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51E" w:rsidRPr="007D7BA8" w:rsidRDefault="0061551E" w:rsidP="000F6551">
      <w:pPr>
        <w:jc w:val="center"/>
        <w:rPr>
          <w:b/>
          <w:u w:val="single"/>
        </w:rPr>
      </w:pPr>
      <w:r w:rsidRPr="007D7BA8">
        <w:rPr>
          <w:b/>
          <w:u w:val="single"/>
        </w:rPr>
        <w:t>Yorkshire Purchasing Organisation</w:t>
      </w:r>
    </w:p>
    <w:p w:rsidR="00566FD9" w:rsidRPr="007D7BA8" w:rsidRDefault="00566FD9" w:rsidP="000F6551">
      <w:pPr>
        <w:jc w:val="center"/>
        <w:rPr>
          <w:b/>
          <w:u w:val="single"/>
        </w:rPr>
      </w:pPr>
    </w:p>
    <w:p w:rsidR="00566FD9" w:rsidRPr="007D7BA8" w:rsidRDefault="00566FD9" w:rsidP="003427B9">
      <w:pPr>
        <w:jc w:val="center"/>
        <w:rPr>
          <w:b/>
        </w:rPr>
      </w:pPr>
      <w:r w:rsidRPr="007D7BA8">
        <w:rPr>
          <w:b/>
          <w:u w:val="single"/>
        </w:rPr>
        <w:t>M</w:t>
      </w:r>
      <w:r w:rsidR="003427B9">
        <w:rPr>
          <w:b/>
          <w:u w:val="single"/>
        </w:rPr>
        <w:t>anagement Committee Terms of Reference 201</w:t>
      </w:r>
      <w:r w:rsidR="00D0571C">
        <w:rPr>
          <w:b/>
          <w:u w:val="single"/>
        </w:rPr>
        <w:t>7</w:t>
      </w:r>
      <w:r w:rsidR="00ED5DF6">
        <w:rPr>
          <w:b/>
          <w:u w:val="single"/>
        </w:rPr>
        <w:t>/1</w:t>
      </w:r>
      <w:r w:rsidR="00D0571C">
        <w:rPr>
          <w:b/>
          <w:u w:val="single"/>
        </w:rPr>
        <w:t>8</w:t>
      </w:r>
    </w:p>
    <w:p w:rsidR="00566FD9" w:rsidRPr="007D7BA8" w:rsidRDefault="00566FD9" w:rsidP="00566FD9">
      <w:pPr>
        <w:ind w:left="720"/>
        <w:rPr>
          <w:b/>
        </w:rPr>
      </w:pPr>
    </w:p>
    <w:p w:rsidR="00566FD9" w:rsidRPr="007D7BA8" w:rsidRDefault="00566FD9" w:rsidP="00566FD9">
      <w:pPr>
        <w:ind w:left="720"/>
        <w:rPr>
          <w:b/>
          <w:u w:val="single"/>
        </w:rPr>
      </w:pPr>
      <w:r w:rsidRPr="007D7BA8">
        <w:rPr>
          <w:b/>
          <w:u w:val="single"/>
        </w:rPr>
        <w:t>Number of Members</w:t>
      </w:r>
    </w:p>
    <w:p w:rsidR="00566FD9" w:rsidRPr="007D7BA8" w:rsidRDefault="00566FD9" w:rsidP="00566FD9">
      <w:pPr>
        <w:ind w:left="720"/>
        <w:rPr>
          <w:b/>
          <w:u w:val="single"/>
        </w:rPr>
      </w:pPr>
    </w:p>
    <w:p w:rsidR="00566FD9" w:rsidRPr="007D7BA8" w:rsidRDefault="00566FD9" w:rsidP="00566FD9">
      <w:pPr>
        <w:ind w:left="720"/>
      </w:pPr>
      <w:proofErr w:type="gramStart"/>
      <w:r w:rsidRPr="007D7BA8">
        <w:t>Twenty Six</w:t>
      </w:r>
      <w:proofErr w:type="gramEnd"/>
      <w:r w:rsidRPr="007D7BA8">
        <w:t xml:space="preserve"> Councillors – Two from each Member Authority</w:t>
      </w:r>
    </w:p>
    <w:p w:rsidR="00566FD9" w:rsidRPr="007D7BA8" w:rsidRDefault="00566FD9" w:rsidP="00566FD9">
      <w:pPr>
        <w:ind w:left="720"/>
      </w:pPr>
    </w:p>
    <w:p w:rsidR="00566FD9" w:rsidRPr="007D7BA8" w:rsidRDefault="00566FD9" w:rsidP="00566FD9">
      <w:pPr>
        <w:ind w:left="720"/>
        <w:rPr>
          <w:b/>
          <w:u w:val="single"/>
        </w:rPr>
      </w:pPr>
      <w:r w:rsidRPr="007D7BA8">
        <w:rPr>
          <w:b/>
          <w:u w:val="single"/>
        </w:rPr>
        <w:t>Quorum</w:t>
      </w:r>
    </w:p>
    <w:p w:rsidR="00566FD9" w:rsidRPr="007D7BA8" w:rsidRDefault="00566FD9" w:rsidP="00566FD9">
      <w:pPr>
        <w:ind w:left="720"/>
      </w:pPr>
    </w:p>
    <w:p w:rsidR="00566FD9" w:rsidRPr="007D7BA8" w:rsidRDefault="00566FD9" w:rsidP="00566FD9">
      <w:pPr>
        <w:ind w:left="720"/>
      </w:pPr>
      <w:r w:rsidRPr="007D7BA8">
        <w:t>Member representation from at least five Member Authorities</w:t>
      </w:r>
    </w:p>
    <w:p w:rsidR="00566FD9" w:rsidRPr="007D7BA8" w:rsidRDefault="00566FD9" w:rsidP="00566FD9">
      <w:pPr>
        <w:ind w:left="720"/>
      </w:pPr>
    </w:p>
    <w:p w:rsidR="00566FD9" w:rsidRPr="007D7BA8" w:rsidRDefault="00566FD9" w:rsidP="00566FD9">
      <w:pPr>
        <w:ind w:left="720"/>
        <w:rPr>
          <w:b/>
          <w:u w:val="single"/>
        </w:rPr>
      </w:pPr>
      <w:r w:rsidRPr="007D7BA8">
        <w:rPr>
          <w:b/>
          <w:u w:val="single"/>
        </w:rPr>
        <w:t>Substitutes</w:t>
      </w:r>
    </w:p>
    <w:p w:rsidR="00566FD9" w:rsidRPr="007D7BA8" w:rsidRDefault="00566FD9" w:rsidP="00566FD9">
      <w:pPr>
        <w:ind w:left="720"/>
      </w:pPr>
    </w:p>
    <w:p w:rsidR="00566FD9" w:rsidRPr="007D7BA8" w:rsidRDefault="00566FD9" w:rsidP="00566FD9">
      <w:pPr>
        <w:ind w:left="720"/>
      </w:pPr>
      <w:r w:rsidRPr="007D7BA8">
        <w:t>Two</w:t>
      </w:r>
      <w:r w:rsidR="002913D6">
        <w:t xml:space="preserve"> named</w:t>
      </w:r>
      <w:r w:rsidRPr="007D7BA8">
        <w:t xml:space="preserve"> substitutes from each Member Authority</w:t>
      </w:r>
      <w:r w:rsidR="002913D6">
        <w:t>.</w:t>
      </w:r>
    </w:p>
    <w:p w:rsidR="00566FD9" w:rsidRPr="007D7BA8" w:rsidRDefault="00566FD9" w:rsidP="00566FD9">
      <w:pPr>
        <w:ind w:left="720"/>
      </w:pPr>
    </w:p>
    <w:p w:rsidR="00566FD9" w:rsidRPr="007D7BA8" w:rsidRDefault="00566FD9" w:rsidP="00566FD9">
      <w:pPr>
        <w:ind w:left="720"/>
        <w:rPr>
          <w:b/>
          <w:u w:val="single"/>
        </w:rPr>
      </w:pPr>
      <w:r w:rsidRPr="007D7BA8">
        <w:rPr>
          <w:b/>
          <w:u w:val="single"/>
        </w:rPr>
        <w:t>Frequency of Meetings</w:t>
      </w:r>
    </w:p>
    <w:p w:rsidR="00566FD9" w:rsidRPr="007D7BA8" w:rsidRDefault="00566FD9" w:rsidP="00566FD9">
      <w:pPr>
        <w:ind w:left="720"/>
        <w:rPr>
          <w:u w:val="single"/>
        </w:rPr>
      </w:pPr>
    </w:p>
    <w:p w:rsidR="00566FD9" w:rsidRPr="007D7BA8" w:rsidRDefault="00566FD9" w:rsidP="00566FD9">
      <w:pPr>
        <w:ind w:left="720"/>
      </w:pPr>
      <w:r w:rsidRPr="007D7BA8">
        <w:t>Three times per annum</w:t>
      </w:r>
      <w:r w:rsidR="002913D6">
        <w:t>.</w:t>
      </w:r>
    </w:p>
    <w:p w:rsidR="00566FD9" w:rsidRPr="007D7BA8" w:rsidRDefault="00566FD9" w:rsidP="00566FD9">
      <w:pPr>
        <w:ind w:left="720"/>
      </w:pPr>
    </w:p>
    <w:p w:rsidR="00566FD9" w:rsidRPr="007D7BA8" w:rsidRDefault="00566FD9" w:rsidP="00566FD9">
      <w:pPr>
        <w:ind w:left="720"/>
      </w:pPr>
      <w:r w:rsidRPr="007D7BA8">
        <w:t>Suggested duration: Max 2 hours (10:30am – 12:30pm)</w:t>
      </w:r>
    </w:p>
    <w:p w:rsidR="00566FD9" w:rsidRPr="007D7BA8" w:rsidRDefault="00566FD9" w:rsidP="00566FD9"/>
    <w:p w:rsidR="00566FD9" w:rsidRPr="007D7BA8" w:rsidRDefault="00566FD9" w:rsidP="00566FD9">
      <w:pPr>
        <w:ind w:left="720"/>
        <w:rPr>
          <w:b/>
          <w:u w:val="single"/>
        </w:rPr>
      </w:pPr>
      <w:r w:rsidRPr="007D7BA8">
        <w:rPr>
          <w:b/>
          <w:u w:val="single"/>
        </w:rPr>
        <w:t>Remit</w:t>
      </w:r>
    </w:p>
    <w:p w:rsidR="00566FD9" w:rsidRPr="007D7BA8" w:rsidRDefault="00566FD9" w:rsidP="000F6551">
      <w:pPr>
        <w:numPr>
          <w:ilvl w:val="0"/>
          <w:numId w:val="2"/>
        </w:numPr>
        <w:tabs>
          <w:tab w:val="clear" w:pos="1080"/>
        </w:tabs>
        <w:spacing w:before="90"/>
        <w:ind w:left="1440" w:hanging="720"/>
        <w:jc w:val="both"/>
      </w:pPr>
      <w:r w:rsidRPr="007D7BA8">
        <w:t xml:space="preserve">To approve and keep under review a </w:t>
      </w:r>
      <w:proofErr w:type="gramStart"/>
      <w:r w:rsidRPr="007D7BA8">
        <w:t>long term</w:t>
      </w:r>
      <w:proofErr w:type="gramEnd"/>
      <w:r w:rsidRPr="007D7BA8">
        <w:t xml:space="preserve"> plan setting out the strategic direction of YPO</w:t>
      </w:r>
      <w:r w:rsidR="000F6551" w:rsidRPr="007D7BA8">
        <w:t>.</w:t>
      </w:r>
    </w:p>
    <w:p w:rsidR="00566FD9" w:rsidRPr="007D7BA8" w:rsidRDefault="00566FD9" w:rsidP="000F6551">
      <w:pPr>
        <w:numPr>
          <w:ilvl w:val="0"/>
          <w:numId w:val="2"/>
        </w:numPr>
        <w:tabs>
          <w:tab w:val="clear" w:pos="1080"/>
        </w:tabs>
        <w:spacing w:before="90"/>
        <w:ind w:left="1440" w:hanging="720"/>
        <w:jc w:val="both"/>
      </w:pPr>
      <w:r w:rsidRPr="007D7BA8">
        <w:t>To consider, approve and keep under review Standing Orders, Financial Procedure Rules and the Officer Delegation Scheme prior to subsequent approval by Member Authorities, and to carry out such actions as are required by these rules</w:t>
      </w:r>
      <w:r w:rsidR="000F6551" w:rsidRPr="007D7BA8">
        <w:t>.</w:t>
      </w:r>
    </w:p>
    <w:p w:rsidR="000F6551" w:rsidRPr="007D7BA8" w:rsidRDefault="000F6551" w:rsidP="000F6551">
      <w:pPr>
        <w:numPr>
          <w:ilvl w:val="0"/>
          <w:numId w:val="2"/>
        </w:numPr>
        <w:tabs>
          <w:tab w:val="clear" w:pos="1080"/>
        </w:tabs>
        <w:spacing w:before="90"/>
        <w:ind w:left="1440" w:hanging="720"/>
        <w:jc w:val="both"/>
      </w:pPr>
      <w:r w:rsidRPr="007D7BA8">
        <w:t xml:space="preserve">To provide leadership for Risk Management </w:t>
      </w:r>
      <w:r w:rsidR="00B97DD7" w:rsidRPr="007D7BA8">
        <w:t>across</w:t>
      </w:r>
      <w:r w:rsidRPr="007D7BA8">
        <w:t xml:space="preserve"> YPO and ensure Risk Management is used as a strategic and operational tool.</w:t>
      </w:r>
    </w:p>
    <w:p w:rsidR="00566FD9" w:rsidRPr="007D7BA8" w:rsidRDefault="00566FD9" w:rsidP="000F6551">
      <w:pPr>
        <w:numPr>
          <w:ilvl w:val="0"/>
          <w:numId w:val="2"/>
        </w:numPr>
        <w:tabs>
          <w:tab w:val="clear" w:pos="1080"/>
        </w:tabs>
        <w:spacing w:before="90"/>
        <w:ind w:left="1440" w:hanging="720"/>
        <w:jc w:val="both"/>
      </w:pPr>
      <w:r w:rsidRPr="007D7BA8">
        <w:t xml:space="preserve">To keep under review the method of distributing annual dividends, and decide annually on the amount and </w:t>
      </w:r>
      <w:r w:rsidR="000F6551" w:rsidRPr="007D7BA8">
        <w:t>timing of dividend distribution.</w:t>
      </w:r>
    </w:p>
    <w:p w:rsidR="00566FD9" w:rsidRPr="007D7BA8" w:rsidRDefault="00566FD9" w:rsidP="004065A8">
      <w:pPr>
        <w:numPr>
          <w:ilvl w:val="0"/>
          <w:numId w:val="2"/>
        </w:numPr>
        <w:tabs>
          <w:tab w:val="clear" w:pos="1080"/>
        </w:tabs>
        <w:spacing w:before="90"/>
        <w:ind w:left="1440" w:hanging="720"/>
        <w:jc w:val="both"/>
      </w:pPr>
      <w:r w:rsidRPr="007D7BA8">
        <w:t>To periodically review the membership of YPO</w:t>
      </w:r>
      <w:r w:rsidR="000F6551" w:rsidRPr="007D7BA8">
        <w:t>.</w:t>
      </w:r>
    </w:p>
    <w:p w:rsidR="00566FD9" w:rsidRPr="007D7BA8" w:rsidRDefault="00566FD9" w:rsidP="000F6551">
      <w:pPr>
        <w:numPr>
          <w:ilvl w:val="0"/>
          <w:numId w:val="2"/>
        </w:numPr>
        <w:tabs>
          <w:tab w:val="clear" w:pos="1080"/>
        </w:tabs>
        <w:spacing w:before="90"/>
        <w:ind w:left="1440" w:hanging="720"/>
        <w:jc w:val="both"/>
      </w:pPr>
      <w:r w:rsidRPr="007D7BA8">
        <w:t>To appoint annually at the Annual General Meeting an Audit</w:t>
      </w:r>
      <w:r w:rsidR="00860258">
        <w:t xml:space="preserve"> &amp; Scrutiny</w:t>
      </w:r>
      <w:r w:rsidRPr="007D7BA8">
        <w:t xml:space="preserve"> Sub-Committee and an Executive Sub-Committee, and a Joint Consultative Committee and receive minutes or reports from them highlighting any areas that require action by the Management Committee</w:t>
      </w:r>
      <w:r w:rsidR="000F6551" w:rsidRPr="007D7BA8">
        <w:t>.</w:t>
      </w:r>
    </w:p>
    <w:p w:rsidR="003427B9" w:rsidRDefault="00566FD9" w:rsidP="003427B9">
      <w:pPr>
        <w:numPr>
          <w:ilvl w:val="0"/>
          <w:numId w:val="2"/>
        </w:numPr>
        <w:tabs>
          <w:tab w:val="clear" w:pos="1080"/>
        </w:tabs>
        <w:spacing w:before="90"/>
        <w:ind w:left="1440" w:hanging="720"/>
      </w:pPr>
      <w:r w:rsidRPr="007D7BA8">
        <w:t xml:space="preserve">To seek assurances from the sub-committees that YPO is acting </w:t>
      </w:r>
      <w:r w:rsidR="00B97DD7">
        <w:t xml:space="preserve">with all due </w:t>
      </w:r>
    </w:p>
    <w:p w:rsidR="003427B9" w:rsidRDefault="00B97DD7" w:rsidP="003427B9">
      <w:pPr>
        <w:spacing w:before="90"/>
        <w:ind w:left="1440"/>
      </w:pPr>
      <w:r>
        <w:t>care and attention.</w:t>
      </w:r>
    </w:p>
    <w:p w:rsidR="00860258" w:rsidRDefault="00F91951" w:rsidP="00F91951">
      <w:pPr>
        <w:pStyle w:val="ListParagraph"/>
        <w:numPr>
          <w:ilvl w:val="0"/>
          <w:numId w:val="2"/>
        </w:numPr>
        <w:tabs>
          <w:tab w:val="clear" w:pos="1080"/>
          <w:tab w:val="num" w:pos="1560"/>
        </w:tabs>
        <w:spacing w:before="90"/>
        <w:ind w:left="1418" w:hanging="709"/>
      </w:pPr>
      <w:r>
        <w:t>The Management Committee shall appoint annually an ‘Appointments Committee’ with responsibility for the appointment and disciplinary procedures of the Board of Directors and appraising the performance of the Managing Director</w:t>
      </w:r>
      <w:r>
        <w:t>.</w:t>
      </w:r>
    </w:p>
    <w:p w:rsidR="00566FD9" w:rsidRPr="007D7BA8" w:rsidRDefault="00566FD9" w:rsidP="003427B9">
      <w:pPr>
        <w:spacing w:before="90"/>
        <w:ind w:left="720"/>
        <w:jc w:val="center"/>
      </w:pPr>
      <w:r w:rsidRPr="007D7BA8">
        <w:br w:type="page"/>
      </w:r>
      <w:r w:rsidRPr="007D7BA8">
        <w:rPr>
          <w:b/>
          <w:u w:val="single"/>
        </w:rPr>
        <w:lastRenderedPageBreak/>
        <w:t>Yorkshire Purchasing Organisation</w:t>
      </w:r>
    </w:p>
    <w:p w:rsidR="00566FD9" w:rsidRPr="007D7BA8" w:rsidRDefault="00566FD9" w:rsidP="005B1800">
      <w:pPr>
        <w:jc w:val="center"/>
      </w:pPr>
    </w:p>
    <w:p w:rsidR="003427B9" w:rsidRDefault="00566FD9" w:rsidP="003427B9">
      <w:pPr>
        <w:ind w:left="720"/>
        <w:jc w:val="center"/>
        <w:rPr>
          <w:b/>
          <w:u w:val="single"/>
        </w:rPr>
      </w:pPr>
      <w:r w:rsidRPr="007D7BA8">
        <w:rPr>
          <w:b/>
          <w:u w:val="single"/>
        </w:rPr>
        <w:t>E</w:t>
      </w:r>
      <w:r w:rsidR="003427B9">
        <w:rPr>
          <w:b/>
          <w:u w:val="single"/>
        </w:rPr>
        <w:t>xecutive Sub-Committee Terms o</w:t>
      </w:r>
      <w:r w:rsidR="007A3F40">
        <w:rPr>
          <w:b/>
          <w:u w:val="single"/>
        </w:rPr>
        <w:t>f Reference 201</w:t>
      </w:r>
      <w:r w:rsidR="00663029">
        <w:rPr>
          <w:b/>
          <w:u w:val="single"/>
        </w:rPr>
        <w:t>7</w:t>
      </w:r>
      <w:r w:rsidR="007A3F40">
        <w:rPr>
          <w:b/>
          <w:u w:val="single"/>
        </w:rPr>
        <w:t>/1</w:t>
      </w:r>
      <w:r w:rsidR="00663029">
        <w:rPr>
          <w:b/>
          <w:u w:val="single"/>
        </w:rPr>
        <w:t>8</w:t>
      </w:r>
    </w:p>
    <w:p w:rsidR="00566FD9" w:rsidRPr="007D7BA8" w:rsidRDefault="00566FD9" w:rsidP="00566FD9">
      <w:pPr>
        <w:ind w:left="720"/>
        <w:rPr>
          <w:b/>
        </w:rPr>
      </w:pPr>
    </w:p>
    <w:p w:rsidR="00566FD9" w:rsidRPr="007D7BA8" w:rsidRDefault="00566FD9" w:rsidP="00566FD9">
      <w:pPr>
        <w:ind w:left="720"/>
        <w:rPr>
          <w:b/>
          <w:u w:val="single"/>
        </w:rPr>
      </w:pPr>
      <w:r w:rsidRPr="007D7BA8">
        <w:rPr>
          <w:b/>
          <w:u w:val="single"/>
        </w:rPr>
        <w:t>Number of Members</w:t>
      </w:r>
    </w:p>
    <w:p w:rsidR="00566FD9" w:rsidRPr="007D7BA8" w:rsidRDefault="00566FD9" w:rsidP="00566FD9">
      <w:pPr>
        <w:ind w:left="720"/>
      </w:pPr>
    </w:p>
    <w:p w:rsidR="00566FD9" w:rsidRPr="007D7BA8" w:rsidRDefault="00566FD9" w:rsidP="003427B9">
      <w:pPr>
        <w:ind w:left="720"/>
        <w:jc w:val="both"/>
      </w:pPr>
      <w:r w:rsidRPr="007D7BA8">
        <w:t>Nine Councillors, including Chair and Vice Chair of the Management Committee.</w:t>
      </w:r>
    </w:p>
    <w:p w:rsidR="00566FD9" w:rsidRPr="007D7BA8" w:rsidRDefault="00566FD9" w:rsidP="003427B9">
      <w:pPr>
        <w:ind w:left="720"/>
        <w:jc w:val="both"/>
      </w:pPr>
      <w:r w:rsidRPr="007D7BA8">
        <w:t xml:space="preserve">Not more than one Councillor from any member authority. </w:t>
      </w:r>
    </w:p>
    <w:p w:rsidR="00566FD9" w:rsidRPr="007D7BA8" w:rsidRDefault="00566FD9" w:rsidP="00F91951">
      <w:pPr>
        <w:ind w:left="720"/>
        <w:jc w:val="both"/>
      </w:pPr>
      <w:r w:rsidRPr="007D7BA8">
        <w:t xml:space="preserve"> </w:t>
      </w:r>
    </w:p>
    <w:p w:rsidR="00566FD9" w:rsidRPr="007D7BA8" w:rsidRDefault="00566FD9" w:rsidP="00566FD9">
      <w:pPr>
        <w:spacing w:line="360" w:lineRule="auto"/>
        <w:ind w:left="720"/>
        <w:rPr>
          <w:b/>
          <w:u w:val="single"/>
        </w:rPr>
      </w:pPr>
      <w:r w:rsidRPr="007D7BA8">
        <w:rPr>
          <w:b/>
          <w:u w:val="single"/>
        </w:rPr>
        <w:t>Quorum</w:t>
      </w:r>
    </w:p>
    <w:p w:rsidR="00566FD9" w:rsidRPr="007D7BA8" w:rsidRDefault="00566FD9" w:rsidP="00566FD9">
      <w:pPr>
        <w:ind w:left="720"/>
      </w:pPr>
      <w:r w:rsidRPr="007D7BA8">
        <w:t>Three voting members.</w:t>
      </w:r>
    </w:p>
    <w:p w:rsidR="00566FD9" w:rsidRPr="007D7BA8" w:rsidRDefault="00566FD9" w:rsidP="00566FD9">
      <w:pPr>
        <w:ind w:left="720"/>
      </w:pPr>
    </w:p>
    <w:p w:rsidR="00566FD9" w:rsidRPr="007D7BA8" w:rsidRDefault="00566FD9" w:rsidP="00566FD9">
      <w:pPr>
        <w:spacing w:line="360" w:lineRule="auto"/>
        <w:ind w:left="720"/>
        <w:rPr>
          <w:b/>
          <w:u w:val="single"/>
        </w:rPr>
      </w:pPr>
      <w:r w:rsidRPr="007D7BA8">
        <w:rPr>
          <w:b/>
          <w:u w:val="single"/>
        </w:rPr>
        <w:t>Substitutes</w:t>
      </w:r>
    </w:p>
    <w:p w:rsidR="00566FD9" w:rsidRPr="007D7BA8" w:rsidRDefault="00860258" w:rsidP="00566FD9">
      <w:pPr>
        <w:ind w:left="720"/>
      </w:pPr>
      <w:r>
        <w:t xml:space="preserve">Agreed named substitutes are </w:t>
      </w:r>
      <w:r w:rsidR="007E10B2" w:rsidRPr="007D7BA8">
        <w:t>Allowed</w:t>
      </w:r>
      <w:r w:rsidR="00566FD9" w:rsidRPr="007D7BA8">
        <w:t>.</w:t>
      </w:r>
    </w:p>
    <w:p w:rsidR="00566FD9" w:rsidRPr="007D7BA8" w:rsidRDefault="00566FD9" w:rsidP="00566FD9">
      <w:pPr>
        <w:ind w:left="720"/>
      </w:pPr>
    </w:p>
    <w:p w:rsidR="00566FD9" w:rsidRPr="007D7BA8" w:rsidRDefault="00566FD9" w:rsidP="00566FD9">
      <w:pPr>
        <w:ind w:left="720"/>
        <w:rPr>
          <w:b/>
          <w:u w:val="single"/>
        </w:rPr>
      </w:pPr>
      <w:r w:rsidRPr="007D7BA8">
        <w:rPr>
          <w:b/>
          <w:u w:val="single"/>
        </w:rPr>
        <w:t>Frequency of Meetings</w:t>
      </w:r>
    </w:p>
    <w:p w:rsidR="00566FD9" w:rsidRPr="007D7BA8" w:rsidRDefault="00566FD9" w:rsidP="00566FD9">
      <w:pPr>
        <w:ind w:left="720"/>
        <w:rPr>
          <w:b/>
          <w:u w:val="single"/>
        </w:rPr>
      </w:pPr>
    </w:p>
    <w:p w:rsidR="00566FD9" w:rsidRPr="007D7BA8" w:rsidRDefault="00ED5DF6" w:rsidP="00566FD9">
      <w:pPr>
        <w:ind w:left="720"/>
      </w:pPr>
      <w:r>
        <w:t>Three</w:t>
      </w:r>
      <w:r w:rsidR="00566FD9" w:rsidRPr="007D7BA8">
        <w:t xml:space="preserve"> times per annum</w:t>
      </w:r>
      <w:r w:rsidR="00B97DD7">
        <w:t>.</w:t>
      </w:r>
      <w:r w:rsidR="00566FD9" w:rsidRPr="007D7BA8">
        <w:t xml:space="preserve"> </w:t>
      </w:r>
    </w:p>
    <w:p w:rsidR="00566FD9" w:rsidRPr="007D7BA8" w:rsidRDefault="00566FD9" w:rsidP="00566FD9">
      <w:pPr>
        <w:ind w:left="720"/>
      </w:pPr>
    </w:p>
    <w:p w:rsidR="00566FD9" w:rsidRPr="007D7BA8" w:rsidRDefault="00566FD9" w:rsidP="00566FD9">
      <w:pPr>
        <w:rPr>
          <w:b/>
          <w:u w:val="single"/>
        </w:rPr>
      </w:pPr>
      <w:r w:rsidRPr="007D7BA8">
        <w:tab/>
      </w:r>
      <w:r w:rsidRPr="007D7BA8">
        <w:rPr>
          <w:b/>
          <w:u w:val="single"/>
        </w:rPr>
        <w:t>Remit</w:t>
      </w:r>
    </w:p>
    <w:p w:rsidR="00566FD9" w:rsidRPr="007D7BA8" w:rsidRDefault="00566FD9" w:rsidP="00566FD9"/>
    <w:p w:rsidR="00566FD9" w:rsidRPr="007D7BA8" w:rsidRDefault="00566FD9" w:rsidP="003427B9">
      <w:pPr>
        <w:numPr>
          <w:ilvl w:val="0"/>
          <w:numId w:val="8"/>
        </w:numPr>
        <w:ind w:left="1276" w:hanging="567"/>
        <w:jc w:val="both"/>
      </w:pPr>
      <w:r w:rsidRPr="007D7BA8">
        <w:t>To ensure that the performance of YPO is in accord with established business plans.</w:t>
      </w:r>
    </w:p>
    <w:p w:rsidR="00566FD9" w:rsidRPr="007D7BA8" w:rsidRDefault="00566FD9" w:rsidP="003427B9">
      <w:pPr>
        <w:numPr>
          <w:ilvl w:val="0"/>
          <w:numId w:val="8"/>
        </w:numPr>
        <w:spacing w:before="90"/>
        <w:ind w:left="1276" w:hanging="567"/>
        <w:jc w:val="both"/>
      </w:pPr>
      <w:r w:rsidRPr="007D7BA8">
        <w:t xml:space="preserve">To receive trading reports from senior managers and that trading operations are in line with approved business plans. </w:t>
      </w:r>
    </w:p>
    <w:p w:rsidR="00566FD9" w:rsidRPr="007D7BA8" w:rsidRDefault="00566FD9" w:rsidP="003427B9">
      <w:pPr>
        <w:numPr>
          <w:ilvl w:val="0"/>
          <w:numId w:val="8"/>
        </w:numPr>
        <w:spacing w:before="90"/>
        <w:ind w:left="1276" w:hanging="567"/>
        <w:jc w:val="both"/>
      </w:pPr>
      <w:r w:rsidRPr="007D7BA8">
        <w:t>To review the performance of the organisation in achieving its objectives through an examination of performance data and relevant performance indicators.</w:t>
      </w:r>
    </w:p>
    <w:p w:rsidR="00566FD9" w:rsidRPr="007D7BA8" w:rsidRDefault="00566FD9" w:rsidP="003427B9">
      <w:pPr>
        <w:numPr>
          <w:ilvl w:val="0"/>
          <w:numId w:val="8"/>
        </w:numPr>
        <w:ind w:left="1276" w:hanging="567"/>
        <w:jc w:val="both"/>
        <w:rPr>
          <w:u w:val="single"/>
        </w:rPr>
      </w:pPr>
      <w:r w:rsidRPr="007D7BA8">
        <w:t>To receive reports on spending against approved budgets</w:t>
      </w:r>
      <w:r w:rsidR="00B97DD7">
        <w:t>.</w:t>
      </w:r>
    </w:p>
    <w:p w:rsidR="00566FD9" w:rsidRPr="007D7BA8" w:rsidRDefault="00566FD9" w:rsidP="003427B9">
      <w:pPr>
        <w:numPr>
          <w:ilvl w:val="0"/>
          <w:numId w:val="8"/>
        </w:numPr>
        <w:tabs>
          <w:tab w:val="left" w:pos="709"/>
        </w:tabs>
        <w:spacing w:before="180"/>
        <w:ind w:left="1276" w:hanging="567"/>
        <w:jc w:val="both"/>
      </w:pPr>
      <w:r w:rsidRPr="007D7BA8">
        <w:t>To review annually its terms of reference and report any additions and amendments to the Management Committee</w:t>
      </w:r>
      <w:r w:rsidR="00B97DD7">
        <w:t>.</w:t>
      </w:r>
    </w:p>
    <w:p w:rsidR="00566FD9" w:rsidRPr="00F91951" w:rsidRDefault="008A1ACB" w:rsidP="00566FD9">
      <w:pPr>
        <w:numPr>
          <w:ilvl w:val="0"/>
          <w:numId w:val="8"/>
        </w:numPr>
        <w:tabs>
          <w:tab w:val="left" w:pos="709"/>
        </w:tabs>
        <w:spacing w:before="180"/>
        <w:ind w:left="1276" w:hanging="567"/>
        <w:jc w:val="both"/>
        <w:rPr>
          <w:b/>
          <w:u w:val="single"/>
        </w:rPr>
      </w:pPr>
      <w:r>
        <w:t>To provide an update to Management Committee on the activities of the Committee by way of meeting minutes and responses to any matters arising.</w:t>
      </w:r>
    </w:p>
    <w:p w:rsidR="00860258" w:rsidRPr="008A1ACB" w:rsidRDefault="00860258" w:rsidP="00566FD9">
      <w:pPr>
        <w:numPr>
          <w:ilvl w:val="0"/>
          <w:numId w:val="8"/>
        </w:numPr>
        <w:tabs>
          <w:tab w:val="left" w:pos="709"/>
        </w:tabs>
        <w:spacing w:before="180"/>
        <w:ind w:left="1276" w:hanging="567"/>
        <w:jc w:val="both"/>
        <w:rPr>
          <w:b/>
          <w:u w:val="single"/>
        </w:rPr>
      </w:pPr>
      <w:r>
        <w:t>To consider applications for Associate Membership of YPO, and recommend them for approval by the Management Committee.</w:t>
      </w:r>
    </w:p>
    <w:p w:rsidR="008A1ACB" w:rsidRPr="008A1ACB" w:rsidRDefault="008A1ACB" w:rsidP="008A1ACB">
      <w:pPr>
        <w:tabs>
          <w:tab w:val="left" w:pos="709"/>
        </w:tabs>
        <w:spacing w:before="180"/>
        <w:ind w:left="1276"/>
        <w:jc w:val="both"/>
        <w:rPr>
          <w:b/>
          <w:u w:val="single"/>
        </w:rPr>
      </w:pPr>
    </w:p>
    <w:p w:rsidR="00566FD9" w:rsidRPr="007D7BA8" w:rsidRDefault="00566FD9" w:rsidP="00566FD9">
      <w:pPr>
        <w:ind w:left="709"/>
        <w:rPr>
          <w:b/>
          <w:u w:val="single"/>
        </w:rPr>
      </w:pPr>
      <w:r w:rsidRPr="007D7BA8">
        <w:rPr>
          <w:b/>
          <w:u w:val="single"/>
        </w:rPr>
        <w:t>To act with delegated authority of the Management committee in respect of:</w:t>
      </w:r>
    </w:p>
    <w:p w:rsidR="00566FD9" w:rsidRPr="007D7BA8" w:rsidRDefault="00566FD9" w:rsidP="003427B9">
      <w:pPr>
        <w:jc w:val="both"/>
        <w:rPr>
          <w:b/>
          <w:u w:val="single"/>
        </w:rPr>
      </w:pPr>
    </w:p>
    <w:p w:rsidR="00566FD9" w:rsidRPr="007D7BA8" w:rsidRDefault="00566FD9" w:rsidP="003427B9">
      <w:pPr>
        <w:numPr>
          <w:ilvl w:val="0"/>
          <w:numId w:val="3"/>
        </w:numPr>
        <w:tabs>
          <w:tab w:val="clear" w:pos="1080"/>
        </w:tabs>
        <w:spacing w:before="90"/>
        <w:ind w:left="1260" w:hanging="540"/>
        <w:jc w:val="both"/>
      </w:pPr>
      <w:r w:rsidRPr="007D7BA8">
        <w:t>To approve annually, medium term business plans, annual budgets and decisions to ensure year-end targets are achieved.</w:t>
      </w:r>
    </w:p>
    <w:p w:rsidR="00566FD9" w:rsidRPr="007D7BA8" w:rsidRDefault="00566FD9" w:rsidP="003427B9">
      <w:pPr>
        <w:numPr>
          <w:ilvl w:val="0"/>
          <w:numId w:val="3"/>
        </w:numPr>
        <w:tabs>
          <w:tab w:val="clear" w:pos="1080"/>
        </w:tabs>
        <w:spacing w:before="90"/>
        <w:ind w:left="1260" w:hanging="540"/>
        <w:jc w:val="both"/>
      </w:pPr>
      <w:r w:rsidRPr="007D7BA8">
        <w:t>To approve individual capital investment proposals, in line with the overall investment plan agreed by the Management Committee.</w:t>
      </w:r>
    </w:p>
    <w:p w:rsidR="00566FD9" w:rsidRPr="007D7BA8" w:rsidRDefault="00566FD9" w:rsidP="00F91951">
      <w:pPr>
        <w:numPr>
          <w:ilvl w:val="0"/>
          <w:numId w:val="3"/>
        </w:numPr>
        <w:tabs>
          <w:tab w:val="clear" w:pos="1080"/>
        </w:tabs>
        <w:spacing w:before="90"/>
        <w:ind w:left="1260" w:hanging="540"/>
        <w:jc w:val="both"/>
      </w:pPr>
      <w:r w:rsidRPr="007D7BA8">
        <w:t>To agree conditions within which goods, materials and services can be supplied to Member Authorities, Associate Members and other Local and Public Authorities covered by the Local Authorities (Goods and Services) 1970 act and any subsequent modifications</w:t>
      </w:r>
      <w:r w:rsidR="00B97DD7">
        <w:t>.</w:t>
      </w:r>
    </w:p>
    <w:p w:rsidR="00566FD9" w:rsidRPr="007D7BA8" w:rsidRDefault="00566FD9" w:rsidP="005B442F">
      <w:pPr>
        <w:jc w:val="center"/>
        <w:rPr>
          <w:b/>
          <w:u w:val="single"/>
        </w:rPr>
      </w:pPr>
      <w:r w:rsidRPr="007D7BA8">
        <w:br w:type="page"/>
      </w:r>
      <w:r w:rsidRPr="007D7BA8">
        <w:rPr>
          <w:b/>
          <w:u w:val="single"/>
        </w:rPr>
        <w:lastRenderedPageBreak/>
        <w:t>Yorkshire Purchasing Organisation</w:t>
      </w:r>
    </w:p>
    <w:p w:rsidR="00566FD9" w:rsidRPr="007D7BA8" w:rsidRDefault="00566FD9" w:rsidP="005B442F">
      <w:pPr>
        <w:jc w:val="center"/>
        <w:rPr>
          <w:b/>
          <w:u w:val="single"/>
        </w:rPr>
      </w:pPr>
    </w:p>
    <w:p w:rsidR="00566FD9" w:rsidRPr="003427B9" w:rsidRDefault="003427B9" w:rsidP="003427B9">
      <w:pPr>
        <w:jc w:val="center"/>
        <w:rPr>
          <w:b/>
          <w:u w:val="single"/>
        </w:rPr>
      </w:pPr>
      <w:r>
        <w:rPr>
          <w:b/>
          <w:u w:val="single"/>
        </w:rPr>
        <w:t xml:space="preserve">Audit </w:t>
      </w:r>
      <w:r w:rsidR="00663029">
        <w:rPr>
          <w:b/>
          <w:u w:val="single"/>
        </w:rPr>
        <w:t xml:space="preserve">&amp; Scrutiny </w:t>
      </w:r>
      <w:r>
        <w:rPr>
          <w:b/>
          <w:u w:val="single"/>
        </w:rPr>
        <w:t>Sub-C</w:t>
      </w:r>
      <w:r w:rsidR="007A3F40">
        <w:rPr>
          <w:b/>
          <w:u w:val="single"/>
        </w:rPr>
        <w:t>ommittee Terms of Reference 201</w:t>
      </w:r>
      <w:r w:rsidR="00663029">
        <w:rPr>
          <w:b/>
          <w:u w:val="single"/>
        </w:rPr>
        <w:t>7</w:t>
      </w:r>
      <w:r w:rsidR="007A3F40">
        <w:rPr>
          <w:b/>
          <w:u w:val="single"/>
        </w:rPr>
        <w:t>/1</w:t>
      </w:r>
      <w:r w:rsidR="00663029">
        <w:rPr>
          <w:b/>
          <w:u w:val="single"/>
        </w:rPr>
        <w:t>8</w:t>
      </w:r>
    </w:p>
    <w:p w:rsidR="00566FD9" w:rsidRPr="007D7BA8" w:rsidRDefault="00566FD9" w:rsidP="00566FD9">
      <w:pPr>
        <w:rPr>
          <w:b/>
        </w:rPr>
      </w:pPr>
    </w:p>
    <w:p w:rsidR="00566FD9" w:rsidRPr="007D7BA8" w:rsidRDefault="00566FD9" w:rsidP="00566FD9">
      <w:pPr>
        <w:spacing w:line="360" w:lineRule="auto"/>
        <w:ind w:left="709"/>
        <w:rPr>
          <w:b/>
          <w:u w:val="single"/>
        </w:rPr>
      </w:pPr>
      <w:r w:rsidRPr="007D7BA8">
        <w:rPr>
          <w:b/>
          <w:u w:val="single"/>
        </w:rPr>
        <w:t>Number of Members</w:t>
      </w:r>
    </w:p>
    <w:p w:rsidR="00566FD9" w:rsidRPr="007D7BA8" w:rsidRDefault="002913D6" w:rsidP="002913D6">
      <w:pPr>
        <w:jc w:val="both"/>
      </w:pPr>
      <w:r>
        <w:t xml:space="preserve"> </w:t>
      </w:r>
      <w:r>
        <w:tab/>
      </w:r>
      <w:r w:rsidR="00663029">
        <w:t>Sixteen</w:t>
      </w:r>
      <w:r w:rsidR="00566FD9" w:rsidRPr="007D7BA8">
        <w:t xml:space="preserve"> Councillors, but not the Chair or Vice Chair of the Management Committee</w:t>
      </w:r>
    </w:p>
    <w:p w:rsidR="00566FD9" w:rsidRPr="007D7BA8" w:rsidRDefault="00566FD9" w:rsidP="002913D6"/>
    <w:p w:rsidR="00566FD9" w:rsidRPr="007D7BA8" w:rsidRDefault="00566FD9" w:rsidP="00566FD9">
      <w:pPr>
        <w:spacing w:line="360" w:lineRule="auto"/>
        <w:ind w:left="709"/>
        <w:rPr>
          <w:b/>
          <w:u w:val="single"/>
        </w:rPr>
      </w:pPr>
      <w:r w:rsidRPr="007D7BA8">
        <w:rPr>
          <w:b/>
          <w:u w:val="single"/>
        </w:rPr>
        <w:t>Frequency of Meetings</w:t>
      </w:r>
    </w:p>
    <w:p w:rsidR="00566FD9" w:rsidRPr="007D7BA8" w:rsidRDefault="00663029" w:rsidP="003427B9">
      <w:pPr>
        <w:ind w:left="709"/>
        <w:jc w:val="both"/>
      </w:pPr>
      <w:r>
        <w:t>Four</w:t>
      </w:r>
      <w:r w:rsidR="00566FD9" w:rsidRPr="007D7BA8">
        <w:t xml:space="preserve"> times per annum</w:t>
      </w:r>
      <w:r>
        <w:t xml:space="preserve"> subject to annual review</w:t>
      </w:r>
      <w:r w:rsidR="00566FD9" w:rsidRPr="007D7BA8">
        <w:t>, to be scheduled approximately one month prior to Management Committee meetings</w:t>
      </w:r>
      <w:r w:rsidR="00EA186C" w:rsidRPr="007D7BA8">
        <w:t>.</w:t>
      </w:r>
    </w:p>
    <w:p w:rsidR="00566FD9" w:rsidRPr="007D7BA8" w:rsidRDefault="00566FD9" w:rsidP="00566FD9">
      <w:pPr>
        <w:ind w:left="709"/>
      </w:pPr>
    </w:p>
    <w:p w:rsidR="00566FD9" w:rsidRPr="007D7BA8" w:rsidRDefault="00566FD9" w:rsidP="00566FD9">
      <w:pPr>
        <w:spacing w:line="360" w:lineRule="auto"/>
        <w:ind w:left="709"/>
        <w:rPr>
          <w:b/>
          <w:u w:val="single"/>
        </w:rPr>
      </w:pPr>
      <w:r w:rsidRPr="007D7BA8">
        <w:rPr>
          <w:b/>
          <w:u w:val="single"/>
        </w:rPr>
        <w:t>Quorum</w:t>
      </w:r>
    </w:p>
    <w:p w:rsidR="00566FD9" w:rsidRPr="007D7BA8" w:rsidRDefault="00663029" w:rsidP="00566FD9">
      <w:pPr>
        <w:ind w:left="709"/>
      </w:pPr>
      <w:r>
        <w:t>Four</w:t>
      </w:r>
      <w:r w:rsidR="00566FD9" w:rsidRPr="007D7BA8">
        <w:t xml:space="preserve"> voting members</w:t>
      </w:r>
      <w:r w:rsidR="00B97DD7">
        <w:t>.</w:t>
      </w:r>
    </w:p>
    <w:p w:rsidR="00566FD9" w:rsidRPr="007D7BA8" w:rsidRDefault="00566FD9" w:rsidP="00566FD9">
      <w:pPr>
        <w:ind w:left="709"/>
      </w:pPr>
    </w:p>
    <w:p w:rsidR="00566FD9" w:rsidRPr="007D7BA8" w:rsidRDefault="00566FD9" w:rsidP="00566FD9">
      <w:pPr>
        <w:spacing w:line="360" w:lineRule="auto"/>
        <w:ind w:left="709"/>
        <w:rPr>
          <w:b/>
          <w:u w:val="single"/>
        </w:rPr>
      </w:pPr>
      <w:r w:rsidRPr="007D7BA8">
        <w:rPr>
          <w:b/>
          <w:u w:val="single"/>
        </w:rPr>
        <w:t>Substitutes</w:t>
      </w:r>
    </w:p>
    <w:p w:rsidR="00566FD9" w:rsidRPr="007D7BA8" w:rsidRDefault="00566FD9" w:rsidP="00566FD9">
      <w:pPr>
        <w:ind w:left="709"/>
      </w:pPr>
      <w:r w:rsidRPr="007D7BA8">
        <w:tab/>
      </w:r>
      <w:r w:rsidR="00663029">
        <w:t>Agreed named substitutes</w:t>
      </w:r>
      <w:r w:rsidR="0087064A">
        <w:t xml:space="preserve"> are</w:t>
      </w:r>
      <w:r w:rsidR="00663029">
        <w:t xml:space="preserve"> </w:t>
      </w:r>
      <w:r w:rsidR="00D73B2E">
        <w:t>a</w:t>
      </w:r>
      <w:r w:rsidR="007E10B2" w:rsidRPr="007D7BA8">
        <w:t>llowed</w:t>
      </w:r>
      <w:r w:rsidR="00B97DD7">
        <w:t>.</w:t>
      </w:r>
    </w:p>
    <w:p w:rsidR="00566FD9" w:rsidRPr="007D7BA8" w:rsidRDefault="00566FD9" w:rsidP="00566FD9">
      <w:pPr>
        <w:ind w:left="709"/>
      </w:pPr>
    </w:p>
    <w:p w:rsidR="00566FD9" w:rsidRPr="007D7BA8" w:rsidRDefault="00566FD9" w:rsidP="00566FD9">
      <w:pPr>
        <w:ind w:left="709"/>
        <w:rPr>
          <w:b/>
          <w:u w:val="single"/>
        </w:rPr>
      </w:pPr>
      <w:r w:rsidRPr="007D7BA8">
        <w:tab/>
      </w:r>
      <w:r w:rsidRPr="007D7BA8">
        <w:rPr>
          <w:b/>
          <w:u w:val="single"/>
        </w:rPr>
        <w:t>Remit</w:t>
      </w:r>
    </w:p>
    <w:p w:rsidR="00566FD9" w:rsidRPr="007D7BA8" w:rsidRDefault="00566FD9" w:rsidP="003427B9">
      <w:pPr>
        <w:numPr>
          <w:ilvl w:val="0"/>
          <w:numId w:val="4"/>
        </w:numPr>
        <w:tabs>
          <w:tab w:val="clear" w:pos="1070"/>
        </w:tabs>
        <w:spacing w:before="180"/>
        <w:ind w:left="709" w:hanging="709"/>
        <w:jc w:val="both"/>
      </w:pPr>
      <w:r w:rsidRPr="007D7BA8">
        <w:t>To ensure that the highest standards of probity and public accountability are demonstrated and in doing so ensure effective governance of YPO</w:t>
      </w:r>
      <w:r w:rsidR="00B97DD7">
        <w:t>.</w:t>
      </w:r>
    </w:p>
    <w:p w:rsidR="00566FD9" w:rsidRPr="007D7BA8" w:rsidRDefault="00566FD9" w:rsidP="003427B9">
      <w:pPr>
        <w:numPr>
          <w:ilvl w:val="0"/>
          <w:numId w:val="4"/>
        </w:numPr>
        <w:tabs>
          <w:tab w:val="clear" w:pos="1070"/>
        </w:tabs>
        <w:spacing w:before="180"/>
        <w:ind w:left="709" w:hanging="709"/>
        <w:jc w:val="both"/>
      </w:pPr>
      <w:r w:rsidRPr="007D7BA8">
        <w:t>To provide the Management Committee with a reasonable assurance of the efficient and effective operation of the overall internal control environment within YPO, through a systematic appraisal of its framework of internal controls, processes and date quality</w:t>
      </w:r>
      <w:r w:rsidR="00B97DD7">
        <w:t>.</w:t>
      </w:r>
    </w:p>
    <w:p w:rsidR="00566FD9" w:rsidRPr="007D7BA8" w:rsidRDefault="00566FD9" w:rsidP="003427B9">
      <w:pPr>
        <w:numPr>
          <w:ilvl w:val="0"/>
          <w:numId w:val="4"/>
        </w:numPr>
        <w:tabs>
          <w:tab w:val="clear" w:pos="1070"/>
        </w:tabs>
        <w:spacing w:before="180"/>
        <w:ind w:left="709" w:hanging="709"/>
        <w:jc w:val="both"/>
      </w:pPr>
      <w:r w:rsidRPr="007D7BA8">
        <w:t>To consider internal audit plans and performance to ensure the work of internal audit is planned and carried out with due regard to major risks, areas of significant financial effect and the need to cover the range of the service, and to challenge and review actions taken by senior managers on significant audit recommendations</w:t>
      </w:r>
      <w:r w:rsidR="00B97DD7">
        <w:t>.</w:t>
      </w:r>
    </w:p>
    <w:p w:rsidR="00566FD9" w:rsidRPr="007D7BA8" w:rsidRDefault="00566FD9" w:rsidP="003427B9">
      <w:pPr>
        <w:numPr>
          <w:ilvl w:val="0"/>
          <w:numId w:val="4"/>
        </w:numPr>
        <w:tabs>
          <w:tab w:val="clear" w:pos="1070"/>
        </w:tabs>
        <w:spacing w:before="180"/>
        <w:ind w:left="709" w:hanging="709"/>
        <w:jc w:val="both"/>
      </w:pPr>
      <w:r w:rsidRPr="007D7BA8">
        <w:t>To consider the external audit work programme and monitor the implementation of significant external audit recommendations</w:t>
      </w:r>
      <w:r w:rsidR="00B97DD7">
        <w:t>.</w:t>
      </w:r>
    </w:p>
    <w:p w:rsidR="00566FD9" w:rsidRPr="007D7BA8" w:rsidRDefault="00566FD9" w:rsidP="003427B9">
      <w:pPr>
        <w:numPr>
          <w:ilvl w:val="0"/>
          <w:numId w:val="4"/>
        </w:numPr>
        <w:tabs>
          <w:tab w:val="clear" w:pos="1070"/>
        </w:tabs>
        <w:spacing w:before="180"/>
        <w:ind w:left="709" w:hanging="709"/>
        <w:jc w:val="both"/>
      </w:pPr>
      <w:r w:rsidRPr="007D7BA8">
        <w:t>To ensure that an appropriate risk management strategy has been drawn up and to monitor that risk management procedures are being carried out effectively, including the establishment of a reserves policy.</w:t>
      </w:r>
    </w:p>
    <w:p w:rsidR="00566FD9" w:rsidRPr="007D7BA8" w:rsidRDefault="00566FD9" w:rsidP="003427B9">
      <w:pPr>
        <w:numPr>
          <w:ilvl w:val="0"/>
          <w:numId w:val="4"/>
        </w:numPr>
        <w:tabs>
          <w:tab w:val="clear" w:pos="1070"/>
        </w:tabs>
        <w:spacing w:before="180"/>
        <w:ind w:left="709" w:hanging="709"/>
        <w:jc w:val="both"/>
      </w:pPr>
      <w:r w:rsidRPr="007D7BA8">
        <w:t>To review annually its terms of reference and report any additions and amendments to the Management Committee</w:t>
      </w:r>
      <w:r w:rsidR="00B97DD7">
        <w:t>.</w:t>
      </w:r>
    </w:p>
    <w:p w:rsidR="00566FD9" w:rsidRDefault="00566FD9" w:rsidP="00566FD9">
      <w:pPr>
        <w:numPr>
          <w:ilvl w:val="0"/>
          <w:numId w:val="4"/>
        </w:numPr>
        <w:tabs>
          <w:tab w:val="clear" w:pos="1070"/>
        </w:tabs>
        <w:spacing w:before="180"/>
        <w:ind w:left="709" w:hanging="709"/>
        <w:jc w:val="both"/>
      </w:pPr>
      <w:r w:rsidRPr="007D7BA8">
        <w:t xml:space="preserve">To </w:t>
      </w:r>
      <w:r w:rsidR="00ED5DF6">
        <w:t>provide an update to management committee on the activities of the committee activity by way of meeting minutes and responses to any matters arising.</w:t>
      </w:r>
    </w:p>
    <w:p w:rsidR="00663029" w:rsidRPr="007D7BA8" w:rsidRDefault="00663029" w:rsidP="00F91951">
      <w:pPr>
        <w:numPr>
          <w:ilvl w:val="0"/>
          <w:numId w:val="4"/>
        </w:numPr>
        <w:tabs>
          <w:tab w:val="clear" w:pos="1070"/>
          <w:tab w:val="num" w:pos="720"/>
        </w:tabs>
        <w:spacing w:before="180"/>
        <w:ind w:left="709" w:hanging="709"/>
        <w:jc w:val="both"/>
      </w:pPr>
      <w:r w:rsidRPr="007D7BA8">
        <w:t>To ensure the effectiveness of decisions made by YPO by means of conducting scrutiny reviews in accordance with both an approved programme and on an ad-hoc “call in” basis</w:t>
      </w:r>
      <w:r>
        <w:t>.</w:t>
      </w:r>
    </w:p>
    <w:p w:rsidR="00663029" w:rsidRPr="007D7BA8" w:rsidRDefault="00663029" w:rsidP="00F91951">
      <w:pPr>
        <w:numPr>
          <w:ilvl w:val="0"/>
          <w:numId w:val="4"/>
        </w:numPr>
        <w:tabs>
          <w:tab w:val="clear" w:pos="1070"/>
          <w:tab w:val="num" w:pos="1080"/>
        </w:tabs>
        <w:spacing w:before="180"/>
        <w:ind w:left="709" w:hanging="709"/>
        <w:jc w:val="both"/>
      </w:pPr>
      <w:r>
        <w:t>I</w:t>
      </w:r>
      <w:r w:rsidRPr="007D7BA8">
        <w:t xml:space="preserve">n conducting reviews receive evidence and call witnesses as appropriate for each review so as to determine how decisions were made, on what basis </w:t>
      </w:r>
      <w:proofErr w:type="gramStart"/>
      <w:r w:rsidRPr="007D7BA8">
        <w:t>were</w:t>
      </w:r>
      <w:proofErr w:type="gramEnd"/>
      <w:r w:rsidRPr="007D7BA8">
        <w:t xml:space="preserve"> they made, if appropriate account of options and risks were considered, if the decisions made reflected original statements of intent and if decisions were made in a timely fashion </w:t>
      </w:r>
      <w:r w:rsidRPr="007D7BA8">
        <w:lastRenderedPageBreak/>
        <w:t>and if they were made in the best interests of YPO and in accord with YPO’s public accountability and code of corporate governance.</w:t>
      </w:r>
    </w:p>
    <w:p w:rsidR="00663029" w:rsidRPr="007D7BA8" w:rsidRDefault="00663029" w:rsidP="00F91951">
      <w:pPr>
        <w:numPr>
          <w:ilvl w:val="0"/>
          <w:numId w:val="4"/>
        </w:numPr>
        <w:tabs>
          <w:tab w:val="clear" w:pos="1070"/>
          <w:tab w:val="num" w:pos="709"/>
        </w:tabs>
        <w:spacing w:before="180"/>
        <w:ind w:left="709" w:hanging="709"/>
        <w:jc w:val="both"/>
      </w:pPr>
      <w:r w:rsidRPr="007D7BA8">
        <w:t>To prepare a report following each review, setting out conclusions and recommendations, for submission to the Management Committee</w:t>
      </w:r>
      <w:r>
        <w:t>.</w:t>
      </w:r>
    </w:p>
    <w:p w:rsidR="00663029" w:rsidRPr="007D7BA8" w:rsidRDefault="00663029" w:rsidP="00F91951">
      <w:pPr>
        <w:numPr>
          <w:ilvl w:val="0"/>
          <w:numId w:val="4"/>
        </w:numPr>
        <w:tabs>
          <w:tab w:val="clear" w:pos="1070"/>
          <w:tab w:val="num" w:pos="709"/>
        </w:tabs>
        <w:spacing w:before="180"/>
        <w:ind w:hanging="1070"/>
        <w:jc w:val="both"/>
      </w:pPr>
      <w:r w:rsidRPr="007D7BA8">
        <w:t>To review periodically the response of senior managers to completed reviews</w:t>
      </w:r>
      <w:r>
        <w:t>.</w:t>
      </w:r>
    </w:p>
    <w:p w:rsidR="00663029" w:rsidRPr="007D7BA8" w:rsidRDefault="00663029" w:rsidP="00F91951">
      <w:pPr>
        <w:numPr>
          <w:ilvl w:val="0"/>
          <w:numId w:val="4"/>
        </w:numPr>
        <w:tabs>
          <w:tab w:val="clear" w:pos="1070"/>
          <w:tab w:val="num" w:pos="709"/>
        </w:tabs>
        <w:spacing w:before="180"/>
        <w:ind w:left="709" w:hanging="709"/>
        <w:jc w:val="both"/>
      </w:pPr>
      <w:r w:rsidRPr="007D7BA8">
        <w:t>To carry out reviews requested by the Executive Sub-Committee and the Management Committee</w:t>
      </w:r>
      <w:r>
        <w:t>.</w:t>
      </w:r>
    </w:p>
    <w:p w:rsidR="00566FD9" w:rsidRPr="007D7BA8" w:rsidRDefault="00566FD9" w:rsidP="00566FD9"/>
    <w:p w:rsidR="00566FD9" w:rsidRPr="007D7BA8" w:rsidRDefault="00566FD9" w:rsidP="00566FD9"/>
    <w:p w:rsidR="00566FD9" w:rsidRPr="00D73B2E" w:rsidRDefault="00566FD9" w:rsidP="00D73B2E">
      <w:pPr>
        <w:ind w:left="709"/>
        <w:rPr>
          <w:b/>
          <w:u w:val="single"/>
        </w:rPr>
      </w:pPr>
      <w:r w:rsidRPr="007D7BA8">
        <w:rPr>
          <w:b/>
          <w:u w:val="single"/>
        </w:rPr>
        <w:t>To act with delegated authority of the Management committee in respect of:</w:t>
      </w:r>
    </w:p>
    <w:p w:rsidR="00566FD9" w:rsidRPr="007D7BA8" w:rsidRDefault="00566FD9" w:rsidP="00D73B2E">
      <w:pPr>
        <w:numPr>
          <w:ilvl w:val="0"/>
          <w:numId w:val="9"/>
        </w:numPr>
        <w:spacing w:before="180"/>
        <w:ind w:hanging="644"/>
        <w:jc w:val="both"/>
      </w:pPr>
      <w:r w:rsidRPr="007D7BA8">
        <w:t>To approve the annual governance statement to the Management Committee for inclusion in the annual statement of accounts, and review the implementation of any audit recommendations arising from the final accounts audit</w:t>
      </w:r>
      <w:r w:rsidR="00B97DD7">
        <w:t>.</w:t>
      </w:r>
    </w:p>
    <w:p w:rsidR="00566FD9" w:rsidRPr="007D7BA8" w:rsidRDefault="00566FD9" w:rsidP="00D73B2E">
      <w:pPr>
        <w:numPr>
          <w:ilvl w:val="0"/>
          <w:numId w:val="9"/>
        </w:numPr>
        <w:spacing w:before="180"/>
        <w:ind w:hanging="644"/>
        <w:jc w:val="both"/>
      </w:pPr>
      <w:r w:rsidRPr="007D7BA8">
        <w:t>To approve the acceptance of the annual statement of accounts.</w:t>
      </w:r>
      <w:r w:rsidR="00C4286C">
        <w:t xml:space="preserve">  In the event the Committee not being quorate the Chair of the Audit</w:t>
      </w:r>
      <w:r w:rsidR="00663029">
        <w:t xml:space="preserve"> &amp; Scrutiny</w:t>
      </w:r>
      <w:r w:rsidR="00C4286C">
        <w:t xml:space="preserve"> Sub-Committee shall have delegated authority from the Management Committee to sign the accounts if confident to do so after consultation with the Section 151 Officer.</w:t>
      </w:r>
    </w:p>
    <w:p w:rsidR="00566FD9" w:rsidRPr="007D7BA8" w:rsidRDefault="00566FD9" w:rsidP="00D37735">
      <w:pPr>
        <w:spacing w:before="90"/>
        <w:ind w:left="1440"/>
        <w:jc w:val="center"/>
        <w:rPr>
          <w:b/>
          <w:u w:val="single"/>
        </w:rPr>
      </w:pPr>
      <w:r w:rsidRPr="007D7BA8">
        <w:br w:type="page"/>
      </w:r>
      <w:r w:rsidRPr="007D7BA8">
        <w:rPr>
          <w:b/>
          <w:u w:val="single"/>
        </w:rPr>
        <w:lastRenderedPageBreak/>
        <w:t>Yorkshire Purchasing Organisation</w:t>
      </w:r>
    </w:p>
    <w:p w:rsidR="00566FD9" w:rsidRPr="007D7BA8" w:rsidRDefault="00566FD9" w:rsidP="00DC1B1B">
      <w:pPr>
        <w:jc w:val="center"/>
        <w:rPr>
          <w:b/>
          <w:u w:val="single"/>
        </w:rPr>
      </w:pPr>
    </w:p>
    <w:p w:rsidR="00566FD9" w:rsidRPr="00AF3E57" w:rsidRDefault="00AF3E57" w:rsidP="00AF3E57">
      <w:pPr>
        <w:jc w:val="center"/>
        <w:rPr>
          <w:b/>
          <w:u w:val="single"/>
        </w:rPr>
      </w:pPr>
      <w:r>
        <w:rPr>
          <w:b/>
          <w:u w:val="single"/>
        </w:rPr>
        <w:t>Joint Consultative Committee Terms of R</w:t>
      </w:r>
      <w:r w:rsidR="007A3F40">
        <w:rPr>
          <w:b/>
          <w:u w:val="single"/>
        </w:rPr>
        <w:t>eference 201</w:t>
      </w:r>
      <w:r w:rsidR="00663029">
        <w:rPr>
          <w:b/>
          <w:u w:val="single"/>
        </w:rPr>
        <w:t>7</w:t>
      </w:r>
      <w:r w:rsidR="007A3F40">
        <w:rPr>
          <w:b/>
          <w:u w:val="single"/>
        </w:rPr>
        <w:t>/1</w:t>
      </w:r>
      <w:r w:rsidR="00663029">
        <w:rPr>
          <w:b/>
          <w:u w:val="single"/>
        </w:rPr>
        <w:t>8</w:t>
      </w:r>
    </w:p>
    <w:p w:rsidR="00566FD9" w:rsidRPr="007D7BA8" w:rsidRDefault="00566FD9" w:rsidP="00566FD9">
      <w:pPr>
        <w:rPr>
          <w:b/>
        </w:rPr>
      </w:pPr>
    </w:p>
    <w:p w:rsidR="00566FD9" w:rsidRPr="007D7BA8" w:rsidRDefault="00566FD9" w:rsidP="00566FD9">
      <w:pPr>
        <w:ind w:firstLine="720"/>
        <w:rPr>
          <w:b/>
          <w:u w:val="single"/>
        </w:rPr>
      </w:pPr>
      <w:r w:rsidRPr="007D7BA8">
        <w:rPr>
          <w:b/>
          <w:u w:val="single"/>
        </w:rPr>
        <w:t>Number of Members</w:t>
      </w:r>
    </w:p>
    <w:p w:rsidR="00566FD9" w:rsidRPr="007D7BA8" w:rsidRDefault="00566FD9" w:rsidP="00566FD9">
      <w:pPr>
        <w:ind w:firstLine="720"/>
        <w:rPr>
          <w:b/>
          <w:u w:val="single"/>
        </w:rPr>
      </w:pPr>
    </w:p>
    <w:p w:rsidR="00566FD9" w:rsidRPr="007D7BA8" w:rsidRDefault="00566FD9" w:rsidP="00566FD9">
      <w:pPr>
        <w:numPr>
          <w:ilvl w:val="1"/>
          <w:numId w:val="7"/>
        </w:numPr>
        <w:spacing w:before="90"/>
      </w:pPr>
      <w:r w:rsidRPr="007D7BA8">
        <w:t>Five Councillors (including the Chair and Vice Chair of the Management Committee) drawn from different member authorities</w:t>
      </w:r>
      <w:r w:rsidR="00AE02E5">
        <w:t>.</w:t>
      </w:r>
    </w:p>
    <w:p w:rsidR="00566FD9" w:rsidRPr="007D7BA8" w:rsidRDefault="00566FD9" w:rsidP="00566FD9">
      <w:pPr>
        <w:numPr>
          <w:ilvl w:val="1"/>
          <w:numId w:val="7"/>
        </w:numPr>
        <w:spacing w:before="90"/>
      </w:pPr>
      <w:r w:rsidRPr="007D7BA8">
        <w:t>The Chair and Secretary of the YPO branch of UNISON</w:t>
      </w:r>
      <w:r w:rsidR="00AE02E5">
        <w:t>.</w:t>
      </w:r>
    </w:p>
    <w:p w:rsidR="00566FD9" w:rsidRPr="007D7BA8" w:rsidRDefault="00566FD9" w:rsidP="00566FD9">
      <w:pPr>
        <w:numPr>
          <w:ilvl w:val="1"/>
          <w:numId w:val="7"/>
        </w:numPr>
        <w:spacing w:before="90"/>
      </w:pPr>
      <w:r w:rsidRPr="007D7BA8">
        <w:t>The UNISON Regional Organiser responsible for liaising with YPO</w:t>
      </w:r>
      <w:r w:rsidR="00AE02E5">
        <w:t>.</w:t>
      </w:r>
    </w:p>
    <w:p w:rsidR="00566FD9" w:rsidRPr="007D7BA8" w:rsidRDefault="00566FD9" w:rsidP="00566FD9">
      <w:pPr>
        <w:ind w:firstLine="720"/>
      </w:pPr>
    </w:p>
    <w:p w:rsidR="00566FD9" w:rsidRPr="007D7BA8" w:rsidRDefault="00566FD9" w:rsidP="00566FD9">
      <w:pPr>
        <w:ind w:firstLine="720"/>
        <w:rPr>
          <w:b/>
          <w:u w:val="single"/>
        </w:rPr>
      </w:pPr>
      <w:r w:rsidRPr="007D7BA8">
        <w:rPr>
          <w:b/>
          <w:u w:val="single"/>
        </w:rPr>
        <w:t>Frequency of Meetings</w:t>
      </w:r>
    </w:p>
    <w:p w:rsidR="00566FD9" w:rsidRPr="007D7BA8" w:rsidRDefault="00566FD9" w:rsidP="00566FD9">
      <w:pPr>
        <w:ind w:firstLine="720"/>
        <w:rPr>
          <w:b/>
          <w:u w:val="single"/>
        </w:rPr>
      </w:pPr>
    </w:p>
    <w:p w:rsidR="00566FD9" w:rsidRPr="007D7BA8" w:rsidRDefault="00566FD9" w:rsidP="00566FD9">
      <w:pPr>
        <w:ind w:firstLine="720"/>
      </w:pPr>
      <w:r w:rsidRPr="007D7BA8">
        <w:t>Three times per annum, linked to Management Committee meetings</w:t>
      </w:r>
      <w:r w:rsidR="00B97DD7">
        <w:t>.</w:t>
      </w:r>
    </w:p>
    <w:p w:rsidR="00566FD9" w:rsidRPr="007D7BA8" w:rsidRDefault="00566FD9" w:rsidP="00566FD9">
      <w:pPr>
        <w:ind w:firstLine="720"/>
      </w:pPr>
    </w:p>
    <w:p w:rsidR="00566FD9" w:rsidRPr="007D7BA8" w:rsidRDefault="00566FD9" w:rsidP="00566FD9">
      <w:pPr>
        <w:ind w:firstLine="720"/>
        <w:rPr>
          <w:b/>
          <w:u w:val="single"/>
        </w:rPr>
      </w:pPr>
      <w:r w:rsidRPr="007D7BA8">
        <w:rPr>
          <w:b/>
          <w:u w:val="single"/>
        </w:rPr>
        <w:t>Quorum</w:t>
      </w:r>
    </w:p>
    <w:p w:rsidR="00566FD9" w:rsidRPr="007D7BA8" w:rsidRDefault="00566FD9" w:rsidP="00566FD9">
      <w:pPr>
        <w:ind w:firstLine="720"/>
        <w:rPr>
          <w:b/>
          <w:u w:val="single"/>
        </w:rPr>
      </w:pPr>
    </w:p>
    <w:p w:rsidR="00566FD9" w:rsidRPr="007D7BA8" w:rsidRDefault="00566FD9" w:rsidP="00566FD9">
      <w:pPr>
        <w:ind w:firstLine="720"/>
      </w:pPr>
      <w:r w:rsidRPr="007D7BA8">
        <w:t>Two Councillors and two Trade Union officials</w:t>
      </w:r>
      <w:r w:rsidR="00B97DD7">
        <w:t>.</w:t>
      </w:r>
    </w:p>
    <w:p w:rsidR="00566FD9" w:rsidRPr="007D7BA8" w:rsidRDefault="00566FD9" w:rsidP="00566FD9">
      <w:pPr>
        <w:ind w:firstLine="720"/>
      </w:pPr>
    </w:p>
    <w:p w:rsidR="00566FD9" w:rsidRPr="007D7BA8" w:rsidRDefault="00566FD9" w:rsidP="00566FD9">
      <w:pPr>
        <w:ind w:firstLine="720"/>
        <w:rPr>
          <w:b/>
          <w:u w:val="single"/>
        </w:rPr>
      </w:pPr>
      <w:r w:rsidRPr="007D7BA8">
        <w:rPr>
          <w:b/>
          <w:u w:val="single"/>
        </w:rPr>
        <w:t>Substitutes</w:t>
      </w:r>
    </w:p>
    <w:p w:rsidR="00566FD9" w:rsidRPr="007D7BA8" w:rsidRDefault="00566FD9" w:rsidP="00566FD9">
      <w:pPr>
        <w:ind w:firstLine="720"/>
        <w:rPr>
          <w:b/>
          <w:u w:val="single"/>
        </w:rPr>
      </w:pPr>
    </w:p>
    <w:p w:rsidR="00566FD9" w:rsidRPr="007D7BA8" w:rsidRDefault="00D37735" w:rsidP="00566FD9">
      <w:pPr>
        <w:ind w:firstLine="720"/>
      </w:pPr>
      <w:r>
        <w:t>Agreed name substitutes are a</w:t>
      </w:r>
      <w:r w:rsidR="007E10B2" w:rsidRPr="007D7BA8">
        <w:t>llowed</w:t>
      </w:r>
      <w:r w:rsidR="00B97DD7">
        <w:t>.</w:t>
      </w:r>
      <w:bookmarkStart w:id="0" w:name="_GoBack"/>
      <w:bookmarkEnd w:id="0"/>
    </w:p>
    <w:p w:rsidR="00566FD9" w:rsidRPr="007D7BA8" w:rsidRDefault="00566FD9" w:rsidP="00566FD9">
      <w:pPr>
        <w:ind w:firstLine="720"/>
        <w:rPr>
          <w:b/>
          <w:u w:val="single"/>
        </w:rPr>
      </w:pPr>
    </w:p>
    <w:p w:rsidR="00566FD9" w:rsidRPr="007D7BA8" w:rsidRDefault="00566FD9" w:rsidP="00566FD9">
      <w:pPr>
        <w:ind w:firstLine="720"/>
        <w:rPr>
          <w:b/>
          <w:u w:val="single"/>
        </w:rPr>
      </w:pPr>
      <w:r w:rsidRPr="007D7BA8">
        <w:rPr>
          <w:b/>
          <w:u w:val="single"/>
        </w:rPr>
        <w:t>Remit</w:t>
      </w:r>
    </w:p>
    <w:p w:rsidR="00566FD9" w:rsidRPr="007D7BA8" w:rsidRDefault="00566FD9" w:rsidP="00566FD9">
      <w:pPr>
        <w:numPr>
          <w:ilvl w:val="0"/>
          <w:numId w:val="6"/>
        </w:numPr>
        <w:tabs>
          <w:tab w:val="num" w:pos="720"/>
        </w:tabs>
        <w:spacing w:before="180"/>
      </w:pPr>
      <w:r w:rsidRPr="007D7BA8">
        <w:t>To represent and co-ordinate the views locally of UNISON and Members of the YPO Management Committee on issues of co</w:t>
      </w:r>
      <w:r w:rsidR="004065A8">
        <w:t>mmon interest in relation to</w:t>
      </w:r>
      <w:r w:rsidRPr="007D7BA8">
        <w:t xml:space="preserve"> YPO</w:t>
      </w:r>
      <w:r w:rsidR="00B97DD7">
        <w:t>.</w:t>
      </w:r>
    </w:p>
    <w:p w:rsidR="00566FD9" w:rsidRPr="007D7BA8" w:rsidRDefault="00566FD9" w:rsidP="00566FD9">
      <w:pPr>
        <w:numPr>
          <w:ilvl w:val="0"/>
          <w:numId w:val="6"/>
        </w:numPr>
        <w:tabs>
          <w:tab w:val="num" w:pos="720"/>
        </w:tabs>
        <w:spacing w:before="180"/>
      </w:pPr>
      <w:r w:rsidRPr="007D7BA8">
        <w:t>To raise issues, make recommendations and reach agr</w:t>
      </w:r>
      <w:r w:rsidR="00C925D5">
        <w:t xml:space="preserve">eement on issues which </w:t>
      </w:r>
      <w:proofErr w:type="gramStart"/>
      <w:r w:rsidR="00C925D5">
        <w:t>have an e</w:t>
      </w:r>
      <w:r w:rsidR="00C925D5" w:rsidRPr="007D7BA8">
        <w:t>ffect</w:t>
      </w:r>
      <w:r w:rsidRPr="007D7BA8">
        <w:t xml:space="preserve"> on</w:t>
      </w:r>
      <w:proofErr w:type="gramEnd"/>
      <w:r w:rsidRPr="007D7BA8">
        <w:t xml:space="preserve"> the employees of YPO, but without binding effect on either party</w:t>
      </w:r>
      <w:r w:rsidR="00B97DD7">
        <w:t>.</w:t>
      </w:r>
    </w:p>
    <w:p w:rsidR="00566FD9" w:rsidRPr="007D7BA8" w:rsidRDefault="00566FD9" w:rsidP="00566FD9">
      <w:pPr>
        <w:numPr>
          <w:ilvl w:val="0"/>
          <w:numId w:val="6"/>
        </w:numPr>
        <w:tabs>
          <w:tab w:val="num" w:pos="720"/>
        </w:tabs>
        <w:spacing w:before="180"/>
      </w:pPr>
      <w:r w:rsidRPr="007D7BA8">
        <w:t>To monitor and challenge the outputs of any employee satisfaction survey</w:t>
      </w:r>
      <w:r w:rsidR="00B97DD7">
        <w:t>.</w:t>
      </w:r>
    </w:p>
    <w:p w:rsidR="00566FD9" w:rsidRPr="007D7BA8" w:rsidRDefault="00566FD9" w:rsidP="00566FD9">
      <w:pPr>
        <w:numPr>
          <w:ilvl w:val="0"/>
          <w:numId w:val="6"/>
        </w:numPr>
        <w:tabs>
          <w:tab w:val="num" w:pos="720"/>
        </w:tabs>
        <w:spacing w:before="180"/>
      </w:pPr>
      <w:r w:rsidRPr="007D7BA8">
        <w:t>To promote the well-being of employees and monitor and challenge matters related to sickness and attendance.</w:t>
      </w:r>
    </w:p>
    <w:p w:rsidR="00566FD9" w:rsidRPr="007D7BA8" w:rsidRDefault="00566FD9" w:rsidP="00566FD9">
      <w:pPr>
        <w:numPr>
          <w:ilvl w:val="0"/>
          <w:numId w:val="6"/>
        </w:numPr>
        <w:tabs>
          <w:tab w:val="num" w:pos="720"/>
        </w:tabs>
        <w:spacing w:before="180"/>
      </w:pPr>
      <w:r w:rsidRPr="007D7BA8">
        <w:t xml:space="preserve">To promote, challenge and monitor YPO’s actions in </w:t>
      </w:r>
      <w:r w:rsidR="00261117">
        <w:t>relation to it being an employer</w:t>
      </w:r>
      <w:r w:rsidRPr="007D7BA8">
        <w:t xml:space="preserve"> of choice and its </w:t>
      </w:r>
      <w:proofErr w:type="gramStart"/>
      <w:r w:rsidR="00ED5DF6">
        <w:t>public sector</w:t>
      </w:r>
      <w:proofErr w:type="gramEnd"/>
      <w:r w:rsidR="00ED5DF6">
        <w:t xml:space="preserve"> equality duties.</w:t>
      </w:r>
    </w:p>
    <w:p w:rsidR="00566FD9" w:rsidRDefault="00566FD9" w:rsidP="00566FD9">
      <w:pPr>
        <w:numPr>
          <w:ilvl w:val="0"/>
          <w:numId w:val="6"/>
        </w:numPr>
        <w:tabs>
          <w:tab w:val="num" w:pos="720"/>
        </w:tabs>
        <w:spacing w:before="180"/>
      </w:pPr>
      <w:r w:rsidRPr="007D7BA8">
        <w:t>To review annually its terms of reference and report any additions and amendments to the Management Committee</w:t>
      </w:r>
      <w:r w:rsidR="00B97DD7">
        <w:t>.</w:t>
      </w:r>
    </w:p>
    <w:p w:rsidR="00ED5DF6" w:rsidRPr="007D7BA8" w:rsidRDefault="00ED5DF6" w:rsidP="00ED5DF6">
      <w:pPr>
        <w:numPr>
          <w:ilvl w:val="0"/>
          <w:numId w:val="6"/>
        </w:numPr>
        <w:spacing w:before="180"/>
        <w:jc w:val="both"/>
      </w:pPr>
      <w:r w:rsidRPr="007D7BA8">
        <w:t xml:space="preserve">To </w:t>
      </w:r>
      <w:r>
        <w:t>provide an update</w:t>
      </w:r>
      <w:r w:rsidR="008A1ACB">
        <w:t xml:space="preserve"> to management commi</w:t>
      </w:r>
      <w:r w:rsidR="00261117">
        <w:t>ttee on any matters arising which</w:t>
      </w:r>
      <w:r w:rsidR="008A1ACB">
        <w:t xml:space="preserve"> warrant a wider discussion</w:t>
      </w:r>
      <w:r>
        <w:t>.</w:t>
      </w:r>
    </w:p>
    <w:p w:rsidR="00ED5DF6" w:rsidRPr="007D7BA8" w:rsidRDefault="00ED5DF6" w:rsidP="00ED5DF6">
      <w:pPr>
        <w:spacing w:before="180"/>
        <w:ind w:left="720"/>
      </w:pPr>
    </w:p>
    <w:p w:rsidR="00566FD9" w:rsidRPr="007D7BA8" w:rsidRDefault="00566FD9" w:rsidP="00566FD9">
      <w:pPr>
        <w:spacing w:before="90"/>
        <w:ind w:left="1440"/>
      </w:pPr>
    </w:p>
    <w:sectPr w:rsidR="00566FD9" w:rsidRPr="007D7BA8" w:rsidSect="00566FD9">
      <w:pgSz w:w="11906" w:h="16838"/>
      <w:pgMar w:top="993" w:right="1133"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8770A"/>
    <w:multiLevelType w:val="hybridMultilevel"/>
    <w:tmpl w:val="82CEA3BE"/>
    <w:lvl w:ilvl="0" w:tplc="2AF8DAB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9476BE0"/>
    <w:multiLevelType w:val="hybridMultilevel"/>
    <w:tmpl w:val="A4DAE9AE"/>
    <w:lvl w:ilvl="0" w:tplc="0409000F">
      <w:start w:val="1"/>
      <w:numFmt w:val="decimal"/>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2" w15:restartNumberingAfterBreak="0">
    <w:nsid w:val="1BC209F7"/>
    <w:multiLevelType w:val="hybridMultilevel"/>
    <w:tmpl w:val="A4DAE9AE"/>
    <w:lvl w:ilvl="0" w:tplc="0409000F">
      <w:start w:val="1"/>
      <w:numFmt w:val="decimal"/>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3" w15:restartNumberingAfterBreak="0">
    <w:nsid w:val="34CF2724"/>
    <w:multiLevelType w:val="hybridMultilevel"/>
    <w:tmpl w:val="A42A46D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57628BD"/>
    <w:multiLevelType w:val="hybridMultilevel"/>
    <w:tmpl w:val="D65896EC"/>
    <w:lvl w:ilvl="0" w:tplc="DD268EE2">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9291D2B"/>
    <w:multiLevelType w:val="hybridMultilevel"/>
    <w:tmpl w:val="8C76354A"/>
    <w:lvl w:ilvl="0" w:tplc="CA6C474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1130C4C"/>
    <w:multiLevelType w:val="hybridMultilevel"/>
    <w:tmpl w:val="26B8A662"/>
    <w:lvl w:ilvl="0" w:tplc="F7BA35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F644A8F"/>
    <w:multiLevelType w:val="hybridMultilevel"/>
    <w:tmpl w:val="CBD65368"/>
    <w:lvl w:ilvl="0" w:tplc="560EAC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6BD05A91"/>
    <w:multiLevelType w:val="hybridMultilevel"/>
    <w:tmpl w:val="49363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8E13E8"/>
    <w:multiLevelType w:val="multilevel"/>
    <w:tmpl w:val="E53E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0"/>
  </w:num>
  <w:num w:numId="4">
    <w:abstractNumId w:val="4"/>
  </w:num>
  <w:num w:numId="5">
    <w:abstractNumId w:val="6"/>
  </w:num>
  <w:num w:numId="6">
    <w:abstractNumId w:val="5"/>
  </w:num>
  <w:num w:numId="7">
    <w:abstractNumId w:val="8"/>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441"/>
    <w:rsid w:val="000F6551"/>
    <w:rsid w:val="001406C8"/>
    <w:rsid w:val="00261117"/>
    <w:rsid w:val="00285CDA"/>
    <w:rsid w:val="002913D6"/>
    <w:rsid w:val="002A7441"/>
    <w:rsid w:val="002B646F"/>
    <w:rsid w:val="003427B9"/>
    <w:rsid w:val="004065A8"/>
    <w:rsid w:val="00443D6E"/>
    <w:rsid w:val="00566FD9"/>
    <w:rsid w:val="005A2BB9"/>
    <w:rsid w:val="005B1800"/>
    <w:rsid w:val="005B442F"/>
    <w:rsid w:val="0061551E"/>
    <w:rsid w:val="00663029"/>
    <w:rsid w:val="00682ECF"/>
    <w:rsid w:val="006B3D25"/>
    <w:rsid w:val="007A3F40"/>
    <w:rsid w:val="007D7BA8"/>
    <w:rsid w:val="007E10B2"/>
    <w:rsid w:val="00860258"/>
    <w:rsid w:val="0087053B"/>
    <w:rsid w:val="0087064A"/>
    <w:rsid w:val="00887E27"/>
    <w:rsid w:val="008A1ACB"/>
    <w:rsid w:val="009D2CDE"/>
    <w:rsid w:val="00A10324"/>
    <w:rsid w:val="00AE02E5"/>
    <w:rsid w:val="00AF3E57"/>
    <w:rsid w:val="00B97DD7"/>
    <w:rsid w:val="00BA4BD1"/>
    <w:rsid w:val="00C4286C"/>
    <w:rsid w:val="00C925D5"/>
    <w:rsid w:val="00CC5AE3"/>
    <w:rsid w:val="00D0571C"/>
    <w:rsid w:val="00D11DF8"/>
    <w:rsid w:val="00D37735"/>
    <w:rsid w:val="00D73B2E"/>
    <w:rsid w:val="00DC1B1B"/>
    <w:rsid w:val="00E639BD"/>
    <w:rsid w:val="00EA186C"/>
    <w:rsid w:val="00ED5DF6"/>
    <w:rsid w:val="00F91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237FC"/>
  <w15:chartTrackingRefBased/>
  <w15:docId w15:val="{272C1E10-7797-49D6-874C-6893C613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C1076"/>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60258"/>
    <w:rPr>
      <w:rFonts w:ascii="Segoe UI" w:hAnsi="Segoe UI" w:cs="Segoe UI"/>
      <w:sz w:val="18"/>
      <w:szCs w:val="18"/>
    </w:rPr>
  </w:style>
  <w:style w:type="character" w:customStyle="1" w:styleId="BalloonTextChar">
    <w:name w:val="Balloon Text Char"/>
    <w:basedOn w:val="DefaultParagraphFont"/>
    <w:link w:val="BalloonText"/>
    <w:rsid w:val="00860258"/>
    <w:rPr>
      <w:rFonts w:ascii="Segoe UI" w:hAnsi="Segoe UI" w:cs="Segoe UI"/>
      <w:sz w:val="18"/>
      <w:szCs w:val="18"/>
      <w:lang w:eastAsia="en-US"/>
    </w:rPr>
  </w:style>
  <w:style w:type="paragraph" w:styleId="ListParagraph">
    <w:name w:val="List Paragraph"/>
    <w:basedOn w:val="Normal"/>
    <w:uiPriority w:val="34"/>
    <w:qFormat/>
    <w:rsid w:val="00860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958318">
      <w:bodyDiv w:val="1"/>
      <w:marLeft w:val="0"/>
      <w:marRight w:val="0"/>
      <w:marTop w:val="0"/>
      <w:marBottom w:val="0"/>
      <w:divBdr>
        <w:top w:val="none" w:sz="0" w:space="0" w:color="auto"/>
        <w:left w:val="none" w:sz="0" w:space="0" w:color="auto"/>
        <w:bottom w:val="none" w:sz="0" w:space="0" w:color="auto"/>
        <w:right w:val="none" w:sz="0" w:space="0" w:color="auto"/>
      </w:divBdr>
      <w:divsChild>
        <w:div w:id="587034348">
          <w:marLeft w:val="0"/>
          <w:marRight w:val="0"/>
          <w:marTop w:val="0"/>
          <w:marBottom w:val="0"/>
          <w:divBdr>
            <w:top w:val="none" w:sz="0" w:space="0" w:color="auto"/>
            <w:left w:val="none" w:sz="0" w:space="0" w:color="auto"/>
            <w:bottom w:val="none" w:sz="0" w:space="0" w:color="auto"/>
            <w:right w:val="none" w:sz="0" w:space="0" w:color="auto"/>
          </w:divBdr>
          <w:divsChild>
            <w:div w:id="1807579916">
              <w:marLeft w:val="0"/>
              <w:marRight w:val="0"/>
              <w:marTop w:val="0"/>
              <w:marBottom w:val="0"/>
              <w:divBdr>
                <w:top w:val="none" w:sz="0" w:space="0" w:color="auto"/>
                <w:left w:val="none" w:sz="0" w:space="0" w:color="auto"/>
                <w:bottom w:val="none" w:sz="0" w:space="0" w:color="auto"/>
                <w:right w:val="none" w:sz="0" w:space="0" w:color="auto"/>
              </w:divBdr>
              <w:divsChild>
                <w:div w:id="1816875060">
                  <w:marLeft w:val="0"/>
                  <w:marRight w:val="0"/>
                  <w:marTop w:val="0"/>
                  <w:marBottom w:val="0"/>
                  <w:divBdr>
                    <w:top w:val="none" w:sz="0" w:space="0" w:color="auto"/>
                    <w:left w:val="none" w:sz="0" w:space="0" w:color="auto"/>
                    <w:bottom w:val="none" w:sz="0" w:space="0" w:color="auto"/>
                    <w:right w:val="none" w:sz="0" w:space="0" w:color="auto"/>
                  </w:divBdr>
                  <w:divsChild>
                    <w:div w:id="118454807">
                      <w:marLeft w:val="127"/>
                      <w:marRight w:val="127"/>
                      <w:marTop w:val="127"/>
                      <w:marBottom w:val="127"/>
                      <w:divBdr>
                        <w:top w:val="none" w:sz="0" w:space="0" w:color="auto"/>
                        <w:left w:val="none" w:sz="0" w:space="0" w:color="auto"/>
                        <w:bottom w:val="none" w:sz="0" w:space="0" w:color="auto"/>
                        <w:right w:val="none" w:sz="0" w:space="0" w:color="auto"/>
                      </w:divBdr>
                      <w:divsChild>
                        <w:div w:id="1161117057">
                          <w:marLeft w:val="0"/>
                          <w:marRight w:val="0"/>
                          <w:marTop w:val="0"/>
                          <w:marBottom w:val="0"/>
                          <w:divBdr>
                            <w:top w:val="none" w:sz="0" w:space="0" w:color="auto"/>
                            <w:left w:val="none" w:sz="0" w:space="0" w:color="auto"/>
                            <w:bottom w:val="none" w:sz="0" w:space="0" w:color="auto"/>
                            <w:right w:val="none" w:sz="0" w:space="0" w:color="auto"/>
                          </w:divBdr>
                          <w:divsChild>
                            <w:div w:id="1028067798">
                              <w:marLeft w:val="0"/>
                              <w:marRight w:val="0"/>
                              <w:marTop w:val="0"/>
                              <w:marBottom w:val="0"/>
                              <w:divBdr>
                                <w:top w:val="none" w:sz="0" w:space="0" w:color="auto"/>
                                <w:left w:val="none" w:sz="0" w:space="0" w:color="auto"/>
                                <w:bottom w:val="none" w:sz="0" w:space="0" w:color="auto"/>
                                <w:right w:val="none" w:sz="0" w:space="0" w:color="auto"/>
                              </w:divBdr>
                              <w:divsChild>
                                <w:div w:id="392781265">
                                  <w:marLeft w:val="0"/>
                                  <w:marRight w:val="0"/>
                                  <w:marTop w:val="0"/>
                                  <w:marBottom w:val="0"/>
                                  <w:divBdr>
                                    <w:top w:val="none" w:sz="0" w:space="0" w:color="auto"/>
                                    <w:left w:val="none" w:sz="0" w:space="0" w:color="auto"/>
                                    <w:bottom w:val="none" w:sz="0" w:space="0" w:color="auto"/>
                                    <w:right w:val="none" w:sz="0" w:space="0" w:color="auto"/>
                                  </w:divBdr>
                                  <w:divsChild>
                                    <w:div w:id="427502395">
                                      <w:marLeft w:val="0"/>
                                      <w:marRight w:val="0"/>
                                      <w:marTop w:val="0"/>
                                      <w:marBottom w:val="0"/>
                                      <w:divBdr>
                                        <w:top w:val="none" w:sz="0" w:space="0" w:color="auto"/>
                                        <w:left w:val="none" w:sz="0" w:space="0" w:color="auto"/>
                                        <w:bottom w:val="none" w:sz="0" w:space="0" w:color="auto"/>
                                        <w:right w:val="none" w:sz="0" w:space="0" w:color="auto"/>
                                      </w:divBdr>
                                      <w:divsChild>
                                        <w:div w:id="1930460930">
                                          <w:marLeft w:val="0"/>
                                          <w:marRight w:val="0"/>
                                          <w:marTop w:val="0"/>
                                          <w:marBottom w:val="0"/>
                                          <w:divBdr>
                                            <w:top w:val="none" w:sz="0" w:space="0" w:color="auto"/>
                                            <w:left w:val="none" w:sz="0" w:space="0" w:color="auto"/>
                                            <w:bottom w:val="none" w:sz="0" w:space="0" w:color="auto"/>
                                            <w:right w:val="none" w:sz="0" w:space="0" w:color="auto"/>
                                          </w:divBdr>
                                          <w:divsChild>
                                            <w:div w:id="3051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24DF383E1FBD4AA322EE75C900FD6B" ma:contentTypeVersion="" ma:contentTypeDescription="Create a new document." ma:contentTypeScope="" ma:versionID="dfac0f2021836f6f3665382640496dde">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FB7C34-6C75-42EB-AA6C-D1AD12F0B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E13C8FE-4DE4-4FD6-A609-F2C6F0BD2E9D}">
  <ds:schemaRefs>
    <ds:schemaRef ds:uri="http://schemas.microsoft.com/sharepoint/v3/contenttype/forms"/>
  </ds:schemaRefs>
</ds:datastoreItem>
</file>

<file path=customXml/itemProps3.xml><?xml version="1.0" encoding="utf-8"?>
<ds:datastoreItem xmlns:ds="http://schemas.openxmlformats.org/officeDocument/2006/customXml" ds:itemID="{13CD558D-15A8-4D6D-BDDB-0A7A5FF8511C}">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1246</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Yorkshire Purchasing Organisation</vt:lpstr>
    </vt:vector>
  </TitlesOfParts>
  <Company>Yorkshire Purchasing Organisation</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Yorkshire Purchasing Organisation</dc:title>
  <dc:subject/>
  <dc:creator>aew</dc:creator>
  <cp:keywords/>
  <cp:lastModifiedBy>Ellie Gerrard</cp:lastModifiedBy>
  <cp:revision>5</cp:revision>
  <cp:lastPrinted>2016-03-15T11:48:00Z</cp:lastPrinted>
  <dcterms:created xsi:type="dcterms:W3CDTF">2017-05-04T15:05:00Z</dcterms:created>
  <dcterms:modified xsi:type="dcterms:W3CDTF">2017-05-04T15:18:00Z</dcterms:modified>
</cp:coreProperties>
</file>