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11E5" w14:textId="77777777" w:rsidR="00C2591E" w:rsidRDefault="00C2591E" w:rsidP="00C2591E">
      <w:pPr>
        <w:pStyle w:val="Heading1"/>
        <w:kinsoku w:val="0"/>
        <w:overflowPunct w:val="0"/>
        <w:spacing w:before="7"/>
        <w:ind w:left="-142"/>
        <w:rPr>
          <w:b/>
          <w:color w:val="543896"/>
          <w:sz w:val="56"/>
          <w:szCs w:val="56"/>
        </w:rPr>
      </w:pPr>
    </w:p>
    <w:p w14:paraId="4B8B3472" w14:textId="77777777" w:rsidR="00C2591E" w:rsidRDefault="00C2591E" w:rsidP="00C2591E">
      <w:pPr>
        <w:pStyle w:val="Heading1"/>
        <w:kinsoku w:val="0"/>
        <w:overflowPunct w:val="0"/>
        <w:spacing w:before="7"/>
        <w:ind w:left="-142"/>
        <w:rPr>
          <w:b/>
          <w:color w:val="543896"/>
          <w:sz w:val="56"/>
          <w:szCs w:val="56"/>
        </w:rPr>
      </w:pPr>
    </w:p>
    <w:p w14:paraId="0B07FF12" w14:textId="2A3D3BD4" w:rsidR="00C2591E" w:rsidRPr="00F45617" w:rsidRDefault="007E72E3" w:rsidP="00C2591E">
      <w:pPr>
        <w:pStyle w:val="Heading1"/>
        <w:kinsoku w:val="0"/>
        <w:overflowPunct w:val="0"/>
        <w:spacing w:before="7"/>
        <w:ind w:left="-142"/>
        <w:rPr>
          <w:b/>
          <w:color w:val="543896"/>
          <w:sz w:val="56"/>
          <w:szCs w:val="56"/>
        </w:rPr>
      </w:pPr>
      <w:r w:rsidRPr="007E72E3">
        <w:rPr>
          <w:b/>
          <w:color w:val="543896"/>
          <w:sz w:val="56"/>
          <w:szCs w:val="56"/>
        </w:rPr>
        <w:t>Cloud Services, Data Centre Management &amp; Transformation Solutions</w:t>
      </w:r>
    </w:p>
    <w:p w14:paraId="4CD10B43" w14:textId="1D31C6EA" w:rsidR="00C2591E" w:rsidRDefault="00C2591E" w:rsidP="00C2591E">
      <w:pPr>
        <w:pStyle w:val="Heading1"/>
        <w:kinsoku w:val="0"/>
        <w:overflowPunct w:val="0"/>
        <w:spacing w:before="7"/>
        <w:ind w:left="-142"/>
        <w:rPr>
          <w:color w:val="543896"/>
        </w:rPr>
      </w:pPr>
      <w:r>
        <w:rPr>
          <w:noProof/>
        </w:rPr>
        <mc:AlternateContent>
          <mc:Choice Requires="wps">
            <w:drawing>
              <wp:anchor distT="0" distB="0" distL="0" distR="0" simplePos="0" relativeHeight="251660291" behindDoc="0" locked="0" layoutInCell="0" allowOverlap="1" wp14:anchorId="3AF68409" wp14:editId="1E3414E7">
                <wp:simplePos x="0" y="0"/>
                <wp:positionH relativeFrom="page">
                  <wp:posOffset>359410</wp:posOffset>
                </wp:positionH>
                <wp:positionV relativeFrom="paragraph">
                  <wp:posOffset>433070</wp:posOffset>
                </wp:positionV>
                <wp:extent cx="6839585" cy="0"/>
                <wp:effectExtent l="0" t="0" r="0" b="0"/>
                <wp:wrapTopAndBottom/>
                <wp:docPr id="3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12700">
                          <a:solidFill>
                            <a:srgbClr val="5438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3411AB" id="Freeform 15" o:spid="_x0000_s1026" style="position:absolute;margin-left:28.3pt;margin-top:34.1pt;width:538.55pt;height:0;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" o:allowincell="f" path="m,l10772,e" filled="f" strokecolor="#543896" strokeweight="1pt">
                <v:path arrowok="t" o:connecttype="custom" o:connectlocs="0,0;6839585,0" o:connectangles="0,0"/>
                <w10:wrap type="topAndBottom" anchorx="page"/>
              </v:shape>
            </w:pict>
          </mc:Fallback>
        </mc:AlternateContent>
      </w:r>
      <w:r>
        <w:rPr>
          <w:color w:val="543896"/>
        </w:rPr>
        <w:t>Framework Agreement</w:t>
      </w:r>
      <w:r w:rsidR="007E72E3">
        <w:rPr>
          <w:color w:val="543896"/>
        </w:rPr>
        <w:t xml:space="preserve"> 001126</w:t>
      </w:r>
    </w:p>
    <w:p w14:paraId="0AA9EC40" w14:textId="03395FDD" w:rsidR="00C2591E" w:rsidRPr="00C2591E" w:rsidRDefault="00C2591E" w:rsidP="00C2591E">
      <w:pPr>
        <w:pStyle w:val="BodyText"/>
        <w:kinsoku w:val="0"/>
        <w:overflowPunct w:val="0"/>
        <w:spacing w:before="162" w:line="856" w:lineRule="exact"/>
        <w:ind w:left="-142"/>
        <w:rPr>
          <w:rFonts w:ascii="Lexia" w:hAnsi="Lexia" w:cs="Lexia"/>
          <w:b/>
          <w:bCs/>
          <w:color w:val="543896"/>
          <w:sz w:val="56"/>
          <w:szCs w:val="56"/>
        </w:rPr>
      </w:pPr>
      <w:r w:rsidRPr="00C2591E">
        <w:rPr>
          <w:rFonts w:ascii="Lexia" w:hAnsi="Lexia" w:cs="Lexia"/>
          <w:b/>
          <w:bCs/>
          <w:color w:val="543896"/>
          <w:sz w:val="56"/>
          <w:szCs w:val="56"/>
        </w:rPr>
        <w:t>Further Competition Guidance</w:t>
      </w:r>
    </w:p>
    <w:p w14:paraId="33D8FDBC" w14:textId="4877D69E" w:rsidR="00C2591E" w:rsidRDefault="00C2591E" w:rsidP="00C2591E">
      <w:pPr>
        <w:pStyle w:val="Heading1"/>
        <w:kinsoku w:val="0"/>
        <w:overflowPunct w:val="0"/>
        <w:spacing w:line="568" w:lineRule="exact"/>
        <w:ind w:left="-142"/>
        <w:rPr>
          <w:color w:val="543896"/>
        </w:rPr>
      </w:pPr>
      <w:r>
        <w:rPr>
          <w:color w:val="543896"/>
        </w:rPr>
        <w:t xml:space="preserve">Ref No: </w:t>
      </w:r>
      <w:r w:rsidR="002D6CD3" w:rsidRPr="002D6CD3">
        <w:rPr>
          <w:b/>
          <w:bCs/>
          <w:color w:val="543896"/>
        </w:rPr>
        <w:t>00</w:t>
      </w:r>
      <w:r w:rsidR="008D0DFF">
        <w:rPr>
          <w:b/>
          <w:color w:val="543896"/>
        </w:rPr>
        <w:t>1</w:t>
      </w:r>
      <w:r w:rsidR="007E72E3">
        <w:rPr>
          <w:b/>
          <w:color w:val="543896"/>
        </w:rPr>
        <w:t>126</w:t>
      </w:r>
    </w:p>
    <w:p w14:paraId="3329009A" w14:textId="3089609B" w:rsidR="00C2591E" w:rsidRDefault="00C2591E" w:rsidP="00C2591E">
      <w:pPr>
        <w:rPr>
          <w:rFonts w:cstheme="minorHAnsi"/>
          <w:color w:val="61489D"/>
          <w:sz w:val="28"/>
          <w:szCs w:val="28"/>
        </w:rPr>
      </w:pPr>
      <w:r>
        <w:rPr>
          <w:rFonts w:ascii="Lexia" w:eastAsia="Times New Roman" w:hAnsi="Lexia" w:cs="Lexia"/>
          <w:color w:val="61489D"/>
          <w:sz w:val="36"/>
          <w:szCs w:val="36"/>
          <w:lang w:eastAsia="en-GB"/>
        </w:rPr>
        <w:br w:type="page"/>
      </w:r>
    </w:p>
    <w:p w14:paraId="3B973534" w14:textId="77777777" w:rsidR="00C2591E" w:rsidRDefault="00C2591E" w:rsidP="00CF6A37">
      <w:pPr>
        <w:pStyle w:val="BodyText"/>
        <w:kinsoku w:val="0"/>
        <w:overflowPunct w:val="0"/>
        <w:spacing w:before="229"/>
        <w:ind w:left="-284"/>
        <w:jc w:val="center"/>
        <w:rPr>
          <w:rFonts w:asciiTheme="minorHAnsi" w:hAnsiTheme="minorHAnsi" w:cstheme="minorHAnsi"/>
          <w:color w:val="61489D"/>
          <w:sz w:val="28"/>
          <w:szCs w:val="28"/>
        </w:rPr>
      </w:pPr>
    </w:p>
    <w:p w14:paraId="11A7DB01" w14:textId="641D4DEF" w:rsidR="00F479EF" w:rsidRPr="002F5AE7" w:rsidRDefault="00C2591E" w:rsidP="00C2591E">
      <w:pPr>
        <w:pStyle w:val="BodyText"/>
        <w:kinsoku w:val="0"/>
        <w:overflowPunct w:val="0"/>
        <w:spacing w:before="229"/>
        <w:ind w:left="-284"/>
        <w:rPr>
          <w:rFonts w:asciiTheme="minorHAnsi" w:hAnsiTheme="minorHAnsi" w:cstheme="minorHAnsi"/>
          <w:color w:val="61489D"/>
          <w:sz w:val="32"/>
          <w:szCs w:val="32"/>
        </w:rPr>
      </w:pPr>
      <w:r>
        <w:rPr>
          <w:rFonts w:asciiTheme="minorHAnsi" w:hAnsiTheme="minorHAnsi" w:cstheme="minorHAnsi"/>
          <w:color w:val="61489D"/>
          <w:sz w:val="28"/>
          <w:szCs w:val="28"/>
        </w:rPr>
        <w:t>Overview</w:t>
      </w:r>
    </w:p>
    <w:p w14:paraId="509895C6" w14:textId="4C4C90B5" w:rsidR="00CE1127" w:rsidRPr="00207E37" w:rsidRDefault="00CB7EAA" w:rsidP="00CE1127">
      <w:pPr>
        <w:rPr>
          <w:rFonts w:cstheme="minorHAnsi"/>
          <w:color w:val="000000" w:themeColor="text1"/>
          <w:sz w:val="18"/>
          <w:szCs w:val="18"/>
        </w:rPr>
      </w:pPr>
      <w:r w:rsidRPr="002F5AE7">
        <w:rPr>
          <w:rFonts w:cstheme="minorHAnsi"/>
          <w:sz w:val="18"/>
          <w:szCs w:val="18"/>
        </w:rPr>
        <w:t xml:space="preserve">Upon creation of any Framework, YPO aims to evaluate </w:t>
      </w:r>
      <w:r w:rsidR="00AB55F2">
        <w:rPr>
          <w:rFonts w:cstheme="minorHAnsi"/>
          <w:sz w:val="18"/>
          <w:szCs w:val="18"/>
        </w:rPr>
        <w:t>suppliers</w:t>
      </w:r>
      <w:r w:rsidRPr="002F5AE7">
        <w:rPr>
          <w:rFonts w:cstheme="minorHAnsi"/>
          <w:sz w:val="18"/>
          <w:szCs w:val="18"/>
        </w:rPr>
        <w:t xml:space="preserve"> based on criteria relevant to any organisations that may decide to utilise the agreement. </w:t>
      </w:r>
      <w:r w:rsidR="00AB55F2">
        <w:rPr>
          <w:rFonts w:cstheme="minorHAnsi"/>
          <w:sz w:val="18"/>
          <w:szCs w:val="18"/>
        </w:rPr>
        <w:t>We</w:t>
      </w:r>
      <w:r w:rsidR="00AB55F2" w:rsidRPr="00AB55F2">
        <w:rPr>
          <w:rFonts w:cstheme="minorHAnsi"/>
          <w:sz w:val="18"/>
          <w:szCs w:val="18"/>
        </w:rPr>
        <w:t xml:space="preserve"> have completed a full</w:t>
      </w:r>
      <w:r w:rsidR="008D0DFF">
        <w:rPr>
          <w:rFonts w:cstheme="minorHAnsi"/>
          <w:sz w:val="18"/>
          <w:szCs w:val="18"/>
        </w:rPr>
        <w:t xml:space="preserve">y </w:t>
      </w:r>
      <w:r w:rsidR="00AB55F2" w:rsidRPr="00AB55F2">
        <w:rPr>
          <w:rFonts w:cstheme="minorHAnsi"/>
          <w:sz w:val="18"/>
          <w:szCs w:val="18"/>
        </w:rPr>
        <w:t>compliant process to allow our customers easy call-off</w:t>
      </w:r>
      <w:r w:rsidR="00AB55F2">
        <w:rPr>
          <w:rFonts w:cstheme="minorHAnsi"/>
          <w:sz w:val="18"/>
          <w:szCs w:val="18"/>
        </w:rPr>
        <w:t xml:space="preserve"> routes</w:t>
      </w:r>
      <w:r w:rsidR="00AB55F2" w:rsidRPr="00AB55F2">
        <w:rPr>
          <w:rFonts w:cstheme="minorHAnsi"/>
          <w:sz w:val="18"/>
          <w:szCs w:val="18"/>
        </w:rPr>
        <w:t xml:space="preserve"> via</w:t>
      </w:r>
      <w:r w:rsidR="00AB55F2">
        <w:rPr>
          <w:rFonts w:cstheme="minorHAnsi"/>
          <w:sz w:val="18"/>
          <w:szCs w:val="18"/>
        </w:rPr>
        <w:t xml:space="preserve"> either</w:t>
      </w:r>
      <w:r w:rsidR="00AB55F2" w:rsidRPr="00AB55F2">
        <w:rPr>
          <w:rFonts w:cstheme="minorHAnsi"/>
          <w:sz w:val="18"/>
          <w:szCs w:val="18"/>
        </w:rPr>
        <w:t xml:space="preserve"> direct award or further competition</w:t>
      </w:r>
      <w:r w:rsidR="00AB55F2">
        <w:rPr>
          <w:rFonts w:cstheme="minorHAnsi"/>
          <w:sz w:val="18"/>
          <w:szCs w:val="18"/>
        </w:rPr>
        <w:t>.</w:t>
      </w:r>
      <w:r w:rsidRPr="002F5AE7">
        <w:rPr>
          <w:rFonts w:cstheme="minorHAnsi"/>
          <w:sz w:val="18"/>
          <w:szCs w:val="18"/>
        </w:rPr>
        <w:br/>
      </w:r>
      <w:r w:rsidRPr="002F5AE7">
        <w:rPr>
          <w:rFonts w:cstheme="minorHAnsi"/>
          <w:sz w:val="18"/>
          <w:szCs w:val="18"/>
        </w:rPr>
        <w:br/>
      </w:r>
      <w:r w:rsidR="009054A4" w:rsidRPr="00207E37">
        <w:rPr>
          <w:rFonts w:cstheme="minorHAnsi"/>
          <w:color w:val="000000" w:themeColor="text1"/>
          <w:sz w:val="18"/>
          <w:szCs w:val="18"/>
        </w:rPr>
        <w:t>A full evaluation has been undertaken which allows</w:t>
      </w:r>
      <w:r w:rsidR="00AB55F2" w:rsidRPr="00207E37">
        <w:rPr>
          <w:rFonts w:cstheme="minorHAnsi"/>
          <w:color w:val="000000" w:themeColor="text1"/>
          <w:sz w:val="18"/>
          <w:szCs w:val="18"/>
        </w:rPr>
        <w:t xml:space="preserve"> Contracting Authorities (</w:t>
      </w:r>
      <w:r w:rsidR="00CE1127" w:rsidRPr="00207E37">
        <w:rPr>
          <w:rFonts w:cstheme="minorHAnsi"/>
          <w:color w:val="000000" w:themeColor="text1"/>
          <w:sz w:val="18"/>
          <w:szCs w:val="18"/>
        </w:rPr>
        <w:t>CAs</w:t>
      </w:r>
      <w:r w:rsidR="00AB55F2" w:rsidRPr="00207E37">
        <w:rPr>
          <w:rFonts w:cstheme="minorHAnsi"/>
          <w:color w:val="000000" w:themeColor="text1"/>
          <w:sz w:val="18"/>
          <w:szCs w:val="18"/>
        </w:rPr>
        <w:t>)</w:t>
      </w:r>
      <w:r w:rsidR="00CE1127" w:rsidRPr="00207E37">
        <w:rPr>
          <w:rFonts w:cstheme="minorHAnsi"/>
          <w:color w:val="000000" w:themeColor="text1"/>
          <w:sz w:val="18"/>
          <w:szCs w:val="18"/>
        </w:rPr>
        <w:t xml:space="preserve"> </w:t>
      </w:r>
      <w:r w:rsidR="009054A4" w:rsidRPr="00207E37">
        <w:rPr>
          <w:rFonts w:cstheme="minorHAnsi"/>
          <w:color w:val="000000" w:themeColor="text1"/>
          <w:sz w:val="18"/>
          <w:szCs w:val="18"/>
        </w:rPr>
        <w:t>to</w:t>
      </w:r>
      <w:r w:rsidR="00CE1127" w:rsidRPr="00207E37">
        <w:rPr>
          <w:rFonts w:cstheme="minorHAnsi"/>
          <w:color w:val="000000" w:themeColor="text1"/>
          <w:sz w:val="18"/>
          <w:szCs w:val="18"/>
        </w:rPr>
        <w:t xml:space="preserve"> procure </w:t>
      </w:r>
      <w:r w:rsidR="002769BD" w:rsidRPr="00207E37">
        <w:rPr>
          <w:rFonts w:cstheme="minorHAnsi"/>
          <w:color w:val="000000" w:themeColor="text1"/>
          <w:sz w:val="18"/>
          <w:szCs w:val="18"/>
        </w:rPr>
        <w:t xml:space="preserve">compliantly </w:t>
      </w:r>
      <w:r w:rsidR="00CE1127" w:rsidRPr="00207E37">
        <w:rPr>
          <w:rFonts w:cstheme="minorHAnsi"/>
          <w:color w:val="000000" w:themeColor="text1"/>
          <w:sz w:val="18"/>
          <w:szCs w:val="18"/>
        </w:rPr>
        <w:t>via</w:t>
      </w:r>
      <w:r w:rsidR="00C51E32" w:rsidRPr="00207E37">
        <w:rPr>
          <w:rFonts w:cstheme="minorHAnsi"/>
          <w:color w:val="000000" w:themeColor="text1"/>
          <w:sz w:val="18"/>
          <w:szCs w:val="18"/>
        </w:rPr>
        <w:t xml:space="preserve"> further competition within all lots of the framework agreement. </w:t>
      </w:r>
      <w:r w:rsidR="00AB55F2" w:rsidRPr="00207E37">
        <w:rPr>
          <w:rFonts w:cstheme="minorHAnsi"/>
          <w:color w:val="000000" w:themeColor="text1"/>
          <w:sz w:val="18"/>
          <w:szCs w:val="18"/>
        </w:rPr>
        <w:t xml:space="preserve">Giving the </w:t>
      </w:r>
      <w:r w:rsidR="00515FCE" w:rsidRPr="00207E37">
        <w:rPr>
          <w:rFonts w:cstheme="minorHAnsi"/>
          <w:color w:val="000000" w:themeColor="text1"/>
          <w:sz w:val="18"/>
          <w:szCs w:val="18"/>
        </w:rPr>
        <w:t xml:space="preserve">ability to </w:t>
      </w:r>
      <w:r w:rsidR="004B629C" w:rsidRPr="00207E37">
        <w:rPr>
          <w:rFonts w:cstheme="minorHAnsi"/>
          <w:color w:val="000000" w:themeColor="text1"/>
          <w:sz w:val="18"/>
          <w:szCs w:val="18"/>
        </w:rPr>
        <w:t xml:space="preserve">evaluate </w:t>
      </w:r>
      <w:r w:rsidR="00AB55F2" w:rsidRPr="00207E37">
        <w:rPr>
          <w:rFonts w:cstheme="minorHAnsi"/>
          <w:color w:val="000000" w:themeColor="text1"/>
          <w:sz w:val="18"/>
          <w:szCs w:val="18"/>
        </w:rPr>
        <w:t>supplier</w:t>
      </w:r>
      <w:r w:rsidR="004B629C" w:rsidRPr="00207E37">
        <w:rPr>
          <w:rFonts w:cstheme="minorHAnsi"/>
          <w:color w:val="000000" w:themeColor="text1"/>
          <w:sz w:val="18"/>
          <w:szCs w:val="18"/>
        </w:rPr>
        <w:t xml:space="preserve">’ capabilities on both </w:t>
      </w:r>
      <w:r w:rsidR="00207E37" w:rsidRPr="00207E37">
        <w:rPr>
          <w:rFonts w:cstheme="minorHAnsi"/>
          <w:color w:val="000000" w:themeColor="text1"/>
          <w:sz w:val="18"/>
          <w:szCs w:val="18"/>
        </w:rPr>
        <w:t>cost, non-cost (quality)</w:t>
      </w:r>
      <w:r w:rsidR="004B629C" w:rsidRPr="00207E37">
        <w:rPr>
          <w:rFonts w:cstheme="minorHAnsi"/>
          <w:color w:val="000000" w:themeColor="text1"/>
          <w:sz w:val="18"/>
          <w:szCs w:val="18"/>
        </w:rPr>
        <w:t xml:space="preserve"> and </w:t>
      </w:r>
      <w:r w:rsidR="00207E37" w:rsidRPr="00207E37">
        <w:rPr>
          <w:rFonts w:cstheme="minorHAnsi"/>
          <w:color w:val="000000" w:themeColor="text1"/>
          <w:sz w:val="18"/>
          <w:szCs w:val="18"/>
        </w:rPr>
        <w:t>social value and sustainability</w:t>
      </w:r>
      <w:r w:rsidR="004B629C" w:rsidRPr="00207E37">
        <w:rPr>
          <w:rFonts w:cstheme="minorHAnsi"/>
          <w:color w:val="000000" w:themeColor="text1"/>
          <w:sz w:val="18"/>
          <w:szCs w:val="18"/>
        </w:rPr>
        <w:t>, using criteria and specifications relevant to their own organisation’s individual requirements</w:t>
      </w:r>
      <w:r w:rsidR="00515FCE" w:rsidRPr="00207E37">
        <w:rPr>
          <w:rFonts w:cstheme="minorHAnsi"/>
          <w:color w:val="000000" w:themeColor="text1"/>
          <w:sz w:val="18"/>
          <w:szCs w:val="18"/>
        </w:rPr>
        <w:t xml:space="preserve">. </w:t>
      </w:r>
    </w:p>
    <w:p w14:paraId="7AE6780F" w14:textId="6319A1D3" w:rsidR="00610B98" w:rsidRPr="00207E37" w:rsidRDefault="00610B98" w:rsidP="00CE1127">
      <w:pPr>
        <w:rPr>
          <w:rFonts w:cstheme="minorHAnsi"/>
          <w:color w:val="000000" w:themeColor="text1"/>
          <w:sz w:val="18"/>
          <w:szCs w:val="18"/>
        </w:rPr>
      </w:pPr>
      <w:r w:rsidRPr="00207E37">
        <w:rPr>
          <w:rFonts w:cstheme="minorHAnsi"/>
          <w:color w:val="000000" w:themeColor="text1"/>
          <w:sz w:val="18"/>
          <w:szCs w:val="18"/>
        </w:rPr>
        <w:t>CAs should run a further competition process for complex requirements</w:t>
      </w:r>
      <w:r w:rsidR="00AB55F2" w:rsidRPr="00207E37">
        <w:rPr>
          <w:rFonts w:cstheme="minorHAnsi"/>
          <w:color w:val="000000" w:themeColor="text1"/>
          <w:sz w:val="18"/>
          <w:szCs w:val="18"/>
        </w:rPr>
        <w:t>, individually tailored solutions,</w:t>
      </w:r>
      <w:r w:rsidRPr="00207E37">
        <w:rPr>
          <w:rFonts w:cstheme="minorHAnsi"/>
          <w:color w:val="000000" w:themeColor="text1"/>
          <w:sz w:val="18"/>
          <w:szCs w:val="18"/>
        </w:rPr>
        <w:t xml:space="preserve"> or those which exceed the threshold value of the current Public Contract Regulations, this can either be run via </w:t>
      </w:r>
      <w:r w:rsidR="00A059C1" w:rsidRPr="00207E37">
        <w:rPr>
          <w:rFonts w:cstheme="minorHAnsi"/>
          <w:color w:val="000000" w:themeColor="text1"/>
          <w:sz w:val="18"/>
          <w:szCs w:val="18"/>
        </w:rPr>
        <w:t>your</w:t>
      </w:r>
      <w:r w:rsidRPr="00207E37">
        <w:rPr>
          <w:rFonts w:cstheme="minorHAnsi"/>
          <w:color w:val="000000" w:themeColor="text1"/>
          <w:sz w:val="18"/>
          <w:szCs w:val="18"/>
        </w:rPr>
        <w:t xml:space="preserve"> own internal processes or through YPO’s procurement portal.</w:t>
      </w:r>
    </w:p>
    <w:p w14:paraId="4219BCA2" w14:textId="5BACE5CC" w:rsidR="00C2591E" w:rsidRPr="002F5AE7" w:rsidRDefault="00C2591E" w:rsidP="00C2591E">
      <w:pPr>
        <w:pStyle w:val="BodyText"/>
        <w:kinsoku w:val="0"/>
        <w:overflowPunct w:val="0"/>
        <w:spacing w:before="229"/>
        <w:ind w:left="-284"/>
        <w:rPr>
          <w:rFonts w:asciiTheme="minorHAnsi" w:hAnsiTheme="minorHAnsi" w:cstheme="minorHAnsi"/>
          <w:color w:val="61489D"/>
          <w:sz w:val="32"/>
          <w:szCs w:val="32"/>
        </w:rPr>
      </w:pPr>
      <w:r>
        <w:rPr>
          <w:rFonts w:asciiTheme="minorHAnsi" w:hAnsiTheme="minorHAnsi" w:cstheme="minorHAnsi"/>
          <w:color w:val="61489D"/>
          <w:sz w:val="28"/>
          <w:szCs w:val="28"/>
        </w:rPr>
        <w:t>Lot Structure</w:t>
      </w:r>
    </w:p>
    <w:p w14:paraId="41AAB8C1" w14:textId="1DE67D1A" w:rsidR="00D36BA9" w:rsidRPr="002F5AE7" w:rsidRDefault="00D36BA9" w:rsidP="00CB7EAA">
      <w:pPr>
        <w:rPr>
          <w:rFonts w:cstheme="minorHAnsi"/>
          <w:color w:val="61489D"/>
          <w:sz w:val="24"/>
          <w:szCs w:val="24"/>
        </w:rPr>
      </w:pPr>
      <w:r w:rsidRPr="002F5AE7">
        <w:rPr>
          <w:rFonts w:cstheme="minorHAnsi"/>
          <w:iCs/>
          <w:sz w:val="18"/>
          <w:szCs w:val="20"/>
        </w:rPr>
        <w:t xml:space="preserve">This Framework is divided into the following </w:t>
      </w:r>
      <w:proofErr w:type="gramStart"/>
      <w:r w:rsidR="002F5AE7">
        <w:rPr>
          <w:rFonts w:cstheme="minorHAnsi"/>
          <w:iCs/>
          <w:sz w:val="18"/>
          <w:szCs w:val="20"/>
        </w:rPr>
        <w:t>l</w:t>
      </w:r>
      <w:r w:rsidRPr="002F5AE7">
        <w:rPr>
          <w:rFonts w:cstheme="minorHAnsi"/>
          <w:iCs/>
          <w:sz w:val="18"/>
          <w:szCs w:val="20"/>
        </w:rPr>
        <w:t>ots;</w:t>
      </w:r>
      <w:proofErr w:type="gramEnd"/>
    </w:p>
    <w:p w14:paraId="4733580A" w14:textId="6105CE37" w:rsidR="00D36BA9" w:rsidRPr="009777C6" w:rsidRDefault="00D36BA9" w:rsidP="00D36BA9">
      <w:pPr>
        <w:pStyle w:val="Header"/>
        <w:framePr w:hSpace="180" w:wrap="around" w:vAnchor="text" w:hAnchor="margin" w:xAlign="center" w:y="-40"/>
        <w:numPr>
          <w:ilvl w:val="0"/>
          <w:numId w:val="7"/>
        </w:numPr>
        <w:tabs>
          <w:tab w:val="clear" w:pos="4513"/>
          <w:tab w:val="clear" w:pos="9026"/>
        </w:tabs>
        <w:spacing w:before="120" w:after="120"/>
        <w:jc w:val="both"/>
        <w:rPr>
          <w:rFonts w:cstheme="minorHAnsi"/>
          <w:iCs/>
          <w:color w:val="000000" w:themeColor="text1"/>
          <w:sz w:val="18"/>
          <w:szCs w:val="20"/>
        </w:rPr>
      </w:pPr>
      <w:r w:rsidRPr="009777C6">
        <w:rPr>
          <w:rFonts w:cstheme="minorHAnsi"/>
          <w:iCs/>
          <w:color w:val="000000" w:themeColor="text1"/>
          <w:sz w:val="18"/>
          <w:szCs w:val="20"/>
        </w:rPr>
        <w:t xml:space="preserve">Lot 1 – </w:t>
      </w:r>
      <w:r w:rsidR="00407C33">
        <w:rPr>
          <w:rFonts w:cstheme="minorHAnsi"/>
          <w:iCs/>
          <w:color w:val="000000" w:themeColor="text1"/>
          <w:sz w:val="18"/>
          <w:szCs w:val="20"/>
        </w:rPr>
        <w:t>Cloud Hosting Services</w:t>
      </w:r>
    </w:p>
    <w:p w14:paraId="17C54BDB" w14:textId="01E0D086" w:rsidR="00D36BA9" w:rsidRPr="009777C6" w:rsidRDefault="00D36BA9" w:rsidP="00D36BA9">
      <w:pPr>
        <w:pStyle w:val="Header"/>
        <w:framePr w:hSpace="180" w:wrap="around" w:vAnchor="text" w:hAnchor="margin" w:xAlign="center" w:y="-40"/>
        <w:numPr>
          <w:ilvl w:val="0"/>
          <w:numId w:val="7"/>
        </w:numPr>
        <w:tabs>
          <w:tab w:val="clear" w:pos="4513"/>
          <w:tab w:val="clear" w:pos="9026"/>
        </w:tabs>
        <w:spacing w:before="120" w:after="120"/>
        <w:jc w:val="both"/>
        <w:rPr>
          <w:rFonts w:cstheme="minorHAnsi"/>
          <w:iCs/>
          <w:color w:val="000000" w:themeColor="text1"/>
          <w:sz w:val="18"/>
          <w:szCs w:val="20"/>
        </w:rPr>
      </w:pPr>
      <w:r w:rsidRPr="009777C6">
        <w:rPr>
          <w:rFonts w:cstheme="minorHAnsi"/>
          <w:iCs/>
          <w:color w:val="000000" w:themeColor="text1"/>
          <w:sz w:val="18"/>
          <w:szCs w:val="20"/>
        </w:rPr>
        <w:t xml:space="preserve">Lot 2 – </w:t>
      </w:r>
      <w:r w:rsidR="00407C33">
        <w:rPr>
          <w:rFonts w:cstheme="minorHAnsi"/>
          <w:iCs/>
          <w:color w:val="000000" w:themeColor="text1"/>
          <w:sz w:val="18"/>
          <w:szCs w:val="20"/>
        </w:rPr>
        <w:t>Cloud S</w:t>
      </w:r>
      <w:r w:rsidR="00AD758B">
        <w:rPr>
          <w:rFonts w:cstheme="minorHAnsi"/>
          <w:iCs/>
          <w:color w:val="000000" w:themeColor="text1"/>
          <w:sz w:val="18"/>
          <w:szCs w:val="20"/>
        </w:rPr>
        <w:t>upport Services</w:t>
      </w:r>
    </w:p>
    <w:p w14:paraId="06FBCA55" w14:textId="054C713A" w:rsidR="00D36BA9" w:rsidRPr="009777C6" w:rsidRDefault="00D36BA9" w:rsidP="00D36BA9">
      <w:pPr>
        <w:pStyle w:val="Header"/>
        <w:framePr w:hSpace="180" w:wrap="around" w:vAnchor="text" w:hAnchor="margin" w:xAlign="center" w:y="-40"/>
        <w:numPr>
          <w:ilvl w:val="0"/>
          <w:numId w:val="7"/>
        </w:numPr>
        <w:tabs>
          <w:tab w:val="clear" w:pos="4513"/>
          <w:tab w:val="clear" w:pos="9026"/>
        </w:tabs>
        <w:spacing w:before="120" w:after="120"/>
        <w:jc w:val="both"/>
        <w:rPr>
          <w:rFonts w:cstheme="minorHAnsi"/>
          <w:iCs/>
          <w:color w:val="000000" w:themeColor="text1"/>
          <w:sz w:val="18"/>
          <w:szCs w:val="20"/>
        </w:rPr>
      </w:pPr>
      <w:r w:rsidRPr="009777C6">
        <w:rPr>
          <w:rFonts w:cstheme="minorHAnsi"/>
          <w:iCs/>
          <w:color w:val="000000" w:themeColor="text1"/>
          <w:sz w:val="18"/>
          <w:szCs w:val="20"/>
        </w:rPr>
        <w:t xml:space="preserve">Lot 3 – </w:t>
      </w:r>
      <w:r w:rsidR="004270C3">
        <w:rPr>
          <w:rFonts w:cstheme="minorHAnsi"/>
          <w:iCs/>
          <w:color w:val="000000" w:themeColor="text1"/>
          <w:sz w:val="18"/>
          <w:szCs w:val="20"/>
        </w:rPr>
        <w:t xml:space="preserve">Cloud &amp; Hybrid </w:t>
      </w:r>
      <w:r w:rsidR="00407C33">
        <w:rPr>
          <w:rFonts w:cstheme="minorHAnsi"/>
          <w:iCs/>
          <w:color w:val="000000" w:themeColor="text1"/>
          <w:sz w:val="18"/>
          <w:szCs w:val="20"/>
        </w:rPr>
        <w:t>Transformation Solutions</w:t>
      </w:r>
    </w:p>
    <w:p w14:paraId="048DD415" w14:textId="559DA80B" w:rsidR="00D36BA9" w:rsidRPr="009777C6" w:rsidRDefault="00D36BA9" w:rsidP="00D36BA9">
      <w:pPr>
        <w:pStyle w:val="Header"/>
        <w:framePr w:hSpace="180" w:wrap="around" w:vAnchor="text" w:hAnchor="margin" w:xAlign="center" w:y="-40"/>
        <w:numPr>
          <w:ilvl w:val="0"/>
          <w:numId w:val="7"/>
        </w:numPr>
        <w:tabs>
          <w:tab w:val="clear" w:pos="4513"/>
          <w:tab w:val="clear" w:pos="9026"/>
        </w:tabs>
        <w:spacing w:before="120" w:after="120"/>
        <w:jc w:val="both"/>
        <w:rPr>
          <w:rFonts w:cstheme="minorHAnsi"/>
          <w:iCs/>
          <w:color w:val="000000" w:themeColor="text1"/>
          <w:sz w:val="18"/>
          <w:szCs w:val="20"/>
        </w:rPr>
      </w:pPr>
      <w:r w:rsidRPr="009777C6">
        <w:rPr>
          <w:rFonts w:cstheme="minorHAnsi"/>
          <w:iCs/>
          <w:color w:val="000000" w:themeColor="text1"/>
          <w:sz w:val="18"/>
          <w:szCs w:val="20"/>
        </w:rPr>
        <w:t xml:space="preserve">Lot 4 – </w:t>
      </w:r>
      <w:r w:rsidR="004270C3">
        <w:rPr>
          <w:rFonts w:cstheme="minorHAnsi"/>
          <w:iCs/>
          <w:color w:val="000000" w:themeColor="text1"/>
          <w:sz w:val="18"/>
          <w:szCs w:val="20"/>
        </w:rPr>
        <w:t>Data Centre Solutions including Design &amp; Build</w:t>
      </w:r>
    </w:p>
    <w:p w14:paraId="500DDBC1" w14:textId="470A743F" w:rsidR="00D36BA9" w:rsidRPr="009777C6" w:rsidRDefault="00D36BA9" w:rsidP="00D36BA9">
      <w:pPr>
        <w:pStyle w:val="Header"/>
        <w:framePr w:hSpace="180" w:wrap="around" w:vAnchor="text" w:hAnchor="margin" w:xAlign="center" w:y="-40"/>
        <w:numPr>
          <w:ilvl w:val="0"/>
          <w:numId w:val="7"/>
        </w:numPr>
        <w:tabs>
          <w:tab w:val="clear" w:pos="4513"/>
          <w:tab w:val="clear" w:pos="9026"/>
        </w:tabs>
        <w:spacing w:before="120" w:after="120"/>
        <w:jc w:val="both"/>
        <w:rPr>
          <w:rFonts w:cstheme="minorHAnsi"/>
          <w:iCs/>
          <w:color w:val="000000" w:themeColor="text1"/>
          <w:sz w:val="18"/>
          <w:szCs w:val="20"/>
        </w:rPr>
      </w:pPr>
      <w:r w:rsidRPr="009777C6">
        <w:rPr>
          <w:rFonts w:cstheme="minorHAnsi"/>
          <w:iCs/>
          <w:color w:val="000000" w:themeColor="text1"/>
          <w:sz w:val="18"/>
          <w:szCs w:val="20"/>
        </w:rPr>
        <w:t xml:space="preserve">Lot 5 – </w:t>
      </w:r>
      <w:r w:rsidR="004270C3">
        <w:rPr>
          <w:rFonts w:cstheme="minorHAnsi"/>
          <w:iCs/>
          <w:color w:val="000000" w:themeColor="text1"/>
          <w:sz w:val="18"/>
          <w:szCs w:val="20"/>
        </w:rPr>
        <w:t>Data Centre Maintenance and Support</w:t>
      </w:r>
    </w:p>
    <w:p w14:paraId="57C9C3D6" w14:textId="56B9C464" w:rsidR="00207E37" w:rsidRPr="009777C6" w:rsidRDefault="00D36BA9" w:rsidP="007D0FFF">
      <w:pPr>
        <w:pStyle w:val="Header"/>
        <w:framePr w:hSpace="180" w:wrap="around" w:vAnchor="text" w:hAnchor="margin" w:xAlign="center" w:y="-40"/>
        <w:numPr>
          <w:ilvl w:val="0"/>
          <w:numId w:val="7"/>
        </w:numPr>
        <w:tabs>
          <w:tab w:val="clear" w:pos="4513"/>
          <w:tab w:val="clear" w:pos="9026"/>
        </w:tabs>
        <w:spacing w:before="120" w:after="120"/>
        <w:jc w:val="both"/>
        <w:rPr>
          <w:rFonts w:cstheme="minorHAnsi"/>
          <w:iCs/>
          <w:color w:val="000000" w:themeColor="text1"/>
          <w:sz w:val="18"/>
          <w:szCs w:val="20"/>
        </w:rPr>
      </w:pPr>
      <w:r w:rsidRPr="009777C6">
        <w:rPr>
          <w:rFonts w:cstheme="minorHAnsi"/>
          <w:iCs/>
          <w:color w:val="000000" w:themeColor="text1"/>
          <w:sz w:val="18"/>
          <w:szCs w:val="20"/>
        </w:rPr>
        <w:t xml:space="preserve">Lot </w:t>
      </w:r>
      <w:r w:rsidR="007D0FFF">
        <w:rPr>
          <w:rFonts w:cstheme="minorHAnsi"/>
          <w:iCs/>
          <w:color w:val="000000" w:themeColor="text1"/>
          <w:sz w:val="18"/>
          <w:szCs w:val="20"/>
        </w:rPr>
        <w:t>6 – Colocation Services</w:t>
      </w:r>
    </w:p>
    <w:p w14:paraId="3DE69FA0" w14:textId="4F97B78E" w:rsidR="00610B98" w:rsidRPr="009777C6" w:rsidRDefault="00D36BA9" w:rsidP="00610B98">
      <w:pPr>
        <w:rPr>
          <w:rFonts w:cstheme="minorHAnsi"/>
          <w:color w:val="000000" w:themeColor="text1"/>
          <w:sz w:val="18"/>
          <w:szCs w:val="18"/>
        </w:rPr>
      </w:pPr>
      <w:r w:rsidRPr="009777C6">
        <w:rPr>
          <w:rFonts w:cstheme="minorHAnsi"/>
          <w:color w:val="000000" w:themeColor="text1"/>
          <w:sz w:val="18"/>
          <w:szCs w:val="18"/>
        </w:rPr>
        <w:br/>
        <w:t xml:space="preserve">The simplified lot structure allows for purchase decisions based on solutions and outcomes. Each lot is inclusive of products, works and services which can be tailored to meet your specific requirements and provide you with delivery of standalone, or </w:t>
      </w:r>
      <w:proofErr w:type="gramStart"/>
      <w:r w:rsidRPr="009777C6">
        <w:rPr>
          <w:rFonts w:cstheme="minorHAnsi"/>
          <w:color w:val="000000" w:themeColor="text1"/>
          <w:sz w:val="18"/>
          <w:szCs w:val="18"/>
        </w:rPr>
        <w:t>full service</w:t>
      </w:r>
      <w:proofErr w:type="gramEnd"/>
      <w:r w:rsidRPr="009777C6">
        <w:rPr>
          <w:rFonts w:cstheme="minorHAnsi"/>
          <w:color w:val="000000" w:themeColor="text1"/>
          <w:sz w:val="18"/>
          <w:szCs w:val="18"/>
        </w:rPr>
        <w:t xml:space="preserve"> solutions, </w:t>
      </w:r>
      <w:r w:rsidR="009777C6" w:rsidRPr="009777C6">
        <w:rPr>
          <w:rFonts w:cstheme="minorHAnsi"/>
          <w:color w:val="000000" w:themeColor="text1"/>
          <w:sz w:val="18"/>
          <w:szCs w:val="18"/>
        </w:rPr>
        <w:t>with</w:t>
      </w:r>
      <w:r w:rsidRPr="009777C6">
        <w:rPr>
          <w:rFonts w:cstheme="minorHAnsi"/>
          <w:color w:val="000000" w:themeColor="text1"/>
          <w:sz w:val="18"/>
          <w:szCs w:val="18"/>
        </w:rPr>
        <w:t xml:space="preserve"> </w:t>
      </w:r>
      <w:r w:rsidR="009777C6" w:rsidRPr="009777C6">
        <w:rPr>
          <w:rFonts w:cstheme="minorHAnsi"/>
          <w:color w:val="000000" w:themeColor="text1"/>
          <w:sz w:val="18"/>
          <w:szCs w:val="18"/>
        </w:rPr>
        <w:t>solutions</w:t>
      </w:r>
      <w:r w:rsidRPr="009777C6">
        <w:rPr>
          <w:rFonts w:cstheme="minorHAnsi"/>
          <w:color w:val="000000" w:themeColor="text1"/>
          <w:sz w:val="18"/>
          <w:szCs w:val="18"/>
        </w:rPr>
        <w:t xml:space="preserve"> that are currently available and those which evolve throughout the lifetime of the framework agreement.</w:t>
      </w:r>
      <w:r w:rsidR="00E251AB" w:rsidRPr="009777C6">
        <w:rPr>
          <w:rFonts w:cstheme="minorHAnsi"/>
          <w:color w:val="000000" w:themeColor="text1"/>
          <w:sz w:val="18"/>
          <w:szCs w:val="18"/>
        </w:rPr>
        <w:t xml:space="preserve"> </w:t>
      </w:r>
      <w:r w:rsidR="00E251AB" w:rsidRPr="009777C6">
        <w:rPr>
          <w:rFonts w:cstheme="minorHAnsi"/>
          <w:color w:val="000000" w:themeColor="text1"/>
          <w:sz w:val="18"/>
          <w:szCs w:val="18"/>
        </w:rPr>
        <w:br/>
      </w:r>
      <w:r w:rsidR="00E251AB" w:rsidRPr="009777C6">
        <w:rPr>
          <w:rFonts w:cstheme="minorHAnsi"/>
          <w:color w:val="000000" w:themeColor="text1"/>
          <w:sz w:val="18"/>
          <w:szCs w:val="18"/>
        </w:rPr>
        <w:br/>
      </w:r>
      <w:r w:rsidRPr="009777C6">
        <w:rPr>
          <w:rFonts w:cstheme="minorHAnsi"/>
          <w:color w:val="000000" w:themeColor="text1"/>
          <w:sz w:val="18"/>
          <w:szCs w:val="18"/>
        </w:rPr>
        <w:t>Please refer to the user guide and/or the Scope and Specification document for a full description of each individual lot.</w:t>
      </w:r>
      <w:r w:rsidRPr="009777C6">
        <w:rPr>
          <w:rFonts w:cstheme="minorHAnsi"/>
          <w:color w:val="000000" w:themeColor="text1"/>
          <w:sz w:val="18"/>
          <w:szCs w:val="18"/>
        </w:rPr>
        <w:br/>
      </w:r>
      <w:r w:rsidRPr="009777C6">
        <w:rPr>
          <w:rFonts w:cstheme="minorHAnsi"/>
          <w:color w:val="000000" w:themeColor="text1"/>
          <w:sz w:val="18"/>
          <w:szCs w:val="18"/>
        </w:rPr>
        <w:br/>
      </w:r>
      <w:r w:rsidR="00610B98" w:rsidRPr="009777C6">
        <w:rPr>
          <w:rFonts w:cstheme="minorHAnsi"/>
          <w:color w:val="000000" w:themeColor="text1"/>
          <w:sz w:val="18"/>
          <w:szCs w:val="18"/>
        </w:rPr>
        <w:t>CAs can carry out multi-lot call offs under this framework, which involve combining two or more lots, allowing you to obtain all your requirements in 1 single procurement. Only suppliers who are awarded to all lots, will be invited to compete, creating a one stop shop for all your</w:t>
      </w:r>
      <w:r w:rsidR="009777C6" w:rsidRPr="009777C6">
        <w:rPr>
          <w:rFonts w:cstheme="minorHAnsi"/>
          <w:color w:val="000000" w:themeColor="text1"/>
          <w:sz w:val="18"/>
          <w:szCs w:val="18"/>
        </w:rPr>
        <w:t xml:space="preserve"> </w:t>
      </w:r>
      <w:r w:rsidR="00B77899">
        <w:rPr>
          <w:rFonts w:cstheme="minorHAnsi"/>
          <w:color w:val="000000" w:themeColor="text1"/>
          <w:sz w:val="18"/>
          <w:szCs w:val="18"/>
        </w:rPr>
        <w:t>needs.</w:t>
      </w:r>
    </w:p>
    <w:p w14:paraId="73643C35" w14:textId="4B2A30C3" w:rsidR="00C2591E" w:rsidRPr="002F5AE7" w:rsidRDefault="00C2591E" w:rsidP="00C2591E">
      <w:pPr>
        <w:pStyle w:val="BodyText"/>
        <w:kinsoku w:val="0"/>
        <w:overflowPunct w:val="0"/>
        <w:spacing w:before="229"/>
        <w:ind w:left="-284"/>
        <w:rPr>
          <w:rFonts w:asciiTheme="minorHAnsi" w:hAnsiTheme="minorHAnsi" w:cstheme="minorHAnsi"/>
          <w:color w:val="61489D"/>
          <w:sz w:val="32"/>
          <w:szCs w:val="32"/>
        </w:rPr>
      </w:pPr>
      <w:r>
        <w:rPr>
          <w:rFonts w:asciiTheme="minorHAnsi" w:hAnsiTheme="minorHAnsi" w:cstheme="minorHAnsi"/>
          <w:color w:val="61489D"/>
          <w:sz w:val="28"/>
          <w:szCs w:val="28"/>
        </w:rPr>
        <w:t>How to access the framework agreement</w:t>
      </w:r>
    </w:p>
    <w:p w14:paraId="04D34E69" w14:textId="6A62E5A1" w:rsidR="00CB7EAA" w:rsidRPr="002F5AE7" w:rsidRDefault="00CB7EAA" w:rsidP="00CB7EAA">
      <w:pPr>
        <w:rPr>
          <w:sz w:val="18"/>
          <w:szCs w:val="18"/>
        </w:rPr>
      </w:pPr>
      <w:r w:rsidRPr="002F5AE7">
        <w:rPr>
          <w:sz w:val="18"/>
          <w:szCs w:val="18"/>
        </w:rPr>
        <w:t>To access the framework agreement and accompanying documents, customers should complete and return the Customer Access Agreement found in the ‘Documents’ tab of the framework website page</w:t>
      </w:r>
      <w:r w:rsidR="009777C6">
        <w:rPr>
          <w:sz w:val="18"/>
          <w:szCs w:val="18"/>
        </w:rPr>
        <w:t xml:space="preserve"> (</w:t>
      </w:r>
      <w:hyperlink r:id="rId12" w:anchor="details" w:history="1">
        <w:r w:rsidR="00CD10AA" w:rsidRPr="004823F4">
          <w:rPr>
            <w:rStyle w:val="Hyperlink"/>
            <w:sz w:val="18"/>
            <w:szCs w:val="18"/>
          </w:rPr>
          <w:t>https://www.ypo.co.uk/frameworks-home/900633#details</w:t>
        </w:r>
      </w:hyperlink>
      <w:r w:rsidR="00CD10AA">
        <w:rPr>
          <w:sz w:val="18"/>
          <w:szCs w:val="18"/>
        </w:rPr>
        <w:t>) h</w:t>
      </w:r>
      <w:r w:rsidR="00AF3242" w:rsidRPr="002F5AE7">
        <w:rPr>
          <w:sz w:val="18"/>
          <w:szCs w:val="18"/>
        </w:rPr>
        <w:t xml:space="preserve">ere you will also find standard further competition templates to assist with the creation of your documents, or CAs may use their own if they prefer. </w:t>
      </w:r>
    </w:p>
    <w:p w14:paraId="3973D428" w14:textId="77777777" w:rsidR="00CB7EAA" w:rsidRPr="002F5AE7" w:rsidRDefault="00CB7EAA" w:rsidP="00CB7EAA">
      <w:pPr>
        <w:rPr>
          <w:sz w:val="18"/>
          <w:szCs w:val="18"/>
        </w:rPr>
      </w:pPr>
      <w:r w:rsidRPr="002F5AE7">
        <w:rPr>
          <w:sz w:val="18"/>
          <w:szCs w:val="18"/>
        </w:rPr>
        <w:t xml:space="preserve">Upon the signed access agreement YPO can provide CAs with the tender documentation and requirements to help assist with their further competition process. </w:t>
      </w:r>
    </w:p>
    <w:p w14:paraId="0DFA19E9" w14:textId="7ABFD6A0" w:rsidR="00931A57" w:rsidRPr="002F5AE7" w:rsidRDefault="00CB7EAA" w:rsidP="00931A57">
      <w:pPr>
        <w:rPr>
          <w:rFonts w:cstheme="minorHAnsi"/>
          <w:sz w:val="18"/>
          <w:szCs w:val="18"/>
        </w:rPr>
      </w:pPr>
      <w:r w:rsidRPr="002F5AE7">
        <w:rPr>
          <w:rFonts w:cstheme="minorHAnsi"/>
          <w:sz w:val="18"/>
          <w:szCs w:val="18"/>
        </w:rPr>
        <w:t xml:space="preserve">As soon as you make the decision to utilise the framework, please contact YPO to receive a unique reference code for the further competition, which should be referenced on all documentation and any </w:t>
      </w:r>
      <w:r w:rsidR="002F5AE7" w:rsidRPr="002F5AE7">
        <w:rPr>
          <w:rFonts w:cstheme="minorHAnsi"/>
          <w:sz w:val="18"/>
          <w:szCs w:val="18"/>
        </w:rPr>
        <w:t xml:space="preserve">supplier </w:t>
      </w:r>
      <w:r w:rsidRPr="002F5AE7">
        <w:rPr>
          <w:rFonts w:cstheme="minorHAnsi"/>
          <w:sz w:val="18"/>
          <w:szCs w:val="18"/>
        </w:rPr>
        <w:t xml:space="preserve">engagement. </w:t>
      </w:r>
      <w:r w:rsidR="00C2591E">
        <w:rPr>
          <w:rFonts w:cstheme="minorHAnsi"/>
          <w:sz w:val="18"/>
          <w:szCs w:val="18"/>
        </w:rPr>
        <w:br/>
      </w:r>
    </w:p>
    <w:p w14:paraId="4ABF377E" w14:textId="77777777" w:rsidR="002F5AE7" w:rsidRPr="002F5AE7" w:rsidRDefault="002F5AE7" w:rsidP="006B0858">
      <w:pPr>
        <w:rPr>
          <w:rFonts w:cstheme="minorHAnsi"/>
          <w:sz w:val="16"/>
          <w:szCs w:val="16"/>
        </w:rPr>
      </w:pPr>
    </w:p>
    <w:p w14:paraId="63A4C514" w14:textId="2E5A22F7" w:rsidR="00C2591E" w:rsidRDefault="00530B56" w:rsidP="00C2591E">
      <w:pPr>
        <w:pStyle w:val="BodyText"/>
        <w:kinsoku w:val="0"/>
        <w:overflowPunct w:val="0"/>
        <w:spacing w:before="229"/>
        <w:ind w:left="-284"/>
        <w:rPr>
          <w:rFonts w:asciiTheme="minorHAnsi" w:hAnsiTheme="minorHAnsi" w:cstheme="minorHAnsi"/>
          <w:color w:val="61489D"/>
          <w:sz w:val="28"/>
          <w:szCs w:val="28"/>
        </w:rPr>
      </w:pPr>
      <w:r>
        <w:rPr>
          <w:rFonts w:asciiTheme="minorHAnsi" w:hAnsiTheme="minorHAnsi" w:cstheme="minorHAnsi"/>
          <w:color w:val="61489D"/>
          <w:sz w:val="28"/>
          <w:szCs w:val="28"/>
        </w:rPr>
        <w:br/>
      </w:r>
      <w:r w:rsidR="00C2591E">
        <w:rPr>
          <w:rFonts w:asciiTheme="minorHAnsi" w:hAnsiTheme="minorHAnsi" w:cstheme="minorHAnsi"/>
          <w:color w:val="61489D"/>
          <w:sz w:val="28"/>
          <w:szCs w:val="28"/>
        </w:rPr>
        <w:lastRenderedPageBreak/>
        <w:t>Further competition process</w:t>
      </w:r>
    </w:p>
    <w:p w14:paraId="706F6455" w14:textId="52FC335F" w:rsidR="00281FF5" w:rsidRPr="002F5AE7" w:rsidRDefault="00530B56" w:rsidP="00281FF5">
      <w:pPr>
        <w:rPr>
          <w:rFonts w:cstheme="minorHAnsi"/>
          <w:sz w:val="18"/>
          <w:szCs w:val="18"/>
        </w:rPr>
      </w:pPr>
      <w:r>
        <w:rPr>
          <w:rFonts w:cstheme="minorHAnsi"/>
          <w:sz w:val="18"/>
          <w:szCs w:val="18"/>
        </w:rPr>
        <w:br/>
      </w:r>
      <w:r w:rsidR="00C2591E" w:rsidRPr="002F5AE7">
        <w:rPr>
          <w:rFonts w:cstheme="minorHAnsi"/>
          <w:sz w:val="18"/>
          <w:szCs w:val="18"/>
        </w:rPr>
        <w:t>YPO can assist you, free of charge, for as little or as much as required throughout this process, or here are some simple steps to guide you;</w:t>
      </w:r>
      <w:r w:rsidR="00C2591E" w:rsidRPr="002F5AE7">
        <w:rPr>
          <w:rFonts w:cstheme="minorHAnsi"/>
          <w:sz w:val="16"/>
          <w:szCs w:val="16"/>
        </w:rPr>
        <w:br/>
      </w:r>
      <w:r w:rsidR="00C2591E">
        <w:rPr>
          <w:rFonts w:cstheme="minorHAnsi"/>
          <w:b/>
          <w:bCs/>
          <w:sz w:val="18"/>
          <w:szCs w:val="18"/>
        </w:rPr>
        <w:br/>
      </w:r>
      <w:r w:rsidR="00B72F70" w:rsidRPr="002F5AE7">
        <w:rPr>
          <w:rFonts w:cstheme="minorHAnsi"/>
          <w:b/>
          <w:bCs/>
          <w:sz w:val="18"/>
          <w:szCs w:val="18"/>
        </w:rPr>
        <w:t xml:space="preserve">1 - </w:t>
      </w:r>
      <w:r w:rsidR="006B0858" w:rsidRPr="002F5AE7">
        <w:rPr>
          <w:rFonts w:cstheme="minorHAnsi"/>
          <w:b/>
          <w:bCs/>
          <w:sz w:val="18"/>
          <w:szCs w:val="18"/>
        </w:rPr>
        <w:t xml:space="preserve">Pre-Engage </w:t>
      </w:r>
      <w:r w:rsidR="00B72F70" w:rsidRPr="002F5AE7">
        <w:rPr>
          <w:rFonts w:cstheme="minorHAnsi"/>
          <w:b/>
          <w:bCs/>
          <w:sz w:val="18"/>
          <w:szCs w:val="18"/>
        </w:rPr>
        <w:t xml:space="preserve">to help define your requirements </w:t>
      </w:r>
      <w:r w:rsidR="003010D8">
        <w:rPr>
          <w:rFonts w:cstheme="minorHAnsi"/>
          <w:sz w:val="18"/>
          <w:szCs w:val="18"/>
        </w:rPr>
        <w:br/>
      </w:r>
      <w:r w:rsidR="00281FF5" w:rsidRPr="002F5AE7">
        <w:rPr>
          <w:rFonts w:cstheme="minorHAnsi"/>
          <w:sz w:val="18"/>
          <w:szCs w:val="18"/>
        </w:rPr>
        <w:t xml:space="preserve">Prior to running your further competition, you may find it useful to pre-engage with awarded suppliers on the contract, especially for large complex requirements, to seek additional information, </w:t>
      </w:r>
      <w:r w:rsidR="00B72F70" w:rsidRPr="002F5AE7">
        <w:rPr>
          <w:rFonts w:cstheme="minorHAnsi"/>
          <w:sz w:val="18"/>
          <w:szCs w:val="18"/>
        </w:rPr>
        <w:t xml:space="preserve">help </w:t>
      </w:r>
      <w:r w:rsidR="00281FF5" w:rsidRPr="002F5AE7">
        <w:rPr>
          <w:rFonts w:cstheme="minorHAnsi"/>
          <w:sz w:val="18"/>
          <w:szCs w:val="18"/>
        </w:rPr>
        <w:t xml:space="preserve">refine your requirements and explore available solutions. This may also assist you with the building of your Further Competition documents, to ensure they are clear and concise and encourage suppliers to respond, maximising your opportunity to obtain best value for money. </w:t>
      </w:r>
    </w:p>
    <w:p w14:paraId="6F32EA54" w14:textId="122FDF6E" w:rsidR="00A24E90" w:rsidRPr="002F5AE7" w:rsidRDefault="00281FF5" w:rsidP="00281FF5">
      <w:pPr>
        <w:rPr>
          <w:rFonts w:cstheme="minorHAnsi"/>
          <w:sz w:val="18"/>
          <w:szCs w:val="18"/>
        </w:rPr>
      </w:pPr>
      <w:r w:rsidRPr="002F5AE7">
        <w:rPr>
          <w:rFonts w:cstheme="minorHAnsi"/>
          <w:sz w:val="18"/>
          <w:szCs w:val="18"/>
        </w:rPr>
        <w:t xml:space="preserve">You may pre-engage directly with the suppliers using the contact details </w:t>
      </w:r>
      <w:r w:rsidR="00A24E90" w:rsidRPr="002F5AE7">
        <w:rPr>
          <w:rFonts w:cstheme="minorHAnsi"/>
          <w:sz w:val="18"/>
          <w:szCs w:val="18"/>
        </w:rPr>
        <w:t>found within th</w:t>
      </w:r>
      <w:r w:rsidR="002F5AE7">
        <w:rPr>
          <w:rFonts w:cstheme="minorHAnsi"/>
          <w:sz w:val="18"/>
          <w:szCs w:val="18"/>
        </w:rPr>
        <w:t>e</w:t>
      </w:r>
      <w:r w:rsidRPr="002F5AE7">
        <w:rPr>
          <w:rFonts w:cstheme="minorHAnsi"/>
          <w:sz w:val="18"/>
          <w:szCs w:val="18"/>
        </w:rPr>
        <w:t xml:space="preserve"> user guide, or YPO can assist you with running </w:t>
      </w:r>
      <w:r w:rsidR="00996054" w:rsidRPr="002F5AE7">
        <w:rPr>
          <w:rFonts w:cstheme="minorHAnsi"/>
          <w:sz w:val="18"/>
          <w:szCs w:val="18"/>
        </w:rPr>
        <w:t>a</w:t>
      </w:r>
      <w:r w:rsidRPr="002F5AE7">
        <w:rPr>
          <w:rFonts w:cstheme="minorHAnsi"/>
          <w:sz w:val="18"/>
          <w:szCs w:val="18"/>
        </w:rPr>
        <w:t xml:space="preserve"> Request for Information exercise. </w:t>
      </w:r>
      <w:r w:rsidR="00A24E90" w:rsidRPr="002F5AE7">
        <w:rPr>
          <w:rFonts w:cstheme="minorHAnsi"/>
          <w:sz w:val="18"/>
          <w:szCs w:val="18"/>
        </w:rPr>
        <w:t xml:space="preserve"> </w:t>
      </w:r>
    </w:p>
    <w:p w14:paraId="6B09AF5E" w14:textId="1C89DF11" w:rsidR="00B72F70" w:rsidRPr="00C51E32" w:rsidRDefault="00281FF5" w:rsidP="00281FF5">
      <w:pPr>
        <w:rPr>
          <w:rFonts w:cstheme="minorHAnsi"/>
          <w:sz w:val="18"/>
          <w:szCs w:val="18"/>
        </w:rPr>
      </w:pPr>
      <w:r w:rsidRPr="002F5AE7">
        <w:rPr>
          <w:rFonts w:cstheme="minorHAnsi"/>
          <w:sz w:val="18"/>
          <w:szCs w:val="18"/>
        </w:rPr>
        <w:t xml:space="preserve">Please ensure that any pre-engagement references the framework number </w:t>
      </w:r>
      <w:r w:rsidR="002F5AE7">
        <w:rPr>
          <w:rFonts w:cstheme="minorHAnsi"/>
          <w:sz w:val="18"/>
          <w:szCs w:val="18"/>
        </w:rPr>
        <w:t xml:space="preserve">and further competition reference number </w:t>
      </w:r>
      <w:r w:rsidRPr="002F5AE7">
        <w:rPr>
          <w:rFonts w:cstheme="minorHAnsi"/>
          <w:sz w:val="18"/>
          <w:szCs w:val="18"/>
        </w:rPr>
        <w:t xml:space="preserve">so suppliers can identify the opportunity when this becomes available. </w:t>
      </w:r>
      <w:r w:rsidR="002F5AE7">
        <w:rPr>
          <w:rFonts w:cstheme="minorHAnsi"/>
          <w:sz w:val="18"/>
          <w:szCs w:val="18"/>
        </w:rPr>
        <w:t xml:space="preserve">Any engagement must remain fair, </w:t>
      </w:r>
      <w:proofErr w:type="gramStart"/>
      <w:r w:rsidR="002F5AE7">
        <w:rPr>
          <w:rFonts w:cstheme="minorHAnsi"/>
          <w:sz w:val="18"/>
          <w:szCs w:val="18"/>
        </w:rPr>
        <w:t>transparent</w:t>
      </w:r>
      <w:proofErr w:type="gramEnd"/>
      <w:r w:rsidR="002F5AE7">
        <w:rPr>
          <w:rFonts w:cstheme="minorHAnsi"/>
          <w:sz w:val="18"/>
          <w:szCs w:val="18"/>
        </w:rPr>
        <w:t xml:space="preserve"> and open.</w:t>
      </w:r>
    </w:p>
    <w:p w14:paraId="15DAFE0E" w14:textId="3D57E39C" w:rsidR="00882A72" w:rsidRPr="00C51E32" w:rsidRDefault="00B72F70" w:rsidP="00395F93">
      <w:pPr>
        <w:rPr>
          <w:rFonts w:cstheme="minorHAnsi"/>
          <w:sz w:val="18"/>
          <w:szCs w:val="18"/>
        </w:rPr>
      </w:pPr>
      <w:r w:rsidRPr="00C51E32">
        <w:rPr>
          <w:rFonts w:cstheme="minorHAnsi"/>
          <w:b/>
          <w:bCs/>
          <w:sz w:val="18"/>
          <w:szCs w:val="18"/>
        </w:rPr>
        <w:t>2 –</w:t>
      </w:r>
      <w:r w:rsidR="00553BC7" w:rsidRPr="00C51E32">
        <w:rPr>
          <w:rFonts w:cstheme="minorHAnsi"/>
          <w:b/>
          <w:bCs/>
          <w:sz w:val="18"/>
          <w:szCs w:val="18"/>
        </w:rPr>
        <w:t xml:space="preserve"> Define</w:t>
      </w:r>
      <w:r w:rsidR="002F5AE7">
        <w:rPr>
          <w:rFonts w:cstheme="minorHAnsi"/>
          <w:b/>
          <w:bCs/>
          <w:sz w:val="18"/>
          <w:szCs w:val="18"/>
        </w:rPr>
        <w:t xml:space="preserve"> your</w:t>
      </w:r>
      <w:r w:rsidR="00553BC7" w:rsidRPr="00C51E32">
        <w:rPr>
          <w:rFonts w:cstheme="minorHAnsi"/>
          <w:b/>
          <w:bCs/>
          <w:sz w:val="18"/>
          <w:szCs w:val="18"/>
        </w:rPr>
        <w:t xml:space="preserve"> requirements </w:t>
      </w:r>
      <w:r w:rsidR="003010D8">
        <w:rPr>
          <w:rFonts w:cstheme="minorHAnsi"/>
          <w:b/>
          <w:bCs/>
          <w:sz w:val="18"/>
          <w:szCs w:val="18"/>
        </w:rPr>
        <w:br/>
      </w:r>
      <w:r w:rsidR="00227B90" w:rsidRPr="00C51E32">
        <w:rPr>
          <w:rFonts w:cstheme="minorHAnsi"/>
          <w:sz w:val="18"/>
          <w:szCs w:val="18"/>
        </w:rPr>
        <w:t xml:space="preserve">CAs </w:t>
      </w:r>
      <w:r w:rsidR="00566A4B" w:rsidRPr="00C51E32">
        <w:rPr>
          <w:rFonts w:cstheme="minorHAnsi"/>
          <w:sz w:val="18"/>
          <w:szCs w:val="18"/>
        </w:rPr>
        <w:t xml:space="preserve">are responsible for defining requirements </w:t>
      </w:r>
      <w:r w:rsidR="006018FE" w:rsidRPr="00C51E32">
        <w:rPr>
          <w:rFonts w:cstheme="minorHAnsi"/>
          <w:sz w:val="18"/>
          <w:szCs w:val="18"/>
        </w:rPr>
        <w:t xml:space="preserve">and </w:t>
      </w:r>
      <w:r w:rsidR="00882A72" w:rsidRPr="00C51E32">
        <w:rPr>
          <w:rFonts w:cstheme="minorHAnsi"/>
          <w:sz w:val="18"/>
          <w:szCs w:val="18"/>
        </w:rPr>
        <w:t>provid</w:t>
      </w:r>
      <w:r w:rsidR="00566A4B" w:rsidRPr="00C51E32">
        <w:rPr>
          <w:rFonts w:cstheme="minorHAnsi"/>
          <w:sz w:val="18"/>
          <w:szCs w:val="18"/>
        </w:rPr>
        <w:t>ing</w:t>
      </w:r>
      <w:r w:rsidR="00882A72" w:rsidRPr="00C51E32">
        <w:rPr>
          <w:rFonts w:cstheme="minorHAnsi"/>
          <w:sz w:val="18"/>
          <w:szCs w:val="18"/>
        </w:rPr>
        <w:t xml:space="preserve"> a specification which gives </w:t>
      </w:r>
      <w:r w:rsidR="0056612A">
        <w:rPr>
          <w:rFonts w:cstheme="minorHAnsi"/>
          <w:sz w:val="18"/>
          <w:szCs w:val="18"/>
        </w:rPr>
        <w:t>suppliers</w:t>
      </w:r>
      <w:r w:rsidR="00882A72" w:rsidRPr="00C51E32">
        <w:rPr>
          <w:rFonts w:cstheme="minorHAnsi"/>
          <w:sz w:val="18"/>
          <w:szCs w:val="18"/>
        </w:rPr>
        <w:t xml:space="preserve"> a clear understanding of the specific goods/services you require th</w:t>
      </w:r>
      <w:r w:rsidR="0055139E" w:rsidRPr="00C51E32">
        <w:rPr>
          <w:rFonts w:cstheme="minorHAnsi"/>
          <w:sz w:val="18"/>
          <w:szCs w:val="18"/>
        </w:rPr>
        <w:t>e</w:t>
      </w:r>
      <w:r w:rsidR="00487F91" w:rsidRPr="00C51E32">
        <w:rPr>
          <w:rFonts w:cstheme="minorHAnsi"/>
          <w:sz w:val="18"/>
          <w:szCs w:val="18"/>
        </w:rPr>
        <w:t xml:space="preserve">m </w:t>
      </w:r>
      <w:r w:rsidR="00882A72" w:rsidRPr="00C51E32">
        <w:rPr>
          <w:rFonts w:cstheme="minorHAnsi"/>
          <w:sz w:val="18"/>
          <w:szCs w:val="18"/>
        </w:rPr>
        <w:t>to deliver</w:t>
      </w:r>
      <w:r w:rsidR="00566A4B" w:rsidRPr="00C51E32">
        <w:rPr>
          <w:rFonts w:cstheme="minorHAnsi"/>
          <w:sz w:val="18"/>
          <w:szCs w:val="18"/>
        </w:rPr>
        <w:t>,</w:t>
      </w:r>
      <w:r w:rsidR="00882A72" w:rsidRPr="00C51E32">
        <w:rPr>
          <w:rFonts w:cstheme="minorHAnsi"/>
          <w:sz w:val="18"/>
          <w:szCs w:val="18"/>
        </w:rPr>
        <w:t xml:space="preserve"> with as much information as possible. </w:t>
      </w:r>
    </w:p>
    <w:p w14:paraId="4B466C97" w14:textId="261E4C34" w:rsidR="001F212C" w:rsidRDefault="00882A72" w:rsidP="00395F93">
      <w:pPr>
        <w:rPr>
          <w:rFonts w:cstheme="minorHAnsi"/>
          <w:sz w:val="18"/>
          <w:szCs w:val="18"/>
        </w:rPr>
      </w:pPr>
      <w:r w:rsidRPr="00C51E32">
        <w:rPr>
          <w:rFonts w:cstheme="minorHAnsi"/>
          <w:sz w:val="18"/>
          <w:szCs w:val="18"/>
        </w:rPr>
        <w:t xml:space="preserve">CAs must also </w:t>
      </w:r>
      <w:r w:rsidR="0056612A">
        <w:rPr>
          <w:rFonts w:cstheme="minorHAnsi"/>
          <w:sz w:val="18"/>
          <w:szCs w:val="18"/>
        </w:rPr>
        <w:t>provide suppliers</w:t>
      </w:r>
      <w:r w:rsidRPr="00C51E32">
        <w:rPr>
          <w:rFonts w:cstheme="minorHAnsi"/>
          <w:sz w:val="18"/>
          <w:szCs w:val="18"/>
        </w:rPr>
        <w:t xml:space="preserve"> with the methodology behind the evaluation, including the criteria in which submissions will be evaluated against and the weightings that are applied, for fairness and transparency.</w:t>
      </w:r>
      <w:r w:rsidR="00306CE4" w:rsidRPr="00C51E32">
        <w:rPr>
          <w:rFonts w:cstheme="minorHAnsi"/>
          <w:sz w:val="18"/>
          <w:szCs w:val="18"/>
        </w:rPr>
        <w:t xml:space="preserve"> </w:t>
      </w:r>
      <w:r w:rsidR="00227B90" w:rsidRPr="00C51E32">
        <w:rPr>
          <w:rFonts w:cstheme="minorHAnsi"/>
          <w:sz w:val="18"/>
          <w:szCs w:val="18"/>
        </w:rPr>
        <w:t xml:space="preserve">CAs will be able to evaluate </w:t>
      </w:r>
      <w:r w:rsidR="0056612A">
        <w:rPr>
          <w:rFonts w:cstheme="minorHAnsi"/>
          <w:sz w:val="18"/>
          <w:szCs w:val="18"/>
        </w:rPr>
        <w:t>suppliers</w:t>
      </w:r>
      <w:r w:rsidR="00227B90" w:rsidRPr="00C51E32">
        <w:rPr>
          <w:rFonts w:cstheme="minorHAnsi"/>
          <w:sz w:val="18"/>
          <w:szCs w:val="18"/>
        </w:rPr>
        <w:t xml:space="preserve"> on both quality and price and will be </w:t>
      </w:r>
      <w:r w:rsidR="006018FE" w:rsidRPr="00C51E32">
        <w:rPr>
          <w:rFonts w:cstheme="minorHAnsi"/>
          <w:sz w:val="18"/>
          <w:szCs w:val="18"/>
        </w:rPr>
        <w:t xml:space="preserve">responsible </w:t>
      </w:r>
      <w:r w:rsidR="00227B90" w:rsidRPr="00C51E32">
        <w:rPr>
          <w:rFonts w:cstheme="minorHAnsi"/>
          <w:sz w:val="18"/>
          <w:szCs w:val="18"/>
        </w:rPr>
        <w:t>in the building of requirements</w:t>
      </w:r>
      <w:r w:rsidR="006018FE" w:rsidRPr="00C51E32">
        <w:rPr>
          <w:rFonts w:cstheme="minorHAnsi"/>
          <w:sz w:val="18"/>
          <w:szCs w:val="18"/>
        </w:rPr>
        <w:t xml:space="preserve">, with assistance from YPO if required. </w:t>
      </w:r>
    </w:p>
    <w:p w14:paraId="3E10FF05" w14:textId="293A8100" w:rsidR="002F5AE7" w:rsidRDefault="0056612A" w:rsidP="00395F93">
      <w:pPr>
        <w:rPr>
          <w:rFonts w:cstheme="minorHAnsi"/>
          <w:sz w:val="18"/>
          <w:szCs w:val="18"/>
        </w:rPr>
      </w:pPr>
      <w:r>
        <w:rPr>
          <w:rFonts w:cstheme="minorHAnsi"/>
          <w:sz w:val="18"/>
          <w:szCs w:val="18"/>
        </w:rPr>
        <w:t>Supplier</w:t>
      </w:r>
      <w:r w:rsidR="00CF0453">
        <w:rPr>
          <w:rFonts w:cstheme="minorHAnsi"/>
          <w:sz w:val="18"/>
          <w:szCs w:val="18"/>
        </w:rPr>
        <w:t xml:space="preserve">s were assessed on the following award criteria, which has been used to establish the framework </w:t>
      </w:r>
      <w:proofErr w:type="gramStart"/>
      <w:r w:rsidR="00CF0453">
        <w:rPr>
          <w:rFonts w:cstheme="minorHAnsi"/>
          <w:sz w:val="18"/>
          <w:szCs w:val="18"/>
        </w:rPr>
        <w:t>agreement;</w:t>
      </w:r>
      <w:proofErr w:type="gramEnd"/>
    </w:p>
    <w:tbl>
      <w:tblPr>
        <w:tblStyle w:val="TableGrid"/>
        <w:tblpPr w:leftFromText="180" w:rightFromText="180" w:vertAnchor="text" w:horzAnchor="margin" w:tblpXSpec="center" w:tblpY="46"/>
        <w:tblW w:w="0" w:type="auto"/>
        <w:tblLook w:val="04A0" w:firstRow="1" w:lastRow="0" w:firstColumn="1" w:lastColumn="0" w:noHBand="0" w:noVBand="1"/>
      </w:tblPr>
      <w:tblGrid>
        <w:gridCol w:w="3382"/>
        <w:gridCol w:w="2147"/>
      </w:tblGrid>
      <w:tr w:rsidR="00CF0453" w:rsidRPr="00533859" w14:paraId="46B573FD" w14:textId="77777777" w:rsidTr="003702EB">
        <w:trPr>
          <w:trHeight w:val="436"/>
        </w:trPr>
        <w:tc>
          <w:tcPr>
            <w:tcW w:w="3382" w:type="dxa"/>
            <w:shd w:val="clear" w:color="auto" w:fill="7030A0"/>
          </w:tcPr>
          <w:p w14:paraId="2F83D954" w14:textId="77777777" w:rsidR="00CF0453" w:rsidRPr="00533859" w:rsidRDefault="00CF0453" w:rsidP="00AB64FB">
            <w:pPr>
              <w:jc w:val="center"/>
              <w:rPr>
                <w:color w:val="FFFFFF" w:themeColor="background1"/>
                <w:sz w:val="18"/>
                <w:szCs w:val="18"/>
              </w:rPr>
            </w:pPr>
            <w:r w:rsidRPr="00533859">
              <w:rPr>
                <w:color w:val="FFFFFF" w:themeColor="background1"/>
                <w:sz w:val="18"/>
                <w:szCs w:val="18"/>
              </w:rPr>
              <w:t>Assessment Criteria</w:t>
            </w:r>
          </w:p>
        </w:tc>
        <w:tc>
          <w:tcPr>
            <w:tcW w:w="2147" w:type="dxa"/>
            <w:shd w:val="clear" w:color="auto" w:fill="7030A0"/>
          </w:tcPr>
          <w:p w14:paraId="7035456E" w14:textId="77777777" w:rsidR="00CF0453" w:rsidRPr="00533859" w:rsidRDefault="00CF0453" w:rsidP="00AB64FB">
            <w:pPr>
              <w:jc w:val="center"/>
              <w:rPr>
                <w:color w:val="FFFFFF" w:themeColor="background1"/>
                <w:sz w:val="18"/>
                <w:szCs w:val="18"/>
              </w:rPr>
            </w:pPr>
            <w:r>
              <w:rPr>
                <w:color w:val="FFFFFF" w:themeColor="background1"/>
                <w:sz w:val="18"/>
                <w:szCs w:val="18"/>
              </w:rPr>
              <w:t xml:space="preserve">Percentage </w:t>
            </w:r>
            <w:r w:rsidRPr="00533859">
              <w:rPr>
                <w:color w:val="FFFFFF" w:themeColor="background1"/>
                <w:sz w:val="18"/>
                <w:szCs w:val="18"/>
              </w:rPr>
              <w:t>Weighting</w:t>
            </w:r>
            <w:r>
              <w:rPr>
                <w:color w:val="FFFFFF" w:themeColor="background1"/>
                <w:sz w:val="18"/>
                <w:szCs w:val="18"/>
              </w:rPr>
              <w:t>s</w:t>
            </w:r>
          </w:p>
        </w:tc>
      </w:tr>
      <w:tr w:rsidR="00CF0453" w:rsidRPr="00F83664" w14:paraId="79BCF32E" w14:textId="77777777" w:rsidTr="003702EB">
        <w:trPr>
          <w:trHeight w:val="218"/>
        </w:trPr>
        <w:tc>
          <w:tcPr>
            <w:tcW w:w="3382" w:type="dxa"/>
            <w:shd w:val="clear" w:color="auto" w:fill="auto"/>
          </w:tcPr>
          <w:p w14:paraId="3A2F8175" w14:textId="77777777" w:rsidR="00CF0453" w:rsidRPr="00C051BF" w:rsidRDefault="00CF0453" w:rsidP="00CF0453">
            <w:pPr>
              <w:jc w:val="center"/>
              <w:rPr>
                <w:b/>
                <w:bCs/>
                <w:color w:val="000000" w:themeColor="text1"/>
                <w:sz w:val="18"/>
                <w:szCs w:val="18"/>
              </w:rPr>
            </w:pPr>
            <w:r w:rsidRPr="00C051BF">
              <w:rPr>
                <w:b/>
                <w:bCs/>
                <w:color w:val="000000" w:themeColor="text1"/>
                <w:sz w:val="18"/>
                <w:szCs w:val="18"/>
              </w:rPr>
              <w:t>Cost</w:t>
            </w:r>
          </w:p>
        </w:tc>
        <w:tc>
          <w:tcPr>
            <w:tcW w:w="2147" w:type="dxa"/>
            <w:shd w:val="clear" w:color="auto" w:fill="auto"/>
          </w:tcPr>
          <w:p w14:paraId="4B864975" w14:textId="77777777" w:rsidR="00CF0453" w:rsidRPr="00C051BF" w:rsidRDefault="00CF0453" w:rsidP="00CF0453">
            <w:pPr>
              <w:jc w:val="center"/>
              <w:rPr>
                <w:b/>
                <w:bCs/>
                <w:color w:val="000000" w:themeColor="text1"/>
                <w:sz w:val="18"/>
                <w:szCs w:val="18"/>
              </w:rPr>
            </w:pPr>
            <w:r w:rsidRPr="00C051BF">
              <w:rPr>
                <w:b/>
                <w:bCs/>
                <w:color w:val="000000" w:themeColor="text1"/>
                <w:sz w:val="18"/>
                <w:szCs w:val="18"/>
              </w:rPr>
              <w:t>30%</w:t>
            </w:r>
          </w:p>
        </w:tc>
      </w:tr>
      <w:tr w:rsidR="00CF0453" w:rsidRPr="00F83664" w14:paraId="223C005C" w14:textId="77777777" w:rsidTr="003702EB">
        <w:trPr>
          <w:trHeight w:val="307"/>
        </w:trPr>
        <w:tc>
          <w:tcPr>
            <w:tcW w:w="3382" w:type="dxa"/>
            <w:shd w:val="clear" w:color="auto" w:fill="auto"/>
          </w:tcPr>
          <w:p w14:paraId="60CA1835" w14:textId="23A48213" w:rsidR="00CF0453" w:rsidRPr="00C051BF" w:rsidRDefault="00C051BF" w:rsidP="00CF0453">
            <w:pPr>
              <w:jc w:val="center"/>
              <w:rPr>
                <w:b/>
                <w:bCs/>
                <w:color w:val="000000" w:themeColor="text1"/>
                <w:sz w:val="18"/>
                <w:szCs w:val="18"/>
              </w:rPr>
            </w:pPr>
            <w:r w:rsidRPr="00C051BF">
              <w:rPr>
                <w:b/>
                <w:bCs/>
                <w:color w:val="000000" w:themeColor="text1"/>
                <w:sz w:val="18"/>
                <w:szCs w:val="18"/>
              </w:rPr>
              <w:t>Non-Cost (</w:t>
            </w:r>
            <w:r w:rsidR="00CF0453" w:rsidRPr="00C051BF">
              <w:rPr>
                <w:b/>
                <w:bCs/>
                <w:color w:val="000000" w:themeColor="text1"/>
                <w:sz w:val="18"/>
                <w:szCs w:val="18"/>
              </w:rPr>
              <w:t>Quality</w:t>
            </w:r>
            <w:r w:rsidRPr="00C051BF">
              <w:rPr>
                <w:b/>
                <w:bCs/>
                <w:color w:val="000000" w:themeColor="text1"/>
                <w:sz w:val="18"/>
                <w:szCs w:val="18"/>
              </w:rPr>
              <w:t>)</w:t>
            </w:r>
          </w:p>
        </w:tc>
        <w:tc>
          <w:tcPr>
            <w:tcW w:w="2147" w:type="dxa"/>
            <w:shd w:val="clear" w:color="auto" w:fill="auto"/>
          </w:tcPr>
          <w:p w14:paraId="440F83B1" w14:textId="10F2DAE4" w:rsidR="00CF0453" w:rsidRPr="00C051BF" w:rsidRDefault="003702EB" w:rsidP="00CF0453">
            <w:pPr>
              <w:jc w:val="center"/>
              <w:rPr>
                <w:b/>
                <w:bCs/>
                <w:color w:val="000000" w:themeColor="text1"/>
                <w:sz w:val="18"/>
                <w:szCs w:val="18"/>
              </w:rPr>
            </w:pPr>
            <w:r>
              <w:rPr>
                <w:b/>
                <w:bCs/>
                <w:color w:val="000000" w:themeColor="text1"/>
                <w:sz w:val="18"/>
                <w:szCs w:val="18"/>
              </w:rPr>
              <w:t>55</w:t>
            </w:r>
            <w:r w:rsidR="00CF0453" w:rsidRPr="00C051BF">
              <w:rPr>
                <w:b/>
                <w:bCs/>
                <w:color w:val="000000" w:themeColor="text1"/>
                <w:sz w:val="18"/>
                <w:szCs w:val="18"/>
              </w:rPr>
              <w:t>%</w:t>
            </w:r>
          </w:p>
        </w:tc>
      </w:tr>
      <w:tr w:rsidR="00C051BF" w:rsidRPr="00F83664" w14:paraId="461288F2" w14:textId="77777777" w:rsidTr="003702EB">
        <w:trPr>
          <w:trHeight w:val="307"/>
        </w:trPr>
        <w:tc>
          <w:tcPr>
            <w:tcW w:w="3382" w:type="dxa"/>
            <w:shd w:val="clear" w:color="auto" w:fill="auto"/>
          </w:tcPr>
          <w:p w14:paraId="08639134" w14:textId="54495989" w:rsidR="00C051BF" w:rsidRPr="00C051BF" w:rsidRDefault="00C051BF" w:rsidP="00CF0453">
            <w:pPr>
              <w:jc w:val="center"/>
              <w:rPr>
                <w:b/>
                <w:bCs/>
                <w:color w:val="000000" w:themeColor="text1"/>
                <w:sz w:val="18"/>
                <w:szCs w:val="18"/>
              </w:rPr>
            </w:pPr>
            <w:r w:rsidRPr="00C051BF">
              <w:rPr>
                <w:b/>
                <w:bCs/>
                <w:color w:val="000000" w:themeColor="text1"/>
                <w:sz w:val="18"/>
                <w:szCs w:val="18"/>
              </w:rPr>
              <w:t>Social Value and Sustainability</w:t>
            </w:r>
          </w:p>
        </w:tc>
        <w:tc>
          <w:tcPr>
            <w:tcW w:w="2147" w:type="dxa"/>
            <w:shd w:val="clear" w:color="auto" w:fill="auto"/>
          </w:tcPr>
          <w:p w14:paraId="6EC63CAC" w14:textId="30AF46A1" w:rsidR="00C051BF" w:rsidRPr="00C051BF" w:rsidRDefault="00C051BF" w:rsidP="00CF0453">
            <w:pPr>
              <w:jc w:val="center"/>
              <w:rPr>
                <w:b/>
                <w:bCs/>
                <w:color w:val="000000" w:themeColor="text1"/>
                <w:sz w:val="18"/>
                <w:szCs w:val="18"/>
              </w:rPr>
            </w:pPr>
            <w:r w:rsidRPr="00C051BF">
              <w:rPr>
                <w:b/>
                <w:bCs/>
                <w:color w:val="000000" w:themeColor="text1"/>
                <w:sz w:val="18"/>
                <w:szCs w:val="18"/>
              </w:rPr>
              <w:t>1</w:t>
            </w:r>
            <w:r w:rsidR="003702EB">
              <w:rPr>
                <w:b/>
                <w:bCs/>
                <w:color w:val="000000" w:themeColor="text1"/>
                <w:sz w:val="18"/>
                <w:szCs w:val="18"/>
              </w:rPr>
              <w:t>5</w:t>
            </w:r>
            <w:r w:rsidRPr="00C051BF">
              <w:rPr>
                <w:b/>
                <w:bCs/>
                <w:color w:val="000000" w:themeColor="text1"/>
                <w:sz w:val="18"/>
                <w:szCs w:val="18"/>
              </w:rPr>
              <w:t>%</w:t>
            </w:r>
          </w:p>
        </w:tc>
      </w:tr>
    </w:tbl>
    <w:p w14:paraId="7E6D0640" w14:textId="52C3B83E" w:rsidR="00CF0453" w:rsidRDefault="00CF0453" w:rsidP="00395F93">
      <w:pPr>
        <w:rPr>
          <w:rFonts w:cstheme="minorHAnsi"/>
          <w:sz w:val="18"/>
          <w:szCs w:val="18"/>
        </w:rPr>
      </w:pPr>
    </w:p>
    <w:p w14:paraId="3980097A" w14:textId="7FF856D2" w:rsidR="00CF0453" w:rsidRDefault="00CF0453" w:rsidP="00395F93">
      <w:pPr>
        <w:rPr>
          <w:rFonts w:cstheme="minorHAnsi"/>
          <w:sz w:val="18"/>
          <w:szCs w:val="18"/>
        </w:rPr>
      </w:pPr>
    </w:p>
    <w:p w14:paraId="7527BDC2" w14:textId="3C8515B1" w:rsidR="00CF0453" w:rsidRDefault="00CF0453" w:rsidP="00395F93">
      <w:pPr>
        <w:rPr>
          <w:rFonts w:cstheme="minorHAnsi"/>
          <w:sz w:val="18"/>
          <w:szCs w:val="18"/>
        </w:rPr>
      </w:pPr>
    </w:p>
    <w:p w14:paraId="589E0303" w14:textId="77777777" w:rsidR="00C051BF" w:rsidRDefault="00C051BF" w:rsidP="00395F93">
      <w:pPr>
        <w:rPr>
          <w:rFonts w:cstheme="minorHAnsi"/>
          <w:sz w:val="18"/>
          <w:szCs w:val="18"/>
        </w:rPr>
      </w:pPr>
    </w:p>
    <w:p w14:paraId="013E80D5" w14:textId="4CBE2B21" w:rsidR="00487F91" w:rsidRPr="00C51E32" w:rsidRDefault="00487F91" w:rsidP="00395F93">
      <w:pPr>
        <w:rPr>
          <w:rFonts w:cstheme="minorHAnsi"/>
          <w:sz w:val="18"/>
          <w:szCs w:val="18"/>
        </w:rPr>
      </w:pPr>
      <w:r w:rsidRPr="00C51E32">
        <w:rPr>
          <w:rFonts w:cstheme="minorHAnsi"/>
          <w:sz w:val="18"/>
          <w:szCs w:val="18"/>
        </w:rPr>
        <w:t>CAs may use the criteria and weightings published by YPO, or the full weightings may be re-opened to compete at the CAs discretion, to suit their specific requirements, but must add up to 100%. CA’s can also set any appropriate KPI’s and/or service levels within the quality award criteria.</w:t>
      </w:r>
    </w:p>
    <w:p w14:paraId="5D0BA801" w14:textId="4EB8E491" w:rsidR="00BE0C1A" w:rsidRPr="00C51E32" w:rsidRDefault="00BE0C1A" w:rsidP="00395F93">
      <w:pPr>
        <w:rPr>
          <w:rFonts w:cstheme="minorHAnsi"/>
          <w:sz w:val="18"/>
          <w:szCs w:val="18"/>
        </w:rPr>
      </w:pPr>
      <w:r w:rsidRPr="00C51E32">
        <w:rPr>
          <w:rFonts w:cstheme="minorHAnsi"/>
          <w:sz w:val="18"/>
          <w:szCs w:val="18"/>
        </w:rPr>
        <w:t xml:space="preserve">YPO can assist CAs to produce specifications, qualitative questions, pricing schedules and evaluation criteria to undertake a further competition, FOC. </w:t>
      </w:r>
    </w:p>
    <w:p w14:paraId="6FC22C26" w14:textId="304BB4F4" w:rsidR="00227B90" w:rsidRDefault="00306CE4" w:rsidP="00227B90">
      <w:pPr>
        <w:rPr>
          <w:rFonts w:cstheme="minorHAnsi"/>
          <w:sz w:val="18"/>
          <w:szCs w:val="18"/>
        </w:rPr>
      </w:pPr>
      <w:r w:rsidRPr="00C51E32">
        <w:rPr>
          <w:rFonts w:cstheme="minorHAnsi"/>
          <w:sz w:val="18"/>
          <w:szCs w:val="18"/>
        </w:rPr>
        <w:t xml:space="preserve">There are no set questions that CAs must include in their further competition, we would suggest that these are related back to your specification and the outcome you are trying to achieve. </w:t>
      </w:r>
      <w:r w:rsidR="00CF0453">
        <w:rPr>
          <w:rFonts w:cstheme="minorHAnsi"/>
          <w:sz w:val="18"/>
          <w:szCs w:val="18"/>
        </w:rPr>
        <w:t>YPO envisages that the award criteria may be made up of (but not limited to)</w:t>
      </w:r>
      <w:r w:rsidR="00CF0453" w:rsidRPr="00CF0453">
        <w:t xml:space="preserve"> </w:t>
      </w:r>
      <w:r w:rsidR="00CF0453" w:rsidRPr="00CF0453">
        <w:rPr>
          <w:rFonts w:cstheme="minorHAnsi"/>
          <w:sz w:val="18"/>
          <w:szCs w:val="18"/>
        </w:rPr>
        <w:t>the questions under the areas listed below:</w:t>
      </w:r>
    </w:p>
    <w:p w14:paraId="6369CEA1" w14:textId="77777777" w:rsidR="00530B56" w:rsidRPr="00C51E32" w:rsidRDefault="00530B56" w:rsidP="00227B90">
      <w:pPr>
        <w:rPr>
          <w:rFonts w:cstheme="minorHAnsi"/>
          <w:sz w:val="18"/>
          <w:szCs w:val="18"/>
        </w:rPr>
      </w:pPr>
    </w:p>
    <w:tbl>
      <w:tblPr>
        <w:tblpPr w:leftFromText="180" w:rightFromText="180" w:vertAnchor="page" w:horzAnchor="margin" w:tblpY="12898"/>
        <w:tblW w:w="3251" w:type="dxa"/>
        <w:tblLayout w:type="fixed"/>
        <w:tblCellMar>
          <w:left w:w="0" w:type="dxa"/>
          <w:right w:w="0" w:type="dxa"/>
        </w:tblCellMar>
        <w:tblLook w:val="0000" w:firstRow="0" w:lastRow="0" w:firstColumn="0" w:lastColumn="0" w:noHBand="0" w:noVBand="0"/>
      </w:tblPr>
      <w:tblGrid>
        <w:gridCol w:w="1124"/>
        <w:gridCol w:w="2127"/>
      </w:tblGrid>
      <w:tr w:rsidR="00CF0453" w:rsidRPr="00C51E32" w14:paraId="7A48D747" w14:textId="77777777" w:rsidTr="00530B56">
        <w:trPr>
          <w:trHeight w:val="276"/>
        </w:trPr>
        <w:tc>
          <w:tcPr>
            <w:tcW w:w="1124" w:type="dxa"/>
            <w:tcBorders>
              <w:top w:val="single" w:sz="8" w:space="0" w:color="231F20"/>
              <w:left w:val="single" w:sz="8" w:space="0" w:color="231F20"/>
              <w:bottom w:val="none" w:sz="6" w:space="0" w:color="auto"/>
              <w:right w:val="single" w:sz="8" w:space="0" w:color="231F20"/>
            </w:tcBorders>
            <w:shd w:val="clear" w:color="auto" w:fill="543896"/>
          </w:tcPr>
          <w:p w14:paraId="681F2687" w14:textId="77777777"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b/>
                <w:bCs/>
                <w:color w:val="FFFFFF"/>
                <w:sz w:val="18"/>
                <w:szCs w:val="18"/>
                <w:lang w:eastAsia="en-GB"/>
              </w:rPr>
            </w:pPr>
            <w:bookmarkStart w:id="0" w:name="_Hlk127883023"/>
            <w:r w:rsidRPr="00C51E32">
              <w:rPr>
                <w:rFonts w:eastAsia="Times New Roman" w:cstheme="minorHAnsi"/>
                <w:b/>
                <w:bCs/>
                <w:color w:val="FFFFFF"/>
                <w:sz w:val="18"/>
                <w:szCs w:val="18"/>
                <w:lang w:eastAsia="en-GB"/>
              </w:rPr>
              <w:t>CRITERION</w:t>
            </w:r>
          </w:p>
        </w:tc>
        <w:tc>
          <w:tcPr>
            <w:tcW w:w="2127" w:type="dxa"/>
            <w:tcBorders>
              <w:top w:val="single" w:sz="8" w:space="0" w:color="231F20"/>
              <w:left w:val="single" w:sz="8" w:space="0" w:color="231F20"/>
              <w:bottom w:val="none" w:sz="6" w:space="0" w:color="auto"/>
              <w:right w:val="single" w:sz="8" w:space="0" w:color="231F20"/>
            </w:tcBorders>
            <w:shd w:val="clear" w:color="auto" w:fill="543896"/>
          </w:tcPr>
          <w:p w14:paraId="0E15ED9A" w14:textId="77777777"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b/>
                <w:bCs/>
                <w:color w:val="FFFFFF"/>
                <w:sz w:val="18"/>
                <w:szCs w:val="18"/>
                <w:lang w:eastAsia="en-GB"/>
              </w:rPr>
            </w:pPr>
            <w:r w:rsidRPr="00C51E32">
              <w:rPr>
                <w:rFonts w:eastAsia="Times New Roman" w:cstheme="minorHAnsi"/>
                <w:b/>
                <w:bCs/>
                <w:color w:val="FFFFFF"/>
                <w:sz w:val="18"/>
                <w:szCs w:val="18"/>
                <w:lang w:eastAsia="en-GB"/>
              </w:rPr>
              <w:t xml:space="preserve">Example award criteria </w:t>
            </w:r>
          </w:p>
        </w:tc>
      </w:tr>
      <w:tr w:rsidR="00CF0453" w:rsidRPr="00C51E32" w14:paraId="0C4F2668" w14:textId="77777777" w:rsidTr="00530B56">
        <w:trPr>
          <w:trHeight w:val="821"/>
        </w:trPr>
        <w:tc>
          <w:tcPr>
            <w:tcW w:w="1124" w:type="dxa"/>
            <w:tcBorders>
              <w:top w:val="single" w:sz="8" w:space="0" w:color="543896"/>
              <w:left w:val="single" w:sz="8" w:space="0" w:color="543896"/>
              <w:bottom w:val="single" w:sz="4" w:space="0" w:color="543896"/>
              <w:right w:val="single" w:sz="4" w:space="0" w:color="543896"/>
            </w:tcBorders>
          </w:tcPr>
          <w:p w14:paraId="5777B0AF" w14:textId="77777777"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sidRPr="00C51E32">
              <w:rPr>
                <w:rFonts w:eastAsia="Times New Roman" w:cstheme="minorHAnsi"/>
                <w:color w:val="61489D"/>
                <w:sz w:val="18"/>
                <w:szCs w:val="18"/>
                <w:lang w:eastAsia="en-GB"/>
              </w:rPr>
              <w:t>Cost</w:t>
            </w:r>
          </w:p>
        </w:tc>
        <w:tc>
          <w:tcPr>
            <w:tcW w:w="2127" w:type="dxa"/>
            <w:tcBorders>
              <w:top w:val="single" w:sz="8" w:space="0" w:color="543896"/>
              <w:left w:val="single" w:sz="8" w:space="0" w:color="543896"/>
              <w:bottom w:val="single" w:sz="4" w:space="0" w:color="543896"/>
              <w:right w:val="single" w:sz="4" w:space="0" w:color="543896"/>
            </w:tcBorders>
          </w:tcPr>
          <w:p w14:paraId="25C20703" w14:textId="77777777"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sidRPr="00C51E32">
              <w:rPr>
                <w:rFonts w:eastAsia="Times New Roman" w:cstheme="minorHAnsi"/>
                <w:color w:val="61489D"/>
                <w:sz w:val="18"/>
                <w:szCs w:val="18"/>
                <w:lang w:eastAsia="en-GB"/>
              </w:rPr>
              <w:t>Price</w:t>
            </w:r>
          </w:p>
          <w:p w14:paraId="1F93C4F9" w14:textId="77777777"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sidRPr="00C51E32">
              <w:rPr>
                <w:rFonts w:eastAsia="Times New Roman" w:cstheme="minorHAnsi"/>
                <w:color w:val="61489D"/>
                <w:sz w:val="18"/>
                <w:szCs w:val="18"/>
                <w:lang w:eastAsia="en-GB"/>
              </w:rPr>
              <w:t>Lifecycle costs</w:t>
            </w:r>
          </w:p>
          <w:p w14:paraId="02F857DB" w14:textId="77777777"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sidRPr="00C51E32">
              <w:rPr>
                <w:rFonts w:eastAsia="Times New Roman" w:cstheme="minorHAnsi"/>
                <w:color w:val="61489D"/>
                <w:sz w:val="18"/>
                <w:szCs w:val="18"/>
                <w:lang w:eastAsia="en-GB"/>
              </w:rPr>
              <w:t>Cost effectiveness</w:t>
            </w:r>
          </w:p>
        </w:tc>
      </w:tr>
    </w:tbl>
    <w:tbl>
      <w:tblPr>
        <w:tblpPr w:leftFromText="180" w:rightFromText="180" w:vertAnchor="page" w:horzAnchor="margin" w:tblpXSpec="right" w:tblpY="12635"/>
        <w:tblW w:w="5235" w:type="dxa"/>
        <w:tblLayout w:type="fixed"/>
        <w:tblCellMar>
          <w:left w:w="0" w:type="dxa"/>
          <w:right w:w="0" w:type="dxa"/>
        </w:tblCellMar>
        <w:tblLook w:val="0000" w:firstRow="0" w:lastRow="0" w:firstColumn="0" w:lastColumn="0" w:noHBand="0" w:noVBand="0"/>
      </w:tblPr>
      <w:tblGrid>
        <w:gridCol w:w="1124"/>
        <w:gridCol w:w="4111"/>
      </w:tblGrid>
      <w:tr w:rsidR="00CF0453" w:rsidRPr="00C51E32" w14:paraId="6FB7C32F" w14:textId="77777777" w:rsidTr="00530B56">
        <w:trPr>
          <w:trHeight w:val="276"/>
        </w:trPr>
        <w:tc>
          <w:tcPr>
            <w:tcW w:w="1124" w:type="dxa"/>
            <w:tcBorders>
              <w:top w:val="single" w:sz="8" w:space="0" w:color="231F20"/>
              <w:left w:val="single" w:sz="8" w:space="0" w:color="231F20"/>
              <w:bottom w:val="none" w:sz="6" w:space="0" w:color="auto"/>
              <w:right w:val="single" w:sz="8" w:space="0" w:color="231F20"/>
            </w:tcBorders>
            <w:shd w:val="clear" w:color="auto" w:fill="543896"/>
          </w:tcPr>
          <w:bookmarkEnd w:id="0"/>
          <w:p w14:paraId="66966BCF" w14:textId="77777777"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b/>
                <w:bCs/>
                <w:color w:val="FFFFFF"/>
                <w:sz w:val="18"/>
                <w:szCs w:val="18"/>
                <w:lang w:eastAsia="en-GB"/>
              </w:rPr>
            </w:pPr>
            <w:r w:rsidRPr="00C51E32">
              <w:rPr>
                <w:rFonts w:eastAsia="Times New Roman" w:cstheme="minorHAnsi"/>
                <w:b/>
                <w:bCs/>
                <w:color w:val="FFFFFF"/>
                <w:sz w:val="18"/>
                <w:szCs w:val="18"/>
                <w:lang w:eastAsia="en-GB"/>
              </w:rPr>
              <w:t>CRITERION</w:t>
            </w:r>
          </w:p>
        </w:tc>
        <w:tc>
          <w:tcPr>
            <w:tcW w:w="4111" w:type="dxa"/>
            <w:tcBorders>
              <w:top w:val="single" w:sz="8" w:space="0" w:color="231F20"/>
              <w:left w:val="single" w:sz="8" w:space="0" w:color="231F20"/>
              <w:bottom w:val="none" w:sz="6" w:space="0" w:color="auto"/>
              <w:right w:val="single" w:sz="8" w:space="0" w:color="231F20"/>
            </w:tcBorders>
            <w:shd w:val="clear" w:color="auto" w:fill="543896"/>
          </w:tcPr>
          <w:p w14:paraId="33B2DC3C" w14:textId="77777777"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b/>
                <w:bCs/>
                <w:color w:val="FFFFFF"/>
                <w:sz w:val="18"/>
                <w:szCs w:val="18"/>
                <w:lang w:eastAsia="en-GB"/>
              </w:rPr>
            </w:pPr>
            <w:r w:rsidRPr="00C51E32">
              <w:rPr>
                <w:rFonts w:eastAsia="Times New Roman" w:cstheme="minorHAnsi"/>
                <w:b/>
                <w:bCs/>
                <w:color w:val="FFFFFF"/>
                <w:sz w:val="18"/>
                <w:szCs w:val="18"/>
                <w:lang w:eastAsia="en-GB"/>
              </w:rPr>
              <w:t xml:space="preserve">Example award criteria </w:t>
            </w:r>
          </w:p>
        </w:tc>
      </w:tr>
      <w:tr w:rsidR="00CF0453" w:rsidRPr="00C51E32" w14:paraId="55D29F5C" w14:textId="77777777" w:rsidTr="00530B56">
        <w:trPr>
          <w:trHeight w:val="821"/>
        </w:trPr>
        <w:tc>
          <w:tcPr>
            <w:tcW w:w="1124" w:type="dxa"/>
            <w:tcBorders>
              <w:top w:val="single" w:sz="8" w:space="0" w:color="543896"/>
              <w:left w:val="single" w:sz="8" w:space="0" w:color="543896"/>
              <w:bottom w:val="single" w:sz="4" w:space="0" w:color="543896"/>
              <w:right w:val="single" w:sz="4" w:space="0" w:color="543896"/>
            </w:tcBorders>
          </w:tcPr>
          <w:p w14:paraId="77C7D6A9" w14:textId="00A197BA" w:rsidR="00CF0453" w:rsidRPr="00C51E32" w:rsidRDefault="00C051BF"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Non-Cost (</w:t>
            </w:r>
            <w:r w:rsidR="00CF0453">
              <w:rPr>
                <w:rFonts w:eastAsia="Times New Roman" w:cstheme="minorHAnsi"/>
                <w:color w:val="61489D"/>
                <w:sz w:val="18"/>
                <w:szCs w:val="18"/>
                <w:lang w:eastAsia="en-GB"/>
              </w:rPr>
              <w:t>Quality</w:t>
            </w:r>
            <w:r>
              <w:rPr>
                <w:rFonts w:eastAsia="Times New Roman" w:cstheme="minorHAnsi"/>
                <w:color w:val="61489D"/>
                <w:sz w:val="18"/>
                <w:szCs w:val="18"/>
                <w:lang w:eastAsia="en-GB"/>
              </w:rPr>
              <w:t>)</w:t>
            </w:r>
          </w:p>
        </w:tc>
        <w:tc>
          <w:tcPr>
            <w:tcW w:w="4111" w:type="dxa"/>
            <w:tcBorders>
              <w:top w:val="single" w:sz="8" w:space="0" w:color="543896"/>
              <w:left w:val="single" w:sz="8" w:space="0" w:color="543896"/>
              <w:bottom w:val="single" w:sz="4" w:space="0" w:color="543896"/>
              <w:right w:val="single" w:sz="4" w:space="0" w:color="543896"/>
            </w:tcBorders>
          </w:tcPr>
          <w:p w14:paraId="48830383" w14:textId="3048F5CB"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Quality of service</w:t>
            </w:r>
          </w:p>
          <w:p w14:paraId="34F053D2" w14:textId="18CB1C16" w:rsidR="00CF0453" w:rsidRDefault="00CF0453" w:rsidP="00C051BF">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Supplier standards and certification</w:t>
            </w:r>
            <w:r>
              <w:rPr>
                <w:rFonts w:eastAsia="Times New Roman" w:cstheme="minorHAnsi"/>
                <w:color w:val="61489D"/>
                <w:sz w:val="18"/>
                <w:szCs w:val="18"/>
                <w:lang w:eastAsia="en-GB"/>
              </w:rPr>
              <w:br/>
              <w:t>Customer service and account management</w:t>
            </w:r>
          </w:p>
          <w:p w14:paraId="5F8AC8A2" w14:textId="77777777" w:rsidR="00CF0453"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Delivery and logistics</w:t>
            </w:r>
          </w:p>
          <w:p w14:paraId="0AC75FA7" w14:textId="77777777" w:rsidR="00CF0453"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 xml:space="preserve">Lead times </w:t>
            </w:r>
          </w:p>
          <w:p w14:paraId="73442063" w14:textId="77777777" w:rsidR="00CF0453"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 xml:space="preserve">Innovation and added </w:t>
            </w:r>
            <w:proofErr w:type="gramStart"/>
            <w:r>
              <w:rPr>
                <w:rFonts w:eastAsia="Times New Roman" w:cstheme="minorHAnsi"/>
                <w:color w:val="61489D"/>
                <w:sz w:val="18"/>
                <w:szCs w:val="18"/>
                <w:lang w:eastAsia="en-GB"/>
              </w:rPr>
              <w:t>value</w:t>
            </w:r>
            <w:proofErr w:type="gramEnd"/>
          </w:p>
          <w:p w14:paraId="2B2F6F6E" w14:textId="416A8FE9" w:rsidR="00CF0453" w:rsidRPr="00C51E32" w:rsidRDefault="00CF0453" w:rsidP="00530B56">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Pre/post service support</w:t>
            </w:r>
          </w:p>
        </w:tc>
      </w:tr>
    </w:tbl>
    <w:p w14:paraId="2E8AB4B3" w14:textId="1A42FB5D" w:rsidR="002F5AE7" w:rsidRDefault="002F5AE7" w:rsidP="00281FF5">
      <w:pPr>
        <w:rPr>
          <w:rFonts w:cstheme="minorHAnsi"/>
          <w:b/>
          <w:bCs/>
          <w:sz w:val="18"/>
          <w:szCs w:val="18"/>
        </w:rPr>
      </w:pPr>
    </w:p>
    <w:p w14:paraId="57431613" w14:textId="77777777" w:rsidR="00E251AB" w:rsidRDefault="00E251AB" w:rsidP="00281FF5">
      <w:pPr>
        <w:rPr>
          <w:rFonts w:cstheme="minorHAnsi"/>
          <w:b/>
          <w:bCs/>
          <w:sz w:val="18"/>
          <w:szCs w:val="18"/>
        </w:rPr>
      </w:pPr>
    </w:p>
    <w:p w14:paraId="16B1EB71" w14:textId="42A1FA8F" w:rsidR="002F5AE7" w:rsidRDefault="002F5AE7" w:rsidP="00281FF5">
      <w:pPr>
        <w:rPr>
          <w:rFonts w:cstheme="minorHAnsi"/>
          <w:b/>
          <w:bCs/>
          <w:sz w:val="18"/>
          <w:szCs w:val="18"/>
        </w:rPr>
      </w:pPr>
    </w:p>
    <w:p w14:paraId="71C7CC37" w14:textId="6961F6B0" w:rsidR="00B72F70" w:rsidRPr="00C51E32" w:rsidRDefault="003010D8" w:rsidP="00281FF5">
      <w:pPr>
        <w:rPr>
          <w:rFonts w:cstheme="minorHAnsi"/>
          <w:sz w:val="18"/>
          <w:szCs w:val="18"/>
        </w:rPr>
      </w:pPr>
      <w:r>
        <w:rPr>
          <w:rFonts w:cstheme="minorHAnsi"/>
          <w:b/>
          <w:bCs/>
          <w:sz w:val="18"/>
          <w:szCs w:val="18"/>
        </w:rPr>
        <w:lastRenderedPageBreak/>
        <w:br/>
      </w:r>
      <w:r w:rsidR="00553BC7" w:rsidRPr="00C51E32">
        <w:rPr>
          <w:rFonts w:cstheme="minorHAnsi"/>
          <w:b/>
          <w:bCs/>
          <w:sz w:val="18"/>
          <w:szCs w:val="18"/>
        </w:rPr>
        <w:t xml:space="preserve">3 </w:t>
      </w:r>
      <w:r w:rsidR="009C1C8F" w:rsidRPr="00C51E32">
        <w:rPr>
          <w:rFonts w:cstheme="minorHAnsi"/>
          <w:b/>
          <w:bCs/>
          <w:sz w:val="18"/>
          <w:szCs w:val="18"/>
        </w:rPr>
        <w:t>–</w:t>
      </w:r>
      <w:r w:rsidR="00B72F70" w:rsidRPr="00C51E32">
        <w:rPr>
          <w:rFonts w:cstheme="minorHAnsi"/>
          <w:b/>
          <w:bCs/>
          <w:sz w:val="18"/>
          <w:szCs w:val="18"/>
        </w:rPr>
        <w:t xml:space="preserve"> </w:t>
      </w:r>
      <w:r w:rsidR="009C1C8F" w:rsidRPr="00C51E32">
        <w:rPr>
          <w:rFonts w:cstheme="minorHAnsi"/>
          <w:b/>
          <w:bCs/>
          <w:sz w:val="18"/>
          <w:szCs w:val="18"/>
        </w:rPr>
        <w:t>Create documentation</w:t>
      </w:r>
      <w:r>
        <w:rPr>
          <w:rFonts w:cstheme="minorHAnsi"/>
          <w:b/>
          <w:bCs/>
          <w:sz w:val="18"/>
          <w:szCs w:val="18"/>
        </w:rPr>
        <w:br/>
      </w:r>
      <w:r w:rsidR="00B72F70" w:rsidRPr="00C51E32">
        <w:rPr>
          <w:rFonts w:cstheme="minorHAnsi"/>
          <w:sz w:val="18"/>
          <w:szCs w:val="18"/>
        </w:rPr>
        <w:t>Once you have a defined set of requirements</w:t>
      </w:r>
      <w:r w:rsidR="00BE0C1A" w:rsidRPr="00C51E32">
        <w:rPr>
          <w:rFonts w:cstheme="minorHAnsi"/>
          <w:sz w:val="18"/>
          <w:szCs w:val="18"/>
        </w:rPr>
        <w:t xml:space="preserve"> and award criteria</w:t>
      </w:r>
      <w:r w:rsidR="007F0583" w:rsidRPr="00C51E32">
        <w:rPr>
          <w:rFonts w:cstheme="minorHAnsi"/>
          <w:sz w:val="18"/>
          <w:szCs w:val="18"/>
        </w:rPr>
        <w:t xml:space="preserve"> ready to send to the market</w:t>
      </w:r>
      <w:r w:rsidR="00B72F70" w:rsidRPr="00C51E32">
        <w:rPr>
          <w:rFonts w:cstheme="minorHAnsi"/>
          <w:sz w:val="18"/>
          <w:szCs w:val="18"/>
        </w:rPr>
        <w:t xml:space="preserve">, </w:t>
      </w:r>
      <w:r w:rsidR="00566A4B" w:rsidRPr="00C51E32">
        <w:rPr>
          <w:rFonts w:cstheme="minorHAnsi"/>
          <w:sz w:val="18"/>
          <w:szCs w:val="18"/>
        </w:rPr>
        <w:t>CAs</w:t>
      </w:r>
      <w:r w:rsidR="00B72F70" w:rsidRPr="00C51E32">
        <w:rPr>
          <w:rFonts w:cstheme="minorHAnsi"/>
          <w:sz w:val="18"/>
          <w:szCs w:val="18"/>
        </w:rPr>
        <w:t xml:space="preserve"> need to</w:t>
      </w:r>
      <w:r w:rsidR="00487F91" w:rsidRPr="00C51E32">
        <w:rPr>
          <w:rFonts w:cstheme="minorHAnsi"/>
          <w:sz w:val="18"/>
          <w:szCs w:val="18"/>
        </w:rPr>
        <w:t xml:space="preserve"> decide on the appropriate lot to utilise and</w:t>
      </w:r>
      <w:r w:rsidR="00B72F70" w:rsidRPr="00C51E32">
        <w:rPr>
          <w:rFonts w:cstheme="minorHAnsi"/>
          <w:sz w:val="18"/>
          <w:szCs w:val="18"/>
        </w:rPr>
        <w:t xml:space="preserve"> complete the further competition documents, either using the YPO template that can be downloaded via the YPO website or CAs may use their own templates if they prefer.</w:t>
      </w:r>
    </w:p>
    <w:p w14:paraId="4B601EC3" w14:textId="03574006" w:rsidR="00261469" w:rsidRPr="00C51E32" w:rsidRDefault="00553BC7" w:rsidP="00553BC7">
      <w:pPr>
        <w:rPr>
          <w:rFonts w:cstheme="minorHAnsi"/>
          <w:sz w:val="18"/>
          <w:szCs w:val="18"/>
        </w:rPr>
      </w:pPr>
      <w:r w:rsidRPr="00C51E32">
        <w:rPr>
          <w:rFonts w:cstheme="minorHAnsi"/>
          <w:sz w:val="18"/>
          <w:szCs w:val="18"/>
        </w:rPr>
        <w:t xml:space="preserve">All documentation must reference the framework and lot number, and will need to </w:t>
      </w:r>
      <w:proofErr w:type="gramStart"/>
      <w:r w:rsidRPr="00C51E32">
        <w:rPr>
          <w:rFonts w:cstheme="minorHAnsi"/>
          <w:sz w:val="18"/>
          <w:szCs w:val="18"/>
        </w:rPr>
        <w:t>include;</w:t>
      </w:r>
      <w:proofErr w:type="gramEnd"/>
      <w:r w:rsidRPr="00C51E32">
        <w:rPr>
          <w:rFonts w:cstheme="minorHAnsi"/>
          <w:sz w:val="18"/>
          <w:szCs w:val="18"/>
        </w:rPr>
        <w:br/>
        <w:t>• Invitation to Tender</w:t>
      </w:r>
      <w:r w:rsidR="00D05B7E">
        <w:rPr>
          <w:rFonts w:cstheme="minorHAnsi"/>
          <w:sz w:val="18"/>
          <w:szCs w:val="18"/>
        </w:rPr>
        <w:t xml:space="preserve"> (</w:t>
      </w:r>
      <w:r w:rsidR="003010D8">
        <w:rPr>
          <w:rFonts w:cstheme="minorHAnsi"/>
          <w:sz w:val="18"/>
          <w:szCs w:val="18"/>
        </w:rPr>
        <w:t xml:space="preserve">ITT) </w:t>
      </w:r>
      <w:r w:rsidR="003010D8" w:rsidRPr="00C51E32">
        <w:rPr>
          <w:rFonts w:cstheme="minorHAnsi"/>
          <w:sz w:val="18"/>
          <w:szCs w:val="18"/>
        </w:rPr>
        <w:t>–</w:t>
      </w:r>
      <w:r w:rsidRPr="00C51E32">
        <w:rPr>
          <w:rFonts w:cstheme="minorHAnsi"/>
          <w:sz w:val="18"/>
          <w:szCs w:val="18"/>
        </w:rPr>
        <w:t xml:space="preserve"> including requirements specification, mandatory requirements, award criteria, timetable, evaluation methodology</w:t>
      </w:r>
      <w:r w:rsidRPr="00C51E32">
        <w:rPr>
          <w:rFonts w:cstheme="minorHAnsi"/>
          <w:sz w:val="18"/>
          <w:szCs w:val="18"/>
        </w:rPr>
        <w:br/>
        <w:t>• Any additional schedules</w:t>
      </w:r>
    </w:p>
    <w:p w14:paraId="71A0CA98" w14:textId="26E4013D" w:rsidR="00261469" w:rsidRPr="00C51E32" w:rsidRDefault="00261469" w:rsidP="00553BC7">
      <w:pPr>
        <w:rPr>
          <w:rFonts w:cstheme="minorHAnsi"/>
          <w:sz w:val="18"/>
          <w:szCs w:val="18"/>
        </w:rPr>
      </w:pPr>
      <w:r w:rsidRPr="00C51E32">
        <w:rPr>
          <w:rFonts w:cstheme="minorHAnsi"/>
          <w:sz w:val="18"/>
          <w:szCs w:val="18"/>
        </w:rPr>
        <w:t xml:space="preserve">There are no minimum or maximum timescales that a further competition should be published within, however YPO would suggest the timescales are relevant to the complexity of your requirements/documents.  Please ensure that </w:t>
      </w:r>
      <w:r w:rsidR="0056612A">
        <w:rPr>
          <w:rFonts w:cstheme="minorHAnsi"/>
          <w:sz w:val="18"/>
          <w:szCs w:val="18"/>
        </w:rPr>
        <w:t>suppliers</w:t>
      </w:r>
      <w:r w:rsidRPr="00C51E32">
        <w:rPr>
          <w:rFonts w:cstheme="minorHAnsi"/>
          <w:sz w:val="18"/>
          <w:szCs w:val="18"/>
        </w:rPr>
        <w:t xml:space="preserve"> have sufficient time to respond to your further </w:t>
      </w:r>
      <w:r w:rsidR="00566A4B" w:rsidRPr="00C51E32">
        <w:rPr>
          <w:rFonts w:cstheme="minorHAnsi"/>
          <w:sz w:val="18"/>
          <w:szCs w:val="18"/>
        </w:rPr>
        <w:t>competition and</w:t>
      </w:r>
      <w:r w:rsidRPr="00C51E32">
        <w:rPr>
          <w:rFonts w:cstheme="minorHAnsi"/>
          <w:sz w:val="18"/>
          <w:szCs w:val="18"/>
        </w:rPr>
        <w:t xml:space="preserve"> remember to include a closing date and time for your clarification period too. </w:t>
      </w:r>
    </w:p>
    <w:p w14:paraId="50D3F434" w14:textId="1092C409" w:rsidR="00261469" w:rsidRPr="00C51E32" w:rsidRDefault="00261469" w:rsidP="00261469">
      <w:pPr>
        <w:rPr>
          <w:rFonts w:cstheme="minorHAnsi"/>
          <w:i/>
          <w:iCs/>
          <w:sz w:val="18"/>
          <w:szCs w:val="18"/>
        </w:rPr>
      </w:pPr>
      <w:r w:rsidRPr="00C51E32">
        <w:rPr>
          <w:rFonts w:cstheme="minorHAnsi"/>
          <w:b/>
          <w:bCs/>
          <w:sz w:val="18"/>
          <w:szCs w:val="18"/>
        </w:rPr>
        <w:t>Best Practice Tip:</w:t>
      </w:r>
      <w:r w:rsidRPr="00C51E32">
        <w:rPr>
          <w:rFonts w:cstheme="minorHAnsi"/>
          <w:i/>
          <w:iCs/>
          <w:sz w:val="18"/>
          <w:szCs w:val="18"/>
        </w:rPr>
        <w:t xml:space="preserve"> Allow sufficient time for suppliers to respond to your further competition, taking into consideration any bank holidays and the complexity of your requirements. Best practice would advise that you allow a deadline of at least 4 weeks or more, depending on the complexity of your requirement, less than this may result in poor submissions or a lower amount of supplier responses. </w:t>
      </w:r>
      <w:r w:rsidR="003010D8">
        <w:rPr>
          <w:rFonts w:cstheme="minorHAnsi"/>
          <w:i/>
          <w:iCs/>
          <w:sz w:val="18"/>
          <w:szCs w:val="18"/>
        </w:rPr>
        <w:br/>
      </w:r>
    </w:p>
    <w:p w14:paraId="4EA78446" w14:textId="4EED2AC8" w:rsidR="002130C9" w:rsidRPr="00C51E32" w:rsidRDefault="00FF2BEE" w:rsidP="00281FF5">
      <w:pPr>
        <w:rPr>
          <w:rFonts w:cstheme="minorHAnsi"/>
          <w:sz w:val="18"/>
          <w:szCs w:val="18"/>
        </w:rPr>
      </w:pPr>
      <w:r w:rsidRPr="00C51E32">
        <w:rPr>
          <w:rFonts w:cstheme="minorHAnsi"/>
          <w:b/>
          <w:bCs/>
          <w:sz w:val="18"/>
          <w:szCs w:val="18"/>
        </w:rPr>
        <w:t xml:space="preserve">4 – Issue the further competition </w:t>
      </w:r>
      <w:r w:rsidR="003010D8">
        <w:rPr>
          <w:rFonts w:cstheme="minorHAnsi"/>
          <w:b/>
          <w:bCs/>
          <w:sz w:val="18"/>
          <w:szCs w:val="18"/>
        </w:rPr>
        <w:br/>
      </w:r>
      <w:r w:rsidRPr="00C51E32">
        <w:rPr>
          <w:rFonts w:cstheme="minorHAnsi"/>
          <w:sz w:val="18"/>
          <w:szCs w:val="18"/>
        </w:rPr>
        <w:t>Upon completion of the further competition and all associated documents you are required to publish the documents</w:t>
      </w:r>
      <w:r w:rsidR="00566A4B" w:rsidRPr="00C51E32">
        <w:rPr>
          <w:rFonts w:cstheme="minorHAnsi"/>
          <w:sz w:val="18"/>
          <w:szCs w:val="18"/>
        </w:rPr>
        <w:t xml:space="preserve"> which must be issued to all </w:t>
      </w:r>
      <w:r w:rsidR="00530B56">
        <w:rPr>
          <w:rFonts w:cstheme="minorHAnsi"/>
          <w:sz w:val="18"/>
          <w:szCs w:val="18"/>
        </w:rPr>
        <w:t>suppliers</w:t>
      </w:r>
      <w:r w:rsidRPr="00C51E32">
        <w:rPr>
          <w:rFonts w:cstheme="minorHAnsi"/>
          <w:sz w:val="18"/>
          <w:szCs w:val="18"/>
        </w:rPr>
        <w:t xml:space="preserve"> </w:t>
      </w:r>
      <w:r w:rsidR="00566A4B" w:rsidRPr="00C51E32">
        <w:rPr>
          <w:rFonts w:cstheme="minorHAnsi"/>
          <w:sz w:val="18"/>
          <w:szCs w:val="18"/>
        </w:rPr>
        <w:t>awarded to the</w:t>
      </w:r>
      <w:r w:rsidRPr="00C51E32">
        <w:rPr>
          <w:rFonts w:cstheme="minorHAnsi"/>
          <w:sz w:val="18"/>
          <w:szCs w:val="18"/>
        </w:rPr>
        <w:t xml:space="preserve"> relevant lot</w:t>
      </w:r>
      <w:r w:rsidR="00566A4B" w:rsidRPr="00C51E32">
        <w:rPr>
          <w:rFonts w:cstheme="minorHAnsi"/>
          <w:sz w:val="18"/>
          <w:szCs w:val="18"/>
        </w:rPr>
        <w:t>, to invite them</w:t>
      </w:r>
      <w:r w:rsidRPr="00C51E32">
        <w:rPr>
          <w:rFonts w:cstheme="minorHAnsi"/>
          <w:sz w:val="18"/>
          <w:szCs w:val="18"/>
        </w:rPr>
        <w:t xml:space="preserve"> to bid against your requirement. </w:t>
      </w:r>
      <w:r w:rsidR="002130C9">
        <w:rPr>
          <w:rFonts w:cstheme="minorHAnsi"/>
          <w:sz w:val="18"/>
          <w:szCs w:val="18"/>
        </w:rPr>
        <w:t>If your requirement covers multiple lots, only s</w:t>
      </w:r>
      <w:r w:rsidR="002130C9" w:rsidRPr="002130C9">
        <w:rPr>
          <w:rFonts w:cstheme="minorHAnsi"/>
          <w:sz w:val="18"/>
          <w:szCs w:val="18"/>
        </w:rPr>
        <w:t>uppliers who are awarded to all lots</w:t>
      </w:r>
      <w:r w:rsidR="002130C9">
        <w:rPr>
          <w:rFonts w:cstheme="minorHAnsi"/>
          <w:sz w:val="18"/>
          <w:szCs w:val="18"/>
        </w:rPr>
        <w:t xml:space="preserve"> that you are utilising</w:t>
      </w:r>
      <w:r w:rsidR="002130C9" w:rsidRPr="002130C9">
        <w:rPr>
          <w:rFonts w:cstheme="minorHAnsi"/>
          <w:sz w:val="18"/>
          <w:szCs w:val="18"/>
        </w:rPr>
        <w:t>, will be invited to compete</w:t>
      </w:r>
      <w:r w:rsidR="002130C9">
        <w:rPr>
          <w:rFonts w:cstheme="minorHAnsi"/>
          <w:sz w:val="18"/>
          <w:szCs w:val="18"/>
        </w:rPr>
        <w:t>.</w:t>
      </w:r>
    </w:p>
    <w:p w14:paraId="1EEF3B32" w14:textId="26B23780" w:rsidR="00566A4B" w:rsidRPr="00C51E32" w:rsidRDefault="00566A4B" w:rsidP="00281FF5">
      <w:pPr>
        <w:rPr>
          <w:rFonts w:cstheme="minorHAnsi"/>
          <w:sz w:val="18"/>
          <w:szCs w:val="18"/>
        </w:rPr>
      </w:pPr>
      <w:r w:rsidRPr="00C51E32">
        <w:rPr>
          <w:rFonts w:cstheme="minorHAnsi"/>
          <w:sz w:val="18"/>
          <w:szCs w:val="18"/>
        </w:rPr>
        <w:t xml:space="preserve">The further competition may be issued via your own internal process, or via </w:t>
      </w:r>
      <w:r w:rsidR="00ED3922">
        <w:rPr>
          <w:rFonts w:cstheme="minorHAnsi"/>
          <w:sz w:val="18"/>
          <w:szCs w:val="18"/>
        </w:rPr>
        <w:t xml:space="preserve">YPO’s </w:t>
      </w:r>
      <w:r w:rsidRPr="00C51E32">
        <w:rPr>
          <w:rFonts w:cstheme="minorHAnsi"/>
          <w:sz w:val="18"/>
          <w:szCs w:val="18"/>
        </w:rPr>
        <w:t xml:space="preserve">e-tendering </w:t>
      </w:r>
      <w:r w:rsidR="00ED3922" w:rsidRPr="00C51E32">
        <w:rPr>
          <w:rFonts w:cstheme="minorHAnsi"/>
          <w:sz w:val="18"/>
          <w:szCs w:val="18"/>
        </w:rPr>
        <w:t>portal</w:t>
      </w:r>
      <w:r w:rsidR="00ED3922">
        <w:rPr>
          <w:rFonts w:cstheme="minorHAnsi"/>
          <w:sz w:val="18"/>
          <w:szCs w:val="18"/>
        </w:rPr>
        <w:t>, we can</w:t>
      </w:r>
      <w:r w:rsidRPr="00C51E32">
        <w:rPr>
          <w:rFonts w:cstheme="minorHAnsi"/>
          <w:sz w:val="18"/>
          <w:szCs w:val="18"/>
        </w:rPr>
        <w:t xml:space="preserve"> assist with managing the process</w:t>
      </w:r>
      <w:r w:rsidR="00ED3922">
        <w:rPr>
          <w:rFonts w:cstheme="minorHAnsi"/>
          <w:sz w:val="18"/>
          <w:szCs w:val="18"/>
        </w:rPr>
        <w:t xml:space="preserve"> or provide you access to the portal to manage internally</w:t>
      </w:r>
      <w:r w:rsidRPr="00C51E32">
        <w:rPr>
          <w:rFonts w:cstheme="minorHAnsi"/>
          <w:sz w:val="18"/>
          <w:szCs w:val="18"/>
        </w:rPr>
        <w:t xml:space="preserve">. If the CA decides to undertake their own further competition YPO must be informed via e-mail and notified of the </w:t>
      </w:r>
      <w:r w:rsidR="00846772" w:rsidRPr="00C51E32">
        <w:rPr>
          <w:rFonts w:cstheme="minorHAnsi"/>
          <w:sz w:val="18"/>
          <w:szCs w:val="18"/>
        </w:rPr>
        <w:t>outcome</w:t>
      </w:r>
      <w:r w:rsidR="00990427" w:rsidRPr="00C51E32">
        <w:rPr>
          <w:rFonts w:cstheme="minorHAnsi"/>
          <w:sz w:val="18"/>
          <w:szCs w:val="18"/>
        </w:rPr>
        <w:t xml:space="preserve">, using the </w:t>
      </w:r>
      <w:r w:rsidR="00530B56">
        <w:rPr>
          <w:rFonts w:cstheme="minorHAnsi"/>
          <w:sz w:val="18"/>
          <w:szCs w:val="18"/>
        </w:rPr>
        <w:t xml:space="preserve">confirmation of </w:t>
      </w:r>
      <w:r w:rsidR="00ED3922">
        <w:rPr>
          <w:rFonts w:cstheme="minorHAnsi"/>
          <w:sz w:val="18"/>
          <w:szCs w:val="18"/>
        </w:rPr>
        <w:t>award</w:t>
      </w:r>
      <w:r w:rsidR="00990427" w:rsidRPr="00C51E32">
        <w:rPr>
          <w:rFonts w:cstheme="minorHAnsi"/>
          <w:sz w:val="18"/>
          <w:szCs w:val="18"/>
        </w:rPr>
        <w:t xml:space="preserve"> form</w:t>
      </w:r>
      <w:r w:rsidR="00530B56">
        <w:rPr>
          <w:rFonts w:cstheme="minorHAnsi"/>
          <w:sz w:val="18"/>
          <w:szCs w:val="18"/>
        </w:rPr>
        <w:t>, available o</w:t>
      </w:r>
      <w:r w:rsidR="00990427" w:rsidRPr="00C51E32">
        <w:rPr>
          <w:rFonts w:cstheme="minorHAnsi"/>
          <w:sz w:val="18"/>
          <w:szCs w:val="18"/>
        </w:rPr>
        <w:t>n the YPO website</w:t>
      </w:r>
      <w:r w:rsidRPr="00C51E32">
        <w:rPr>
          <w:rFonts w:cstheme="minorHAnsi"/>
          <w:sz w:val="18"/>
          <w:szCs w:val="18"/>
        </w:rPr>
        <w:t xml:space="preserve">. </w:t>
      </w:r>
    </w:p>
    <w:p w14:paraId="7B3EEB10" w14:textId="58FB3624" w:rsidR="00FF2BEE" w:rsidRPr="00C51E32" w:rsidRDefault="00566A4B" w:rsidP="00281FF5">
      <w:pPr>
        <w:rPr>
          <w:rFonts w:cstheme="minorHAnsi"/>
          <w:sz w:val="18"/>
          <w:szCs w:val="18"/>
        </w:rPr>
      </w:pPr>
      <w:r w:rsidRPr="00C51E32">
        <w:rPr>
          <w:rFonts w:cstheme="minorHAnsi"/>
          <w:sz w:val="18"/>
          <w:szCs w:val="18"/>
        </w:rPr>
        <w:t xml:space="preserve">If you choose for YPO to run the further competition, we will manage any clarifications and keep an audit trail of communication with potential </w:t>
      </w:r>
      <w:r w:rsidR="00530B56">
        <w:rPr>
          <w:rFonts w:cstheme="minorHAnsi"/>
          <w:sz w:val="18"/>
          <w:szCs w:val="18"/>
        </w:rPr>
        <w:t xml:space="preserve">suppliers </w:t>
      </w:r>
      <w:r w:rsidRPr="00C51E32">
        <w:rPr>
          <w:rFonts w:cstheme="minorHAnsi"/>
          <w:sz w:val="18"/>
          <w:szCs w:val="18"/>
        </w:rPr>
        <w:t xml:space="preserve">- CAs will need to provide clarification responses, which will be shared publicly unless the information contained is commercially sensitive to either party. </w:t>
      </w:r>
    </w:p>
    <w:p w14:paraId="7A754FF0" w14:textId="77777777" w:rsidR="00B21F9E" w:rsidRPr="00C51E32" w:rsidRDefault="00566A4B" w:rsidP="00566A4B">
      <w:pPr>
        <w:rPr>
          <w:rFonts w:cstheme="minorHAnsi"/>
          <w:sz w:val="18"/>
          <w:szCs w:val="18"/>
        </w:rPr>
      </w:pPr>
      <w:r w:rsidRPr="00C51E32">
        <w:rPr>
          <w:rFonts w:cstheme="minorHAnsi"/>
          <w:sz w:val="18"/>
          <w:szCs w:val="18"/>
        </w:rPr>
        <w:t>Responses received must be kept secure and unopened until the designated closing date and time for final submissions has passed. Responses received after the specified date and time should be rejected.</w:t>
      </w:r>
    </w:p>
    <w:p w14:paraId="63775D67" w14:textId="77777777" w:rsidR="00C051BF" w:rsidRDefault="003010D8" w:rsidP="00B21F9E">
      <w:pPr>
        <w:rPr>
          <w:rFonts w:cstheme="minorHAnsi"/>
          <w:sz w:val="18"/>
          <w:szCs w:val="18"/>
        </w:rPr>
      </w:pPr>
      <w:r>
        <w:rPr>
          <w:rFonts w:cstheme="minorHAnsi"/>
          <w:b/>
          <w:bCs/>
          <w:sz w:val="18"/>
          <w:szCs w:val="18"/>
        </w:rPr>
        <w:br/>
      </w:r>
      <w:r w:rsidR="00B21F9E" w:rsidRPr="00C51E32">
        <w:rPr>
          <w:rFonts w:cstheme="minorHAnsi"/>
          <w:b/>
          <w:bCs/>
          <w:sz w:val="18"/>
          <w:szCs w:val="18"/>
        </w:rPr>
        <w:t xml:space="preserve">5 – Evaluation </w:t>
      </w:r>
      <w:r>
        <w:rPr>
          <w:rFonts w:cstheme="minorHAnsi"/>
          <w:b/>
          <w:bCs/>
          <w:sz w:val="18"/>
          <w:szCs w:val="18"/>
        </w:rPr>
        <w:br/>
      </w:r>
    </w:p>
    <w:p w14:paraId="47FDC150" w14:textId="77777777" w:rsidR="00C051BF" w:rsidRDefault="00C051BF" w:rsidP="00B21F9E">
      <w:pPr>
        <w:rPr>
          <w:rFonts w:cstheme="minorHAnsi"/>
          <w:sz w:val="18"/>
          <w:szCs w:val="18"/>
        </w:rPr>
      </w:pPr>
    </w:p>
    <w:p w14:paraId="00E928A0" w14:textId="77777777" w:rsidR="00C051BF" w:rsidRDefault="00C051BF" w:rsidP="00B21F9E">
      <w:pPr>
        <w:rPr>
          <w:rFonts w:cstheme="minorHAnsi"/>
          <w:sz w:val="18"/>
          <w:szCs w:val="18"/>
        </w:rPr>
      </w:pPr>
    </w:p>
    <w:p w14:paraId="1CFC0CC1" w14:textId="77777777" w:rsidR="00C051BF" w:rsidRDefault="00C051BF" w:rsidP="00B21F9E">
      <w:pPr>
        <w:rPr>
          <w:rFonts w:cstheme="minorHAnsi"/>
          <w:sz w:val="18"/>
          <w:szCs w:val="18"/>
        </w:rPr>
      </w:pPr>
    </w:p>
    <w:tbl>
      <w:tblPr>
        <w:tblpPr w:leftFromText="180" w:rightFromText="180" w:vertAnchor="page" w:horzAnchor="page" w:tblpX="1891" w:tblpY="1591"/>
        <w:tblW w:w="3251" w:type="dxa"/>
        <w:tblLayout w:type="fixed"/>
        <w:tblCellMar>
          <w:left w:w="0" w:type="dxa"/>
          <w:right w:w="0" w:type="dxa"/>
        </w:tblCellMar>
        <w:tblLook w:val="0000" w:firstRow="0" w:lastRow="0" w:firstColumn="0" w:lastColumn="0" w:noHBand="0" w:noVBand="0"/>
      </w:tblPr>
      <w:tblGrid>
        <w:gridCol w:w="1124"/>
        <w:gridCol w:w="2127"/>
      </w:tblGrid>
      <w:tr w:rsidR="00C051BF" w:rsidRPr="00C51E32" w14:paraId="02565DDA" w14:textId="77777777" w:rsidTr="00C051BF">
        <w:trPr>
          <w:trHeight w:val="276"/>
        </w:trPr>
        <w:tc>
          <w:tcPr>
            <w:tcW w:w="1124" w:type="dxa"/>
            <w:tcBorders>
              <w:top w:val="single" w:sz="8" w:space="0" w:color="231F20"/>
              <w:left w:val="single" w:sz="8" w:space="0" w:color="231F20"/>
              <w:bottom w:val="none" w:sz="6" w:space="0" w:color="auto"/>
              <w:right w:val="single" w:sz="8" w:space="0" w:color="231F20"/>
            </w:tcBorders>
            <w:shd w:val="clear" w:color="auto" w:fill="543896"/>
          </w:tcPr>
          <w:p w14:paraId="7F76CCE6" w14:textId="77777777" w:rsidR="00C051BF" w:rsidRPr="00C51E32" w:rsidRDefault="00C051BF" w:rsidP="00C051BF">
            <w:pPr>
              <w:widowControl w:val="0"/>
              <w:kinsoku w:val="0"/>
              <w:overflowPunct w:val="0"/>
              <w:autoSpaceDE w:val="0"/>
              <w:autoSpaceDN w:val="0"/>
              <w:adjustRightInd w:val="0"/>
              <w:spacing w:before="35" w:after="0" w:line="240" w:lineRule="auto"/>
              <w:ind w:left="80"/>
              <w:rPr>
                <w:rFonts w:eastAsia="Times New Roman" w:cstheme="minorHAnsi"/>
                <w:b/>
                <w:bCs/>
                <w:color w:val="FFFFFF"/>
                <w:sz w:val="18"/>
                <w:szCs w:val="18"/>
                <w:lang w:eastAsia="en-GB"/>
              </w:rPr>
            </w:pPr>
            <w:r w:rsidRPr="00C51E32">
              <w:rPr>
                <w:rFonts w:eastAsia="Times New Roman" w:cstheme="minorHAnsi"/>
                <w:b/>
                <w:bCs/>
                <w:color w:val="FFFFFF"/>
                <w:sz w:val="18"/>
                <w:szCs w:val="18"/>
                <w:lang w:eastAsia="en-GB"/>
              </w:rPr>
              <w:t>CRITERION</w:t>
            </w:r>
          </w:p>
        </w:tc>
        <w:tc>
          <w:tcPr>
            <w:tcW w:w="2127" w:type="dxa"/>
            <w:tcBorders>
              <w:top w:val="single" w:sz="8" w:space="0" w:color="231F20"/>
              <w:left w:val="single" w:sz="8" w:space="0" w:color="231F20"/>
              <w:bottom w:val="none" w:sz="6" w:space="0" w:color="auto"/>
              <w:right w:val="single" w:sz="8" w:space="0" w:color="231F20"/>
            </w:tcBorders>
            <w:shd w:val="clear" w:color="auto" w:fill="543896"/>
          </w:tcPr>
          <w:p w14:paraId="0B9F88F9" w14:textId="77777777" w:rsidR="00C051BF" w:rsidRPr="00C51E32" w:rsidRDefault="00C051BF" w:rsidP="00C051BF">
            <w:pPr>
              <w:widowControl w:val="0"/>
              <w:kinsoku w:val="0"/>
              <w:overflowPunct w:val="0"/>
              <w:autoSpaceDE w:val="0"/>
              <w:autoSpaceDN w:val="0"/>
              <w:adjustRightInd w:val="0"/>
              <w:spacing w:before="35" w:after="0" w:line="240" w:lineRule="auto"/>
              <w:ind w:left="80"/>
              <w:rPr>
                <w:rFonts w:eastAsia="Times New Roman" w:cstheme="minorHAnsi"/>
                <w:b/>
                <w:bCs/>
                <w:color w:val="FFFFFF"/>
                <w:sz w:val="18"/>
                <w:szCs w:val="18"/>
                <w:lang w:eastAsia="en-GB"/>
              </w:rPr>
            </w:pPr>
            <w:r w:rsidRPr="00C51E32">
              <w:rPr>
                <w:rFonts w:eastAsia="Times New Roman" w:cstheme="minorHAnsi"/>
                <w:b/>
                <w:bCs/>
                <w:color w:val="FFFFFF"/>
                <w:sz w:val="18"/>
                <w:szCs w:val="18"/>
                <w:lang w:eastAsia="en-GB"/>
              </w:rPr>
              <w:t xml:space="preserve">Example award criteria </w:t>
            </w:r>
          </w:p>
        </w:tc>
      </w:tr>
      <w:tr w:rsidR="00C051BF" w:rsidRPr="00C51E32" w14:paraId="1D6B3F4B" w14:textId="77777777" w:rsidTr="00C051BF">
        <w:trPr>
          <w:trHeight w:val="821"/>
        </w:trPr>
        <w:tc>
          <w:tcPr>
            <w:tcW w:w="1124" w:type="dxa"/>
            <w:tcBorders>
              <w:top w:val="single" w:sz="8" w:space="0" w:color="543896"/>
              <w:left w:val="single" w:sz="8" w:space="0" w:color="543896"/>
              <w:bottom w:val="single" w:sz="4" w:space="0" w:color="543896"/>
              <w:right w:val="single" w:sz="4" w:space="0" w:color="543896"/>
            </w:tcBorders>
          </w:tcPr>
          <w:p w14:paraId="465B19CF" w14:textId="4A7EBFAF" w:rsidR="00C051BF" w:rsidRPr="00C51E32" w:rsidRDefault="00C051BF" w:rsidP="00C051BF">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Social Value and Sustainability</w:t>
            </w:r>
          </w:p>
        </w:tc>
        <w:tc>
          <w:tcPr>
            <w:tcW w:w="2127" w:type="dxa"/>
            <w:tcBorders>
              <w:top w:val="single" w:sz="8" w:space="0" w:color="543896"/>
              <w:left w:val="single" w:sz="8" w:space="0" w:color="543896"/>
              <w:bottom w:val="single" w:sz="4" w:space="0" w:color="543896"/>
              <w:right w:val="single" w:sz="4" w:space="0" w:color="543896"/>
            </w:tcBorders>
          </w:tcPr>
          <w:p w14:paraId="401BA837" w14:textId="77777777" w:rsidR="00C051BF" w:rsidRDefault="00C051BF" w:rsidP="00C051BF">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Social value</w:t>
            </w:r>
          </w:p>
          <w:p w14:paraId="4BC62DEE" w14:textId="77777777" w:rsidR="00C051BF" w:rsidRDefault="00C051BF" w:rsidP="00C051BF">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Sustainability</w:t>
            </w:r>
          </w:p>
          <w:p w14:paraId="6FDC6B77" w14:textId="77777777" w:rsidR="00C051BF" w:rsidRDefault="00C051BF" w:rsidP="00C051BF">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CSR</w:t>
            </w:r>
          </w:p>
          <w:p w14:paraId="5103E4BE" w14:textId="18FDD8E5" w:rsidR="00C051BF" w:rsidRPr="00C51E32" w:rsidRDefault="00C051BF" w:rsidP="00C051BF">
            <w:pPr>
              <w:widowControl w:val="0"/>
              <w:kinsoku w:val="0"/>
              <w:overflowPunct w:val="0"/>
              <w:autoSpaceDE w:val="0"/>
              <w:autoSpaceDN w:val="0"/>
              <w:adjustRightInd w:val="0"/>
              <w:spacing w:before="35" w:after="0" w:line="240" w:lineRule="auto"/>
              <w:ind w:left="80"/>
              <w:rPr>
                <w:rFonts w:eastAsia="Times New Roman" w:cstheme="minorHAnsi"/>
                <w:color w:val="61489D"/>
                <w:sz w:val="18"/>
                <w:szCs w:val="18"/>
                <w:lang w:eastAsia="en-GB"/>
              </w:rPr>
            </w:pPr>
            <w:r>
              <w:rPr>
                <w:rFonts w:eastAsia="Times New Roman" w:cstheme="minorHAnsi"/>
                <w:color w:val="61489D"/>
                <w:sz w:val="18"/>
                <w:szCs w:val="18"/>
                <w:lang w:eastAsia="en-GB"/>
              </w:rPr>
              <w:t>Environment</w:t>
            </w:r>
          </w:p>
        </w:tc>
      </w:tr>
    </w:tbl>
    <w:p w14:paraId="763C7C4F" w14:textId="36FDFAFF" w:rsidR="00C051BF" w:rsidRDefault="00C051BF" w:rsidP="00B21F9E">
      <w:pPr>
        <w:rPr>
          <w:rFonts w:cstheme="minorHAnsi"/>
          <w:sz w:val="18"/>
          <w:szCs w:val="18"/>
        </w:rPr>
      </w:pPr>
    </w:p>
    <w:p w14:paraId="1FE5091A" w14:textId="77777777" w:rsidR="00C051BF" w:rsidRDefault="00C051BF" w:rsidP="00B21F9E">
      <w:pPr>
        <w:rPr>
          <w:rFonts w:cstheme="minorHAnsi"/>
          <w:sz w:val="18"/>
          <w:szCs w:val="18"/>
        </w:rPr>
      </w:pPr>
    </w:p>
    <w:p w14:paraId="43E0EEA2" w14:textId="77777777" w:rsidR="00C051BF" w:rsidRDefault="00C051BF" w:rsidP="00B21F9E">
      <w:pPr>
        <w:rPr>
          <w:rFonts w:cstheme="minorHAnsi"/>
          <w:sz w:val="18"/>
          <w:szCs w:val="18"/>
        </w:rPr>
      </w:pPr>
    </w:p>
    <w:p w14:paraId="696122B3" w14:textId="77777777" w:rsidR="00C051BF" w:rsidRDefault="00C051BF" w:rsidP="00B21F9E">
      <w:pPr>
        <w:rPr>
          <w:rFonts w:cstheme="minorHAnsi"/>
          <w:sz w:val="18"/>
          <w:szCs w:val="18"/>
        </w:rPr>
      </w:pPr>
    </w:p>
    <w:p w14:paraId="7B38F7B0" w14:textId="09D9CBB5" w:rsidR="00B21F9E" w:rsidRPr="002D6CD3" w:rsidRDefault="00B21F9E" w:rsidP="00B21F9E">
      <w:pPr>
        <w:rPr>
          <w:rFonts w:cstheme="minorHAnsi"/>
          <w:sz w:val="18"/>
          <w:szCs w:val="18"/>
        </w:rPr>
      </w:pPr>
      <w:r w:rsidRPr="00C51E32">
        <w:rPr>
          <w:rFonts w:cstheme="minorHAnsi"/>
          <w:sz w:val="18"/>
          <w:szCs w:val="18"/>
        </w:rPr>
        <w:lastRenderedPageBreak/>
        <w:t>After the submission closing date YPO will provide CAs with access to all submissions, for CAs to evaluate and identify their winning</w:t>
      </w:r>
      <w:r w:rsidR="00530B56">
        <w:rPr>
          <w:rFonts w:cstheme="minorHAnsi"/>
          <w:sz w:val="18"/>
          <w:szCs w:val="18"/>
        </w:rPr>
        <w:t xml:space="preserve"> supplier</w:t>
      </w:r>
      <w:r w:rsidRPr="00C51E32">
        <w:rPr>
          <w:rFonts w:cstheme="minorHAnsi"/>
          <w:sz w:val="18"/>
          <w:szCs w:val="18"/>
        </w:rPr>
        <w:t xml:space="preserve"> based on the most economically advantageous tender. The submitted response must be evaluated in accordance with the criteria stipulated in the original further competition document.</w:t>
      </w:r>
      <w:r w:rsidR="003010D8">
        <w:rPr>
          <w:rFonts w:cstheme="minorHAnsi"/>
          <w:b/>
          <w:bCs/>
          <w:sz w:val="18"/>
          <w:szCs w:val="18"/>
        </w:rPr>
        <w:br/>
      </w:r>
      <w:r w:rsidRPr="00C51E32">
        <w:rPr>
          <w:rFonts w:cstheme="minorHAnsi"/>
          <w:b/>
          <w:bCs/>
          <w:sz w:val="18"/>
          <w:szCs w:val="18"/>
        </w:rPr>
        <w:t xml:space="preserve">6 – Award </w:t>
      </w:r>
      <w:r w:rsidR="003010D8">
        <w:rPr>
          <w:rFonts w:cstheme="minorHAnsi"/>
          <w:b/>
          <w:bCs/>
          <w:sz w:val="18"/>
          <w:szCs w:val="18"/>
        </w:rPr>
        <w:br/>
      </w:r>
      <w:r w:rsidRPr="00C51E32">
        <w:rPr>
          <w:rFonts w:cstheme="minorHAnsi"/>
          <w:sz w:val="18"/>
          <w:szCs w:val="18"/>
        </w:rPr>
        <w:t>On identifying the successful</w:t>
      </w:r>
      <w:r w:rsidR="00530B56">
        <w:rPr>
          <w:rFonts w:cstheme="minorHAnsi"/>
          <w:sz w:val="18"/>
          <w:szCs w:val="18"/>
        </w:rPr>
        <w:t xml:space="preserve"> supplier</w:t>
      </w:r>
      <w:r w:rsidRPr="00C51E32">
        <w:rPr>
          <w:rFonts w:cstheme="minorHAnsi"/>
          <w:sz w:val="18"/>
          <w:szCs w:val="18"/>
        </w:rPr>
        <w:t xml:space="preserve">, YPO would suggest carrying out a standstill period of 10 calendar days, before contract award. This period is voluntary, but would be recommended especially for a long term, or high value call-off contract. </w:t>
      </w:r>
    </w:p>
    <w:p w14:paraId="04C384D5" w14:textId="1A9CA6EC" w:rsidR="00B21F9E" w:rsidRPr="00C51E32" w:rsidRDefault="00311A3E" w:rsidP="00B21F9E">
      <w:pPr>
        <w:rPr>
          <w:rFonts w:cstheme="minorHAnsi"/>
          <w:sz w:val="18"/>
          <w:szCs w:val="18"/>
        </w:rPr>
      </w:pPr>
      <w:r w:rsidRPr="00C51E32">
        <w:rPr>
          <w:rFonts w:cstheme="minorHAnsi"/>
          <w:sz w:val="18"/>
          <w:szCs w:val="18"/>
        </w:rPr>
        <w:t xml:space="preserve">The CA must ensure all suppliers who tendered are advised of the outcome of the further competition in writing, including brief details on where scores </w:t>
      </w:r>
      <w:proofErr w:type="gramStart"/>
      <w:r w:rsidRPr="00C51E32">
        <w:rPr>
          <w:rFonts w:cstheme="minorHAnsi"/>
          <w:sz w:val="18"/>
          <w:szCs w:val="18"/>
        </w:rPr>
        <w:t>where</w:t>
      </w:r>
      <w:proofErr w:type="gramEnd"/>
      <w:r w:rsidRPr="00C51E32">
        <w:rPr>
          <w:rFonts w:cstheme="minorHAnsi"/>
          <w:sz w:val="18"/>
          <w:szCs w:val="18"/>
        </w:rPr>
        <w:t xml:space="preserve"> achieved and missed. </w:t>
      </w:r>
    </w:p>
    <w:p w14:paraId="70F36725" w14:textId="4A456984" w:rsidR="00ED3922" w:rsidRPr="00C51E32" w:rsidRDefault="00311A3E" w:rsidP="00BC119C">
      <w:pPr>
        <w:rPr>
          <w:rFonts w:cstheme="minorHAnsi"/>
          <w:sz w:val="18"/>
          <w:szCs w:val="18"/>
        </w:rPr>
      </w:pPr>
      <w:r w:rsidRPr="00C51E32">
        <w:rPr>
          <w:rFonts w:cstheme="minorHAnsi"/>
          <w:sz w:val="18"/>
          <w:szCs w:val="18"/>
        </w:rPr>
        <w:t xml:space="preserve">At the end of the standstill period, the CA will need to complete the following with the successful </w:t>
      </w:r>
      <w:r w:rsidR="00530B56">
        <w:rPr>
          <w:rFonts w:cstheme="minorHAnsi"/>
          <w:sz w:val="18"/>
          <w:szCs w:val="18"/>
        </w:rPr>
        <w:t>supplier</w:t>
      </w:r>
      <w:r w:rsidRPr="00C51E32">
        <w:rPr>
          <w:rFonts w:cstheme="minorHAnsi"/>
          <w:sz w:val="18"/>
          <w:szCs w:val="18"/>
        </w:rPr>
        <w:t>;</w:t>
      </w:r>
      <w:r w:rsidRPr="00C51E32">
        <w:rPr>
          <w:rFonts w:cstheme="minorHAnsi"/>
          <w:sz w:val="18"/>
          <w:szCs w:val="18"/>
        </w:rPr>
        <w:br/>
        <w:t>• Complete the order form provided on the YPO website</w:t>
      </w:r>
      <w:r w:rsidRPr="00C51E32">
        <w:rPr>
          <w:rFonts w:cstheme="minorHAnsi"/>
          <w:sz w:val="18"/>
          <w:szCs w:val="18"/>
        </w:rPr>
        <w:br/>
        <w:t>• Provide a PO where required</w:t>
      </w:r>
      <w:r w:rsidR="00AB55F2">
        <w:rPr>
          <w:rFonts w:cstheme="minorHAnsi"/>
          <w:sz w:val="18"/>
          <w:szCs w:val="18"/>
        </w:rPr>
        <w:br/>
      </w:r>
      <w:r w:rsidR="00BC119C" w:rsidRPr="00C51E32">
        <w:rPr>
          <w:rFonts w:cstheme="minorHAnsi"/>
          <w:color w:val="4F2D7F"/>
          <w:sz w:val="18"/>
          <w:szCs w:val="18"/>
        </w:rPr>
        <w:br/>
      </w:r>
      <w:r w:rsidR="00AB55F2" w:rsidRPr="00C51E32">
        <w:rPr>
          <w:rFonts w:cstheme="minorHAnsi"/>
          <w:sz w:val="18"/>
          <w:szCs w:val="18"/>
        </w:rPr>
        <w:t>•</w:t>
      </w:r>
      <w:r w:rsidR="00AB55F2">
        <w:rPr>
          <w:rFonts w:cstheme="minorHAnsi"/>
          <w:sz w:val="18"/>
          <w:szCs w:val="18"/>
        </w:rPr>
        <w:t xml:space="preserve"> CA and supplier to inform YPO of the successful award</w:t>
      </w:r>
      <w:r w:rsidR="008434F4">
        <w:rPr>
          <w:rFonts w:cstheme="minorHAnsi"/>
          <w:sz w:val="18"/>
          <w:szCs w:val="18"/>
        </w:rPr>
        <w:t xml:space="preserve"> and complete the ‘Confirmation of award’ </w:t>
      </w:r>
      <w:r w:rsidRPr="00C51E32">
        <w:rPr>
          <w:rFonts w:cstheme="minorHAnsi"/>
          <w:sz w:val="18"/>
          <w:szCs w:val="18"/>
        </w:rPr>
        <w:br/>
      </w:r>
      <w:r w:rsidR="003010D8">
        <w:rPr>
          <w:rFonts w:cstheme="minorHAnsi"/>
          <w:sz w:val="18"/>
          <w:szCs w:val="18"/>
        </w:rPr>
        <w:br/>
      </w:r>
      <w:r w:rsidRPr="00C51E32">
        <w:rPr>
          <w:rFonts w:cstheme="minorHAnsi"/>
          <w:sz w:val="18"/>
          <w:szCs w:val="18"/>
        </w:rPr>
        <w:t>A Contract Award Notice following any award via the framework agreement must be published within 30 days (YPO are able to do this on behalf of the CA if required).</w:t>
      </w:r>
    </w:p>
    <w:p w14:paraId="484AB26A" w14:textId="068E8FFA" w:rsidR="004B2780" w:rsidRPr="004B2780" w:rsidRDefault="003010D8" w:rsidP="003010D8">
      <w:pPr>
        <w:rPr>
          <w:rFonts w:cstheme="minorHAnsi"/>
          <w:color w:val="61489D"/>
          <w:sz w:val="28"/>
          <w:szCs w:val="28"/>
        </w:rPr>
      </w:pPr>
      <w:r>
        <w:rPr>
          <w:rFonts w:cstheme="minorHAnsi"/>
          <w:color w:val="61489D"/>
          <w:sz w:val="28"/>
          <w:szCs w:val="28"/>
        </w:rPr>
        <w:t>How YPO can assist you</w:t>
      </w:r>
    </w:p>
    <w:p w14:paraId="02A1DA38" w14:textId="2B6AE9B1" w:rsidR="004B2780" w:rsidRDefault="004B2780" w:rsidP="00F4115D">
      <w:pPr>
        <w:rPr>
          <w:rFonts w:cstheme="minorHAnsi"/>
          <w:sz w:val="18"/>
          <w:szCs w:val="18"/>
        </w:rPr>
      </w:pPr>
      <w:bookmarkStart w:id="1" w:name="_Hlk48127283"/>
      <w:r>
        <w:rPr>
          <w:rFonts w:cstheme="minorHAnsi"/>
          <w:sz w:val="18"/>
          <w:szCs w:val="18"/>
        </w:rPr>
        <w:t>If you are looking to run a further competition through this framework, YPO can assist you with the following (all FOC</w:t>
      </w:r>
      <w:proofErr w:type="gramStart"/>
      <w:r>
        <w:rPr>
          <w:rFonts w:cstheme="minorHAnsi"/>
          <w:sz w:val="18"/>
          <w:szCs w:val="18"/>
        </w:rPr>
        <w:t>);</w:t>
      </w:r>
      <w:proofErr w:type="gramEnd"/>
    </w:p>
    <w:p w14:paraId="3860CCE3" w14:textId="3CD794C5" w:rsidR="00F4115D" w:rsidRPr="00F4115D" w:rsidRDefault="00F4115D" w:rsidP="00F4115D">
      <w:pPr>
        <w:rPr>
          <w:rFonts w:cstheme="minorHAnsi"/>
          <w:sz w:val="18"/>
          <w:szCs w:val="18"/>
        </w:rPr>
      </w:pPr>
      <w:r w:rsidRPr="00F4115D">
        <w:rPr>
          <w:rFonts w:cstheme="minorHAnsi"/>
          <w:sz w:val="18"/>
          <w:szCs w:val="18"/>
        </w:rPr>
        <w:t xml:space="preserve">•         </w:t>
      </w:r>
      <w:r w:rsidR="00611789">
        <w:rPr>
          <w:rFonts w:cstheme="minorHAnsi"/>
          <w:sz w:val="18"/>
          <w:szCs w:val="18"/>
        </w:rPr>
        <w:t xml:space="preserve">   Provide framework advice including suitable lots, call off routes etc </w:t>
      </w:r>
      <w:r w:rsidR="00611789">
        <w:rPr>
          <w:rFonts w:cstheme="minorHAnsi"/>
          <w:sz w:val="18"/>
          <w:szCs w:val="18"/>
        </w:rPr>
        <w:br/>
      </w:r>
      <w:r w:rsidR="00611789" w:rsidRPr="00F4115D">
        <w:rPr>
          <w:rFonts w:cstheme="minorHAnsi"/>
          <w:sz w:val="18"/>
          <w:szCs w:val="18"/>
        </w:rPr>
        <w:t>•</w:t>
      </w:r>
      <w:r w:rsidRPr="00F4115D">
        <w:rPr>
          <w:rFonts w:cstheme="minorHAnsi"/>
          <w:sz w:val="18"/>
          <w:szCs w:val="18"/>
        </w:rPr>
        <w:t xml:space="preserve">  </w:t>
      </w:r>
      <w:r w:rsidR="00611789">
        <w:rPr>
          <w:rFonts w:cstheme="minorHAnsi"/>
          <w:sz w:val="18"/>
          <w:szCs w:val="18"/>
        </w:rPr>
        <w:t xml:space="preserve">          </w:t>
      </w:r>
      <w:r w:rsidRPr="00F4115D">
        <w:rPr>
          <w:rFonts w:cstheme="minorHAnsi"/>
          <w:sz w:val="18"/>
          <w:szCs w:val="18"/>
        </w:rPr>
        <w:t xml:space="preserve">Work with </w:t>
      </w:r>
      <w:r w:rsidR="004B2780">
        <w:rPr>
          <w:rFonts w:cstheme="minorHAnsi"/>
          <w:sz w:val="18"/>
          <w:szCs w:val="18"/>
        </w:rPr>
        <w:t>CAs</w:t>
      </w:r>
      <w:r w:rsidRPr="00F4115D">
        <w:rPr>
          <w:rFonts w:cstheme="minorHAnsi"/>
          <w:sz w:val="18"/>
          <w:szCs w:val="18"/>
        </w:rPr>
        <w:t xml:space="preserve"> </w:t>
      </w:r>
      <w:r w:rsidR="00611789">
        <w:rPr>
          <w:rFonts w:cstheme="minorHAnsi"/>
          <w:sz w:val="18"/>
          <w:szCs w:val="18"/>
        </w:rPr>
        <w:t>to</w:t>
      </w:r>
      <w:r w:rsidRPr="00F4115D">
        <w:rPr>
          <w:rFonts w:cstheme="minorHAnsi"/>
          <w:sz w:val="18"/>
          <w:szCs w:val="18"/>
        </w:rPr>
        <w:t xml:space="preserve"> run engagement/meet the supplier</w:t>
      </w:r>
      <w:r w:rsidR="004B2780">
        <w:rPr>
          <w:rFonts w:cstheme="minorHAnsi"/>
          <w:sz w:val="18"/>
          <w:szCs w:val="18"/>
        </w:rPr>
        <w:t xml:space="preserve"> </w:t>
      </w:r>
      <w:r w:rsidR="00611789" w:rsidRPr="00F4115D">
        <w:rPr>
          <w:rFonts w:cstheme="minorHAnsi"/>
          <w:sz w:val="18"/>
          <w:szCs w:val="18"/>
        </w:rPr>
        <w:t>sessions</w:t>
      </w:r>
      <w:r w:rsidR="00611789">
        <w:rPr>
          <w:rFonts w:cstheme="minorHAnsi"/>
          <w:sz w:val="18"/>
          <w:szCs w:val="18"/>
        </w:rPr>
        <w:br/>
      </w:r>
      <w:r w:rsidR="00611789" w:rsidRPr="00F4115D">
        <w:rPr>
          <w:rFonts w:cstheme="minorHAnsi"/>
          <w:sz w:val="18"/>
          <w:szCs w:val="18"/>
        </w:rPr>
        <w:t>•</w:t>
      </w:r>
      <w:r w:rsidR="00611789">
        <w:rPr>
          <w:rFonts w:cstheme="minorHAnsi"/>
          <w:sz w:val="18"/>
          <w:szCs w:val="18"/>
        </w:rPr>
        <w:t xml:space="preserve">            Publish RFIs to the supply base and gather responses</w:t>
      </w:r>
      <w:r w:rsidR="004B2780">
        <w:rPr>
          <w:rFonts w:cstheme="minorHAnsi"/>
          <w:sz w:val="18"/>
          <w:szCs w:val="18"/>
        </w:rPr>
        <w:br/>
      </w:r>
      <w:r w:rsidRPr="00F4115D">
        <w:rPr>
          <w:rFonts w:cstheme="minorHAnsi"/>
          <w:sz w:val="18"/>
          <w:szCs w:val="18"/>
        </w:rPr>
        <w:t xml:space="preserve">•            Assist with </w:t>
      </w:r>
      <w:r w:rsidR="004B2780">
        <w:rPr>
          <w:rFonts w:cstheme="minorHAnsi"/>
          <w:sz w:val="18"/>
          <w:szCs w:val="18"/>
        </w:rPr>
        <w:t>developing f</w:t>
      </w:r>
      <w:r w:rsidRPr="00F4115D">
        <w:rPr>
          <w:rFonts w:cstheme="minorHAnsi"/>
          <w:sz w:val="18"/>
          <w:szCs w:val="18"/>
        </w:rPr>
        <w:t>urther competition documents</w:t>
      </w:r>
      <w:r w:rsidR="004B2780">
        <w:rPr>
          <w:rFonts w:cstheme="minorHAnsi"/>
          <w:sz w:val="18"/>
          <w:szCs w:val="18"/>
        </w:rPr>
        <w:br/>
      </w:r>
      <w:r w:rsidRPr="00F4115D">
        <w:rPr>
          <w:rFonts w:cstheme="minorHAnsi"/>
          <w:sz w:val="18"/>
          <w:szCs w:val="18"/>
        </w:rPr>
        <w:t>•            Compliance check of documents</w:t>
      </w:r>
      <w:r w:rsidR="004B2780">
        <w:rPr>
          <w:rFonts w:cstheme="minorHAnsi"/>
          <w:sz w:val="18"/>
          <w:szCs w:val="18"/>
        </w:rPr>
        <w:br/>
      </w:r>
      <w:r w:rsidRPr="00F4115D">
        <w:rPr>
          <w:rFonts w:cstheme="minorHAnsi"/>
          <w:sz w:val="18"/>
          <w:szCs w:val="18"/>
        </w:rPr>
        <w:t>•            Advertise on our e-tendering site</w:t>
      </w:r>
      <w:r w:rsidR="004B2780">
        <w:rPr>
          <w:rFonts w:cstheme="minorHAnsi"/>
          <w:sz w:val="18"/>
          <w:szCs w:val="18"/>
        </w:rPr>
        <w:t xml:space="preserve"> – this can be managed by YPO, or the CA may have log in access</w:t>
      </w:r>
      <w:r w:rsidR="004B2780">
        <w:rPr>
          <w:rFonts w:cstheme="minorHAnsi"/>
          <w:sz w:val="18"/>
          <w:szCs w:val="18"/>
        </w:rPr>
        <w:br/>
      </w:r>
      <w:r w:rsidRPr="00F4115D">
        <w:rPr>
          <w:rFonts w:cstheme="minorHAnsi"/>
          <w:sz w:val="18"/>
          <w:szCs w:val="18"/>
        </w:rPr>
        <w:t>•            Manage the clarifications</w:t>
      </w:r>
      <w:r w:rsidR="004B2780">
        <w:rPr>
          <w:rFonts w:cstheme="minorHAnsi"/>
          <w:sz w:val="18"/>
          <w:szCs w:val="18"/>
        </w:rPr>
        <w:br/>
      </w:r>
      <w:r w:rsidRPr="00F4115D">
        <w:rPr>
          <w:rFonts w:cstheme="minorHAnsi"/>
          <w:sz w:val="18"/>
          <w:szCs w:val="18"/>
        </w:rPr>
        <w:t>•            Assist with evaluation of price and any other non-quality aspects</w:t>
      </w:r>
      <w:r w:rsidR="004B2780">
        <w:rPr>
          <w:rFonts w:cstheme="minorHAnsi"/>
          <w:sz w:val="18"/>
          <w:szCs w:val="18"/>
        </w:rPr>
        <w:br/>
      </w:r>
      <w:r w:rsidRPr="00F4115D">
        <w:rPr>
          <w:rFonts w:cstheme="minorHAnsi"/>
          <w:sz w:val="18"/>
          <w:szCs w:val="18"/>
        </w:rPr>
        <w:t>•            Guidance and assistance t</w:t>
      </w:r>
      <w:r w:rsidR="004B2780">
        <w:rPr>
          <w:rFonts w:cstheme="minorHAnsi"/>
          <w:sz w:val="18"/>
          <w:szCs w:val="18"/>
        </w:rPr>
        <w:t>hroughout the entire process</w:t>
      </w:r>
      <w:r w:rsidR="004B2780">
        <w:rPr>
          <w:rFonts w:cstheme="minorHAnsi"/>
          <w:sz w:val="18"/>
          <w:szCs w:val="18"/>
        </w:rPr>
        <w:br/>
      </w:r>
      <w:r w:rsidRPr="00F4115D">
        <w:rPr>
          <w:rFonts w:cstheme="minorHAnsi"/>
          <w:sz w:val="18"/>
          <w:szCs w:val="18"/>
        </w:rPr>
        <w:t>•            Provide evaluation templates</w:t>
      </w:r>
      <w:r w:rsidR="004B2780">
        <w:rPr>
          <w:rFonts w:cstheme="minorHAnsi"/>
          <w:sz w:val="18"/>
          <w:szCs w:val="18"/>
        </w:rPr>
        <w:br/>
      </w:r>
      <w:r w:rsidRPr="00F4115D">
        <w:rPr>
          <w:rFonts w:cstheme="minorHAnsi"/>
          <w:sz w:val="18"/>
          <w:szCs w:val="18"/>
        </w:rPr>
        <w:t>•            Produce award and rejection letters</w:t>
      </w:r>
      <w:r w:rsidR="004B2780">
        <w:rPr>
          <w:rFonts w:cstheme="minorHAnsi"/>
          <w:sz w:val="18"/>
          <w:szCs w:val="18"/>
        </w:rPr>
        <w:br/>
      </w:r>
      <w:r w:rsidRPr="00F4115D">
        <w:rPr>
          <w:rFonts w:cstheme="minorHAnsi"/>
          <w:sz w:val="18"/>
          <w:szCs w:val="18"/>
        </w:rPr>
        <w:t>•            Award on our e-tendering site</w:t>
      </w:r>
      <w:r w:rsidR="004B2780">
        <w:rPr>
          <w:rFonts w:cstheme="minorHAnsi"/>
          <w:sz w:val="18"/>
          <w:szCs w:val="18"/>
        </w:rPr>
        <w:br/>
      </w:r>
      <w:r w:rsidRPr="00F4115D">
        <w:rPr>
          <w:rFonts w:cstheme="minorHAnsi"/>
          <w:sz w:val="18"/>
          <w:szCs w:val="18"/>
        </w:rPr>
        <w:t>•            Assist with debriefs</w:t>
      </w:r>
    </w:p>
    <w:p w14:paraId="59974A51" w14:textId="486F893D" w:rsidR="00311A3E" w:rsidRPr="00C51E32" w:rsidRDefault="00F4115D" w:rsidP="00F4115D">
      <w:pPr>
        <w:rPr>
          <w:rFonts w:cstheme="minorHAnsi"/>
          <w:sz w:val="18"/>
          <w:szCs w:val="18"/>
        </w:rPr>
      </w:pPr>
      <w:r w:rsidRPr="00F4115D">
        <w:rPr>
          <w:rFonts w:cstheme="minorHAnsi"/>
          <w:sz w:val="18"/>
          <w:szCs w:val="18"/>
        </w:rPr>
        <w:t xml:space="preserve">In essence we will assist you as much or as little as needed, the only things we cannot do </w:t>
      </w:r>
      <w:proofErr w:type="gramStart"/>
      <w:r w:rsidR="00611789">
        <w:rPr>
          <w:rFonts w:cstheme="minorHAnsi"/>
          <w:sz w:val="18"/>
          <w:szCs w:val="18"/>
        </w:rPr>
        <w:t>are:</w:t>
      </w:r>
      <w:proofErr w:type="gramEnd"/>
      <w:r w:rsidR="00611789">
        <w:rPr>
          <w:rFonts w:cstheme="minorHAnsi"/>
          <w:sz w:val="18"/>
          <w:szCs w:val="18"/>
        </w:rPr>
        <w:t xml:space="preserve"> </w:t>
      </w:r>
      <w:r w:rsidRPr="00F4115D">
        <w:rPr>
          <w:rFonts w:cstheme="minorHAnsi"/>
          <w:sz w:val="18"/>
          <w:szCs w:val="18"/>
        </w:rPr>
        <w:t>write your specification or evaluate the quality of the product/service as this needs to be done in house.</w:t>
      </w:r>
    </w:p>
    <w:p w14:paraId="6B0A95D0" w14:textId="64632313" w:rsidR="00311A3E" w:rsidRPr="00C51E32" w:rsidRDefault="007A04A3" w:rsidP="00BC119C">
      <w:pPr>
        <w:rPr>
          <w:rFonts w:cstheme="minorHAnsi"/>
          <w:sz w:val="18"/>
          <w:szCs w:val="18"/>
        </w:rPr>
      </w:pPr>
      <w:r w:rsidRPr="00C51E32">
        <w:rPr>
          <w:rFonts w:cstheme="minorHAnsi"/>
          <w:sz w:val="18"/>
          <w:szCs w:val="18"/>
        </w:rPr>
        <w:t xml:space="preserve">If you require any further </w:t>
      </w:r>
      <w:proofErr w:type="gramStart"/>
      <w:r w:rsidRPr="00C51E32">
        <w:rPr>
          <w:rFonts w:cstheme="minorHAnsi"/>
          <w:sz w:val="18"/>
          <w:szCs w:val="18"/>
        </w:rPr>
        <w:t>guidance, or</w:t>
      </w:r>
      <w:proofErr w:type="gramEnd"/>
      <w:r w:rsidRPr="00C51E32">
        <w:rPr>
          <w:rFonts w:cstheme="minorHAnsi"/>
          <w:sz w:val="18"/>
          <w:szCs w:val="18"/>
        </w:rPr>
        <w:t xml:space="preserve"> would like the YPO team to run your further competition please contact us at </w:t>
      </w:r>
      <w:hyperlink r:id="rId13" w:history="1">
        <w:r w:rsidR="00311A3E" w:rsidRPr="00C51E32">
          <w:rPr>
            <w:rStyle w:val="Hyperlink"/>
            <w:rFonts w:cstheme="minorHAnsi"/>
            <w:sz w:val="18"/>
            <w:szCs w:val="18"/>
          </w:rPr>
          <w:t>itservices@ypo.co.uk</w:t>
        </w:r>
      </w:hyperlink>
      <w:r w:rsidR="00CB6A31" w:rsidRPr="00C51E32">
        <w:rPr>
          <w:rFonts w:cstheme="minorHAnsi"/>
          <w:sz w:val="18"/>
          <w:szCs w:val="18"/>
        </w:rPr>
        <w:t>.</w:t>
      </w:r>
      <w:r w:rsidR="00311A3E" w:rsidRPr="00C51E32">
        <w:rPr>
          <w:rFonts w:cstheme="minorHAnsi"/>
          <w:sz w:val="18"/>
          <w:szCs w:val="18"/>
        </w:rPr>
        <w:t xml:space="preserve"> </w:t>
      </w:r>
    </w:p>
    <w:bookmarkEnd w:id="1"/>
    <w:p w14:paraId="76879124" w14:textId="77777777" w:rsidR="00AB55F2" w:rsidRPr="008F576F" w:rsidRDefault="00AB55F2" w:rsidP="00AB55F2">
      <w:pPr>
        <w:widowControl w:val="0"/>
        <w:kinsoku w:val="0"/>
        <w:overflowPunct w:val="0"/>
        <w:autoSpaceDE w:val="0"/>
        <w:autoSpaceDN w:val="0"/>
        <w:adjustRightInd w:val="0"/>
        <w:spacing w:before="38" w:after="0" w:line="240" w:lineRule="auto"/>
        <w:ind w:left="106"/>
        <w:outlineLvl w:val="1"/>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For further information or to discuss individual requirements, please use the contact</w:t>
      </w:r>
      <w:r>
        <w:rPr>
          <w:rFonts w:ascii="Lexia-Light" w:eastAsia="Times New Roman" w:hAnsi="Lexia-Light" w:cs="Lexia-Light"/>
          <w:color w:val="61489D"/>
          <w:sz w:val="18"/>
          <w:szCs w:val="18"/>
          <w:lang w:eastAsia="en-GB"/>
        </w:rPr>
        <w:t xml:space="preserve"> </w:t>
      </w:r>
      <w:r w:rsidRPr="008F576F">
        <w:rPr>
          <w:rFonts w:ascii="Lexia-Light" w:eastAsia="Times New Roman" w:hAnsi="Lexia-Light" w:cs="Lexia-Light"/>
          <w:color w:val="61489D"/>
          <w:sz w:val="18"/>
          <w:szCs w:val="18"/>
          <w:lang w:eastAsia="en-GB"/>
        </w:rPr>
        <w:t>details below:</w:t>
      </w:r>
    </w:p>
    <w:p w14:paraId="49D7FC8D" w14:textId="77777777" w:rsidR="00AB55F2" w:rsidRDefault="00AB55F2" w:rsidP="00AB55F2">
      <w:pPr>
        <w:widowControl w:val="0"/>
        <w:kinsoku w:val="0"/>
        <w:overflowPunct w:val="0"/>
        <w:autoSpaceDE w:val="0"/>
        <w:autoSpaceDN w:val="0"/>
        <w:adjustRightInd w:val="0"/>
        <w:spacing w:after="0" w:line="240" w:lineRule="auto"/>
        <w:rPr>
          <w:rFonts w:ascii="Lexia-Light" w:eastAsia="Times New Roman" w:hAnsi="Lexia-Light" w:cs="Lexia-Light"/>
          <w:lang w:eastAsia="en-GB"/>
        </w:rPr>
      </w:pPr>
    </w:p>
    <w:p w14:paraId="68C2A3B2" w14:textId="77777777" w:rsidR="007D7CD7" w:rsidRPr="008F576F" w:rsidRDefault="007D7CD7" w:rsidP="007D7CD7">
      <w:pPr>
        <w:widowControl w:val="0"/>
        <w:kinsoku w:val="0"/>
        <w:overflowPunct w:val="0"/>
        <w:autoSpaceDE w:val="0"/>
        <w:autoSpaceDN w:val="0"/>
        <w:adjustRightInd w:val="0"/>
        <w:spacing w:before="24" w:after="0" w:line="240" w:lineRule="auto"/>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Name:</w:t>
      </w:r>
      <w:r>
        <w:rPr>
          <w:rFonts w:ascii="Lexia-Light" w:eastAsia="Times New Roman" w:hAnsi="Lexia-Light" w:cs="Lexia-Light"/>
          <w:color w:val="61489D"/>
          <w:sz w:val="18"/>
          <w:szCs w:val="18"/>
          <w:lang w:eastAsia="en-GB"/>
        </w:rPr>
        <w:t xml:space="preserve"> Zoe Morgan - Kriek</w:t>
      </w:r>
      <w:r w:rsidRPr="008F576F">
        <w:rPr>
          <w:rFonts w:ascii="Lexia-Light" w:eastAsia="Times New Roman" w:hAnsi="Lexia-Light" w:cs="Lexia-Light"/>
          <w:color w:val="61489D"/>
          <w:sz w:val="18"/>
          <w:szCs w:val="18"/>
          <w:lang w:eastAsia="en-GB"/>
        </w:rPr>
        <w:br/>
        <w:t>Job title:</w:t>
      </w:r>
      <w:r>
        <w:rPr>
          <w:rFonts w:ascii="Lexia-Light" w:eastAsia="Times New Roman" w:hAnsi="Lexia-Light" w:cs="Lexia-Light"/>
          <w:color w:val="61489D"/>
          <w:sz w:val="18"/>
          <w:szCs w:val="18"/>
          <w:lang w:eastAsia="en-GB"/>
        </w:rPr>
        <w:t xml:space="preserve"> Category Buyer</w:t>
      </w:r>
    </w:p>
    <w:p w14:paraId="0E0EC85F" w14:textId="77777777" w:rsidR="007D7CD7" w:rsidRPr="008F576F" w:rsidRDefault="007D7CD7" w:rsidP="007D7CD7">
      <w:pPr>
        <w:widowControl w:val="0"/>
        <w:kinsoku w:val="0"/>
        <w:overflowPunct w:val="0"/>
        <w:autoSpaceDE w:val="0"/>
        <w:autoSpaceDN w:val="0"/>
        <w:adjustRightInd w:val="0"/>
        <w:spacing w:before="24" w:after="0" w:line="240" w:lineRule="auto"/>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Category:</w:t>
      </w:r>
      <w:r>
        <w:rPr>
          <w:rFonts w:ascii="Lexia-Light" w:eastAsia="Times New Roman" w:hAnsi="Lexia-Light" w:cs="Lexia-Light"/>
          <w:color w:val="61489D"/>
          <w:sz w:val="18"/>
          <w:szCs w:val="18"/>
          <w:lang w:eastAsia="en-GB"/>
        </w:rPr>
        <w:t xml:space="preserve"> ICT</w:t>
      </w:r>
    </w:p>
    <w:p w14:paraId="68299CC8" w14:textId="77777777" w:rsidR="007D7CD7" w:rsidRPr="008F576F" w:rsidRDefault="007D7CD7" w:rsidP="007D7CD7">
      <w:pPr>
        <w:widowControl w:val="0"/>
        <w:kinsoku w:val="0"/>
        <w:overflowPunct w:val="0"/>
        <w:autoSpaceDE w:val="0"/>
        <w:autoSpaceDN w:val="0"/>
        <w:adjustRightInd w:val="0"/>
        <w:spacing w:before="24" w:after="0" w:line="240" w:lineRule="auto"/>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Tel:</w:t>
      </w:r>
      <w:r>
        <w:rPr>
          <w:rFonts w:ascii="Lexia-Light" w:eastAsia="Times New Roman" w:hAnsi="Lexia-Light" w:cs="Lexia-Light"/>
          <w:color w:val="61489D"/>
          <w:sz w:val="18"/>
          <w:szCs w:val="18"/>
          <w:lang w:eastAsia="en-GB"/>
        </w:rPr>
        <w:t xml:space="preserve"> </w:t>
      </w:r>
      <w:r w:rsidRPr="005D6E51">
        <w:rPr>
          <w:rFonts w:ascii="Lexia-Light" w:eastAsia="Times New Roman" w:hAnsi="Lexia-Light" w:cs="Lexia-Light"/>
          <w:color w:val="61489D"/>
          <w:sz w:val="18"/>
          <w:szCs w:val="18"/>
          <w:lang w:eastAsia="en-GB"/>
        </w:rPr>
        <w:t>07580</w:t>
      </w:r>
      <w:r>
        <w:rPr>
          <w:rFonts w:ascii="Lexia-Light" w:eastAsia="Times New Roman" w:hAnsi="Lexia-Light" w:cs="Lexia-Light"/>
          <w:color w:val="61489D"/>
          <w:sz w:val="18"/>
          <w:szCs w:val="18"/>
          <w:lang w:eastAsia="en-GB"/>
        </w:rPr>
        <w:t xml:space="preserve"> </w:t>
      </w:r>
      <w:r w:rsidRPr="005D6E51">
        <w:rPr>
          <w:rFonts w:ascii="Lexia-Light" w:eastAsia="Times New Roman" w:hAnsi="Lexia-Light" w:cs="Lexia-Light"/>
          <w:color w:val="61489D"/>
          <w:sz w:val="18"/>
          <w:szCs w:val="18"/>
          <w:lang w:eastAsia="en-GB"/>
        </w:rPr>
        <w:t>698044</w:t>
      </w:r>
    </w:p>
    <w:p w14:paraId="1F708E4F" w14:textId="77777777" w:rsidR="007D7CD7" w:rsidRDefault="007D7CD7" w:rsidP="007D7CD7">
      <w:pPr>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Email</w:t>
      </w:r>
      <w:r>
        <w:rPr>
          <w:rFonts w:ascii="Lexia-Light" w:eastAsia="Times New Roman" w:hAnsi="Lexia-Light" w:cs="Lexia-Light"/>
          <w:color w:val="61489D"/>
          <w:sz w:val="18"/>
          <w:szCs w:val="18"/>
          <w:lang w:eastAsia="en-GB"/>
        </w:rPr>
        <w:t>: Zoe.Morgan-Kriek@ypo.co.uk</w:t>
      </w:r>
    </w:p>
    <w:p w14:paraId="3C102485" w14:textId="77777777" w:rsidR="007D7CD7" w:rsidRPr="008F576F" w:rsidRDefault="007D7CD7" w:rsidP="007D7CD7">
      <w:pPr>
        <w:widowControl w:val="0"/>
        <w:kinsoku w:val="0"/>
        <w:overflowPunct w:val="0"/>
        <w:autoSpaceDE w:val="0"/>
        <w:autoSpaceDN w:val="0"/>
        <w:adjustRightInd w:val="0"/>
        <w:spacing w:before="24" w:after="0" w:line="240" w:lineRule="auto"/>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Name:</w:t>
      </w:r>
      <w:r>
        <w:rPr>
          <w:rFonts w:ascii="Lexia-Light" w:eastAsia="Times New Roman" w:hAnsi="Lexia-Light" w:cs="Lexia-Light"/>
          <w:color w:val="61489D"/>
          <w:sz w:val="18"/>
          <w:szCs w:val="18"/>
          <w:lang w:eastAsia="en-GB"/>
        </w:rPr>
        <w:t xml:space="preserve"> Katie Beaumont</w:t>
      </w:r>
      <w:r w:rsidRPr="008F576F">
        <w:rPr>
          <w:rFonts w:ascii="Lexia-Light" w:eastAsia="Times New Roman" w:hAnsi="Lexia-Light" w:cs="Lexia-Light"/>
          <w:color w:val="61489D"/>
          <w:sz w:val="18"/>
          <w:szCs w:val="18"/>
          <w:lang w:eastAsia="en-GB"/>
        </w:rPr>
        <w:br/>
        <w:t>Job title:</w:t>
      </w:r>
      <w:r>
        <w:rPr>
          <w:rFonts w:ascii="Lexia-Light" w:eastAsia="Times New Roman" w:hAnsi="Lexia-Light" w:cs="Lexia-Light"/>
          <w:color w:val="61489D"/>
          <w:sz w:val="18"/>
          <w:szCs w:val="18"/>
          <w:lang w:eastAsia="en-GB"/>
        </w:rPr>
        <w:t xml:space="preserve"> Assistant Category Buyer</w:t>
      </w:r>
    </w:p>
    <w:p w14:paraId="5255E885" w14:textId="77777777" w:rsidR="007D7CD7" w:rsidRPr="008F576F" w:rsidRDefault="007D7CD7" w:rsidP="007D7CD7">
      <w:pPr>
        <w:widowControl w:val="0"/>
        <w:kinsoku w:val="0"/>
        <w:overflowPunct w:val="0"/>
        <w:autoSpaceDE w:val="0"/>
        <w:autoSpaceDN w:val="0"/>
        <w:adjustRightInd w:val="0"/>
        <w:spacing w:before="24" w:after="0" w:line="240" w:lineRule="auto"/>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Category:</w:t>
      </w:r>
      <w:r>
        <w:rPr>
          <w:rFonts w:ascii="Lexia-Light" w:eastAsia="Times New Roman" w:hAnsi="Lexia-Light" w:cs="Lexia-Light"/>
          <w:color w:val="61489D"/>
          <w:sz w:val="18"/>
          <w:szCs w:val="18"/>
          <w:lang w:eastAsia="en-GB"/>
        </w:rPr>
        <w:t xml:space="preserve"> ICT</w:t>
      </w:r>
      <w:r>
        <w:rPr>
          <w:rFonts w:ascii="Lexia-Light" w:eastAsia="Times New Roman" w:hAnsi="Lexia-Light" w:cs="Lexia-Light"/>
          <w:color w:val="61489D"/>
          <w:sz w:val="18"/>
          <w:szCs w:val="18"/>
          <w:lang w:eastAsia="en-GB"/>
        </w:rPr>
        <w:tab/>
      </w:r>
      <w:r>
        <w:rPr>
          <w:rFonts w:ascii="Lexia-Light" w:eastAsia="Times New Roman" w:hAnsi="Lexia-Light" w:cs="Lexia-Light"/>
          <w:color w:val="61489D"/>
          <w:sz w:val="18"/>
          <w:szCs w:val="18"/>
          <w:lang w:eastAsia="en-GB"/>
        </w:rPr>
        <w:tab/>
      </w:r>
    </w:p>
    <w:p w14:paraId="44C606DD" w14:textId="77777777" w:rsidR="007D7CD7" w:rsidRPr="008F576F" w:rsidRDefault="007D7CD7" w:rsidP="007D7CD7">
      <w:pPr>
        <w:widowControl w:val="0"/>
        <w:kinsoku w:val="0"/>
        <w:overflowPunct w:val="0"/>
        <w:autoSpaceDE w:val="0"/>
        <w:autoSpaceDN w:val="0"/>
        <w:adjustRightInd w:val="0"/>
        <w:spacing w:before="24" w:after="0" w:line="240" w:lineRule="auto"/>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Tel:</w:t>
      </w:r>
      <w:r>
        <w:rPr>
          <w:rFonts w:ascii="Lexia-Light" w:eastAsia="Times New Roman" w:hAnsi="Lexia-Light" w:cs="Lexia-Light"/>
          <w:color w:val="61489D"/>
          <w:sz w:val="18"/>
          <w:szCs w:val="18"/>
          <w:lang w:eastAsia="en-GB"/>
        </w:rPr>
        <w:t xml:space="preserve"> </w:t>
      </w:r>
      <w:r w:rsidRPr="00891BF1">
        <w:rPr>
          <w:rFonts w:ascii="Lexia-Light" w:eastAsia="Times New Roman" w:hAnsi="Lexia-Light" w:cs="Lexia-Light"/>
          <w:color w:val="61489D"/>
          <w:sz w:val="18"/>
          <w:szCs w:val="18"/>
          <w:lang w:eastAsia="en-GB"/>
        </w:rPr>
        <w:t>07435 548165</w:t>
      </w:r>
    </w:p>
    <w:p w14:paraId="7C02303C" w14:textId="77777777" w:rsidR="007D7CD7" w:rsidRDefault="007D7CD7" w:rsidP="007D7CD7">
      <w:pPr>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Email:</w:t>
      </w:r>
      <w:r>
        <w:rPr>
          <w:rFonts w:ascii="Lexia-Light" w:eastAsia="Times New Roman" w:hAnsi="Lexia-Light" w:cs="Lexia-Light"/>
          <w:color w:val="61489D"/>
          <w:sz w:val="18"/>
          <w:szCs w:val="18"/>
          <w:lang w:eastAsia="en-GB"/>
        </w:rPr>
        <w:t xml:space="preserve"> Katie.Beaumont@ypo.co.uk </w:t>
      </w:r>
    </w:p>
    <w:p w14:paraId="5DDBB4A4" w14:textId="50ADD922" w:rsidR="00121EB7" w:rsidRPr="00C51E32" w:rsidRDefault="00121EB7" w:rsidP="00BD688F">
      <w:pPr>
        <w:rPr>
          <w:rFonts w:cstheme="minorHAnsi"/>
          <w:color w:val="61489D"/>
        </w:rPr>
      </w:pPr>
    </w:p>
    <w:p w14:paraId="28132F94" w14:textId="0314FB10" w:rsidR="00121EB7" w:rsidRPr="00C51E32" w:rsidRDefault="00121EB7" w:rsidP="00BD688F">
      <w:pPr>
        <w:rPr>
          <w:rFonts w:cstheme="minorHAnsi"/>
          <w:color w:val="61489D"/>
        </w:rPr>
      </w:pPr>
    </w:p>
    <w:p w14:paraId="260CB6A4" w14:textId="6DDC5B2E" w:rsidR="008F576F" w:rsidRPr="00C51E32" w:rsidRDefault="008F576F" w:rsidP="00CF6A37">
      <w:pPr>
        <w:pStyle w:val="Heading2"/>
        <w:kinsoku w:val="0"/>
        <w:overflowPunct w:val="0"/>
        <w:spacing w:before="261"/>
        <w:rPr>
          <w:rFonts w:asciiTheme="minorHAnsi" w:hAnsiTheme="minorHAnsi" w:cstheme="minorHAnsi"/>
          <w:color w:val="61489D"/>
          <w:sz w:val="18"/>
          <w:szCs w:val="18"/>
        </w:rPr>
      </w:pPr>
    </w:p>
    <w:p w14:paraId="4D7AA523" w14:textId="5BDAFBEE" w:rsidR="008F576F" w:rsidRPr="00C51E32" w:rsidRDefault="008F576F" w:rsidP="008F576F">
      <w:pPr>
        <w:widowControl w:val="0"/>
        <w:kinsoku w:val="0"/>
        <w:overflowPunct w:val="0"/>
        <w:autoSpaceDE w:val="0"/>
        <w:autoSpaceDN w:val="0"/>
        <w:adjustRightInd w:val="0"/>
        <w:spacing w:before="10" w:after="0" w:line="240" w:lineRule="auto"/>
        <w:rPr>
          <w:rFonts w:eastAsia="Times New Roman" w:cstheme="minorHAnsi"/>
          <w:b/>
          <w:bCs/>
          <w:sz w:val="21"/>
          <w:szCs w:val="21"/>
          <w:lang w:eastAsia="en-GB"/>
        </w:rPr>
      </w:pPr>
    </w:p>
    <w:p w14:paraId="2B623F64" w14:textId="7AFFB9AA" w:rsidR="008F576F" w:rsidRPr="00C51E32" w:rsidRDefault="00F84CBF" w:rsidP="005A44BE">
      <w:pPr>
        <w:widowControl w:val="0"/>
        <w:numPr>
          <w:ilvl w:val="1"/>
          <w:numId w:val="1"/>
        </w:numPr>
        <w:tabs>
          <w:tab w:val="left" w:pos="3722"/>
        </w:tabs>
        <w:kinsoku w:val="0"/>
        <w:overflowPunct w:val="0"/>
        <w:autoSpaceDE w:val="0"/>
        <w:autoSpaceDN w:val="0"/>
        <w:adjustRightInd w:val="0"/>
        <w:spacing w:before="112" w:after="160" w:line="244" w:lineRule="auto"/>
        <w:ind w:right="952"/>
        <w:rPr>
          <w:rFonts w:eastAsia="Times New Roman" w:cstheme="minorHAnsi"/>
          <w:color w:val="61489D"/>
          <w:sz w:val="18"/>
          <w:szCs w:val="18"/>
          <w:lang w:eastAsia="en-GB"/>
        </w:rPr>
      </w:pPr>
      <w:r w:rsidRPr="00C51E32">
        <w:rPr>
          <w:rFonts w:eastAsia="Times New Roman" w:cstheme="minorHAnsi"/>
          <w:noProof/>
          <w:sz w:val="24"/>
          <w:szCs w:val="24"/>
          <w:lang w:eastAsia="en-GB"/>
        </w:rPr>
        <mc:AlternateContent>
          <mc:Choice Requires="wps">
            <w:drawing>
              <wp:anchor distT="0" distB="0" distL="114300" distR="114300" simplePos="0" relativeHeight="251658243" behindDoc="0" locked="0" layoutInCell="0" allowOverlap="1" wp14:anchorId="24852ED8" wp14:editId="769812CE">
                <wp:simplePos x="0" y="0"/>
                <wp:positionH relativeFrom="page">
                  <wp:posOffset>943822</wp:posOffset>
                </wp:positionH>
                <wp:positionV relativeFrom="paragraph">
                  <wp:posOffset>72390</wp:posOffset>
                </wp:positionV>
                <wp:extent cx="1350010" cy="998220"/>
                <wp:effectExtent l="0" t="0" r="2540" b="0"/>
                <wp:wrapNone/>
                <wp:docPr id="5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998220"/>
                        </a:xfrm>
                        <a:prstGeom prst="rect">
                          <a:avLst/>
                        </a:prstGeom>
                        <a:solidFill>
                          <a:srgbClr val="5438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C91AB"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1</w:t>
                            </w:r>
                          </w:p>
                          <w:p w14:paraId="65FD47A0" w14:textId="77777777" w:rsidR="00AB64FB" w:rsidRDefault="00AB64FB" w:rsidP="008F576F">
                            <w:pPr>
                              <w:pStyle w:val="BodyText"/>
                              <w:kinsoku w:val="0"/>
                              <w:overflowPunct w:val="0"/>
                              <w:ind w:left="113" w:right="675"/>
                              <w:rPr>
                                <w:rFonts w:ascii="Lexia" w:hAnsi="Lexia" w:cs="Lexia"/>
                                <w:color w:val="FFFFFF"/>
                              </w:rPr>
                            </w:pPr>
                            <w:r>
                              <w:rPr>
                                <w:rFonts w:ascii="Lexia" w:hAnsi="Lexia" w:cs="Lexia"/>
                                <w:color w:val="FFFFFF"/>
                              </w:rPr>
                              <w:t>Initial Customer Enquiry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4852ED8" id="_x0000_t202" coordsize="21600,21600" o:spt="202" path="m,l,21600r21600,l21600,xe">
                <v:stroke joinstyle="miter"/>
                <v:path gradientshapeok="t" o:connecttype="rect"/>
              </v:shapetype>
              <v:shape id="Text Box 91" o:spid="_x0000_s1026" type="#_x0000_t202" style="position:absolute;left:0;text-align:left;margin-left:74.3pt;margin-top:5.7pt;width:106.3pt;height:78.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" o:allowincell="f" fillcolor="#543896" stroked="f">
                <v:textbox inset="0,0,0,0">
                  <w:txbxContent>
                    <w:p w14:paraId="7FCC91AB"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1</w:t>
                      </w:r>
                    </w:p>
                    <w:p w14:paraId="65FD47A0" w14:textId="77777777" w:rsidR="00AB64FB" w:rsidRDefault="00AB64FB" w:rsidP="008F576F">
                      <w:pPr>
                        <w:pStyle w:val="BodyText"/>
                        <w:kinsoku w:val="0"/>
                        <w:overflowPunct w:val="0"/>
                        <w:ind w:left="113" w:right="675"/>
                        <w:rPr>
                          <w:rFonts w:ascii="Lexia" w:hAnsi="Lexia" w:cs="Lexia"/>
                          <w:color w:val="FFFFFF"/>
                        </w:rPr>
                      </w:pPr>
                      <w:r>
                        <w:rPr>
                          <w:rFonts w:ascii="Lexia" w:hAnsi="Lexia" w:cs="Lexia"/>
                          <w:color w:val="FFFFFF"/>
                        </w:rPr>
                        <w:t>Initial Customer Enquiry</w:t>
                      </w:r>
                    </w:p>
                  </w:txbxContent>
                </v:textbox>
                <w10:wrap anchorx="page"/>
              </v:shape>
            </w:pict>
          </mc:Fallback>
        </mc:AlternateContent>
      </w:r>
      <w:r w:rsidR="008F576F" w:rsidRPr="00C51E32">
        <w:rPr>
          <w:rFonts w:eastAsia="Times New Roman" w:cstheme="minorHAnsi"/>
          <w:color w:val="61489D"/>
          <w:sz w:val="18"/>
          <w:szCs w:val="18"/>
          <w:lang w:eastAsia="en-GB"/>
        </w:rPr>
        <w:t>C</w:t>
      </w:r>
      <w:r w:rsidR="003B3680" w:rsidRPr="00C51E32">
        <w:rPr>
          <w:rFonts w:eastAsia="Times New Roman" w:cstheme="minorHAnsi"/>
          <w:color w:val="61489D"/>
          <w:sz w:val="18"/>
          <w:szCs w:val="18"/>
          <w:lang w:eastAsia="en-GB"/>
        </w:rPr>
        <w:t>A reviews the User Guide</w:t>
      </w:r>
      <w:r w:rsidR="00F47296" w:rsidRPr="00C51E32">
        <w:rPr>
          <w:rFonts w:eastAsia="Times New Roman" w:cstheme="minorHAnsi"/>
          <w:color w:val="61489D"/>
          <w:sz w:val="18"/>
          <w:szCs w:val="18"/>
          <w:lang w:eastAsia="en-GB"/>
        </w:rPr>
        <w:t xml:space="preserve">, then </w:t>
      </w:r>
      <w:proofErr w:type="gramStart"/>
      <w:r w:rsidR="00F47296" w:rsidRPr="00C51E32">
        <w:rPr>
          <w:rFonts w:eastAsia="Times New Roman" w:cstheme="minorHAnsi"/>
          <w:color w:val="61489D"/>
          <w:sz w:val="18"/>
          <w:szCs w:val="18"/>
          <w:lang w:eastAsia="en-GB"/>
        </w:rPr>
        <w:t>completes</w:t>
      </w:r>
      <w:proofErr w:type="gramEnd"/>
      <w:r w:rsidR="00F47296" w:rsidRPr="00C51E32">
        <w:rPr>
          <w:rFonts w:eastAsia="Times New Roman" w:cstheme="minorHAnsi"/>
          <w:color w:val="61489D"/>
          <w:sz w:val="18"/>
          <w:szCs w:val="18"/>
          <w:lang w:eastAsia="en-GB"/>
        </w:rPr>
        <w:t xml:space="preserve"> and returns the </w:t>
      </w:r>
      <w:r w:rsidR="008F576F" w:rsidRPr="00C51E32">
        <w:rPr>
          <w:rFonts w:eastAsia="Times New Roman" w:cstheme="minorHAnsi"/>
          <w:color w:val="61489D"/>
          <w:sz w:val="18"/>
          <w:szCs w:val="18"/>
          <w:lang w:eastAsia="en-GB"/>
        </w:rPr>
        <w:t>Access</w:t>
      </w:r>
      <w:r w:rsidR="008F576F" w:rsidRPr="00C51E32">
        <w:rPr>
          <w:rFonts w:eastAsia="Times New Roman" w:cstheme="minorHAnsi"/>
          <w:color w:val="61489D"/>
          <w:spacing w:val="-7"/>
          <w:sz w:val="18"/>
          <w:szCs w:val="18"/>
          <w:lang w:eastAsia="en-GB"/>
        </w:rPr>
        <w:t xml:space="preserve"> </w:t>
      </w:r>
      <w:r w:rsidR="008F576F" w:rsidRPr="00C51E32">
        <w:rPr>
          <w:rFonts w:eastAsia="Times New Roman" w:cstheme="minorHAnsi"/>
          <w:color w:val="61489D"/>
          <w:sz w:val="18"/>
          <w:szCs w:val="18"/>
          <w:lang w:eastAsia="en-GB"/>
        </w:rPr>
        <w:t>Agreement</w:t>
      </w:r>
    </w:p>
    <w:p w14:paraId="5AF4F132" w14:textId="11819DC6" w:rsidR="00F47296" w:rsidRPr="00C51E32" w:rsidRDefault="00F47296" w:rsidP="005A44BE">
      <w:pPr>
        <w:widowControl w:val="0"/>
        <w:numPr>
          <w:ilvl w:val="1"/>
          <w:numId w:val="1"/>
        </w:numPr>
        <w:tabs>
          <w:tab w:val="left" w:pos="3722"/>
        </w:tabs>
        <w:kinsoku w:val="0"/>
        <w:overflowPunct w:val="0"/>
        <w:autoSpaceDE w:val="0"/>
        <w:autoSpaceDN w:val="0"/>
        <w:adjustRightInd w:val="0"/>
        <w:spacing w:before="112" w:after="160" w:line="244" w:lineRule="auto"/>
        <w:ind w:right="952"/>
        <w:rPr>
          <w:rFonts w:eastAsia="Times New Roman" w:cstheme="minorHAnsi"/>
          <w:color w:val="61489D"/>
          <w:sz w:val="18"/>
          <w:szCs w:val="18"/>
          <w:lang w:eastAsia="en-GB"/>
        </w:rPr>
      </w:pPr>
      <w:r w:rsidRPr="00C51E32">
        <w:rPr>
          <w:rFonts w:eastAsia="Times New Roman" w:cstheme="minorHAnsi"/>
          <w:color w:val="61489D"/>
          <w:sz w:val="18"/>
          <w:szCs w:val="18"/>
          <w:lang w:eastAsia="en-GB"/>
        </w:rPr>
        <w:t>Following receipt of signed Access Agreement YPO may send the customer the Framework Agreement Scope and the further competition documents (these can also be downloaded on the framework website page)</w:t>
      </w:r>
    </w:p>
    <w:p w14:paraId="7326B8CA" w14:textId="5ACC335D" w:rsidR="008F576F" w:rsidRPr="00C51E32" w:rsidRDefault="008F576F" w:rsidP="008F576F">
      <w:pPr>
        <w:widowControl w:val="0"/>
        <w:kinsoku w:val="0"/>
        <w:overflowPunct w:val="0"/>
        <w:autoSpaceDE w:val="0"/>
        <w:autoSpaceDN w:val="0"/>
        <w:adjustRightInd w:val="0"/>
        <w:spacing w:after="0" w:line="240" w:lineRule="auto"/>
        <w:rPr>
          <w:rFonts w:eastAsia="Times New Roman" w:cstheme="minorHAnsi"/>
          <w:sz w:val="20"/>
          <w:szCs w:val="20"/>
          <w:lang w:eastAsia="en-GB"/>
        </w:rPr>
      </w:pPr>
    </w:p>
    <w:p w14:paraId="4773FCD9" w14:textId="740D540C" w:rsidR="008F576F" w:rsidRPr="00C51E32" w:rsidRDefault="003546EA" w:rsidP="00F47296">
      <w:pPr>
        <w:widowControl w:val="0"/>
        <w:tabs>
          <w:tab w:val="left" w:pos="3893"/>
        </w:tabs>
        <w:kinsoku w:val="0"/>
        <w:overflowPunct w:val="0"/>
        <w:autoSpaceDE w:val="0"/>
        <w:autoSpaceDN w:val="0"/>
        <w:adjustRightInd w:val="0"/>
        <w:spacing w:before="8" w:after="0" w:line="240" w:lineRule="auto"/>
        <w:rPr>
          <w:rFonts w:eastAsia="Times New Roman" w:cstheme="minorHAnsi"/>
          <w:color w:val="61489D"/>
          <w:sz w:val="18"/>
          <w:szCs w:val="18"/>
          <w:lang w:eastAsia="en-GB"/>
        </w:rPr>
      </w:pPr>
      <w:r w:rsidRPr="00C51E32">
        <w:rPr>
          <w:rFonts w:eastAsia="Times New Roman" w:cstheme="minorHAnsi"/>
          <w:noProof/>
          <w:sz w:val="24"/>
          <w:szCs w:val="24"/>
          <w:lang w:eastAsia="en-GB"/>
        </w:rPr>
        <mc:AlternateContent>
          <mc:Choice Requires="wps">
            <w:drawing>
              <wp:anchor distT="0" distB="0" distL="114300" distR="114300" simplePos="0" relativeHeight="251658242" behindDoc="0" locked="0" layoutInCell="0" allowOverlap="1" wp14:anchorId="7EF345AF" wp14:editId="60121127">
                <wp:simplePos x="0" y="0"/>
                <wp:positionH relativeFrom="margin">
                  <wp:posOffset>25400</wp:posOffset>
                </wp:positionH>
                <wp:positionV relativeFrom="paragraph">
                  <wp:posOffset>141182</wp:posOffset>
                </wp:positionV>
                <wp:extent cx="1346200" cy="1888066"/>
                <wp:effectExtent l="0" t="0" r="6350" b="0"/>
                <wp:wrapNone/>
                <wp:docPr id="5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888066"/>
                        </a:xfrm>
                        <a:prstGeom prst="rect">
                          <a:avLst/>
                        </a:prstGeom>
                        <a:solidFill>
                          <a:srgbClr val="5438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1C4BA"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2</w:t>
                            </w:r>
                          </w:p>
                          <w:p w14:paraId="7ED4FA38" w14:textId="023B2484" w:rsidR="00AB64FB" w:rsidRDefault="00AB64FB" w:rsidP="008F576F">
                            <w:pPr>
                              <w:pStyle w:val="BodyText"/>
                              <w:kinsoku w:val="0"/>
                              <w:overflowPunct w:val="0"/>
                              <w:ind w:left="113" w:right="368"/>
                              <w:rPr>
                                <w:rFonts w:ascii="Lexia" w:hAnsi="Lexia" w:cs="Lexia"/>
                                <w:color w:val="FFFFFF"/>
                              </w:rPr>
                            </w:pPr>
                            <w:r>
                              <w:rPr>
                                <w:rFonts w:ascii="Lexia" w:hAnsi="Lexia" w:cs="Lexia"/>
                                <w:color w:val="FFFFFF"/>
                              </w:rPr>
                              <w:t>Creating the Further Competition 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EF345AF" id="Text Box 92" o:spid="_x0000_s1027" type="#_x0000_t202" style="position:absolute;margin-left:2pt;margin-top:11.1pt;width:106pt;height:148.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" o:allowincell="f" fillcolor="#543896" stroked="f">
                <v:textbox inset="0,0,0,0">
                  <w:txbxContent>
                    <w:p w14:paraId="40B1C4BA"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2</w:t>
                      </w:r>
                    </w:p>
                    <w:p w14:paraId="7ED4FA38" w14:textId="023B2484" w:rsidR="00AB64FB" w:rsidRDefault="00AB64FB" w:rsidP="008F576F">
                      <w:pPr>
                        <w:pStyle w:val="BodyText"/>
                        <w:kinsoku w:val="0"/>
                        <w:overflowPunct w:val="0"/>
                        <w:ind w:left="113" w:right="368"/>
                        <w:rPr>
                          <w:rFonts w:ascii="Lexia" w:hAnsi="Lexia" w:cs="Lexia"/>
                          <w:color w:val="FFFFFF"/>
                        </w:rPr>
                      </w:pPr>
                      <w:r>
                        <w:rPr>
                          <w:rFonts w:ascii="Lexia" w:hAnsi="Lexia" w:cs="Lexia"/>
                          <w:color w:val="FFFFFF"/>
                        </w:rPr>
                        <w:t>Creating the Further Competition documents</w:t>
                      </w:r>
                    </w:p>
                  </w:txbxContent>
                </v:textbox>
                <w10:wrap anchorx="margin"/>
              </v:shape>
            </w:pict>
          </mc:Fallback>
        </mc:AlternateContent>
      </w:r>
      <w:r w:rsidR="00F47296" w:rsidRPr="00C51E32">
        <w:rPr>
          <w:rFonts w:eastAsia="Times New Roman" w:cstheme="minorHAnsi"/>
          <w:sz w:val="29"/>
          <w:szCs w:val="29"/>
          <w:lang w:eastAsia="en-GB"/>
        </w:rPr>
        <w:tab/>
      </w:r>
    </w:p>
    <w:p w14:paraId="779E240A" w14:textId="025438A2" w:rsidR="008F576F" w:rsidRPr="00C51E32" w:rsidRDefault="008F576F" w:rsidP="008F576F">
      <w:pPr>
        <w:widowControl w:val="0"/>
        <w:numPr>
          <w:ilvl w:val="1"/>
          <w:numId w:val="1"/>
        </w:numPr>
        <w:tabs>
          <w:tab w:val="left" w:pos="3722"/>
        </w:tabs>
        <w:kinsoku w:val="0"/>
        <w:overflowPunct w:val="0"/>
        <w:autoSpaceDE w:val="0"/>
        <w:autoSpaceDN w:val="0"/>
        <w:adjustRightInd w:val="0"/>
        <w:spacing w:before="4" w:after="0" w:line="240" w:lineRule="auto"/>
        <w:rPr>
          <w:rFonts w:eastAsia="Times New Roman" w:cstheme="minorHAnsi"/>
          <w:color w:val="61489D"/>
          <w:sz w:val="18"/>
          <w:szCs w:val="18"/>
          <w:lang w:eastAsia="en-GB"/>
        </w:rPr>
      </w:pPr>
      <w:r w:rsidRPr="00C51E32">
        <w:rPr>
          <w:rFonts w:eastAsia="Times New Roman" w:cstheme="minorHAnsi"/>
          <w:color w:val="61489D"/>
          <w:sz w:val="18"/>
          <w:szCs w:val="18"/>
          <w:lang w:eastAsia="en-GB"/>
        </w:rPr>
        <w:t xml:space="preserve">YPO </w:t>
      </w:r>
      <w:r w:rsidR="00F47296" w:rsidRPr="00C51E32">
        <w:rPr>
          <w:rFonts w:eastAsia="Times New Roman" w:cstheme="minorHAnsi"/>
          <w:color w:val="61489D"/>
          <w:sz w:val="18"/>
          <w:szCs w:val="18"/>
          <w:lang w:eastAsia="en-GB"/>
        </w:rPr>
        <w:t>provides the CA</w:t>
      </w:r>
      <w:r w:rsidRPr="00C51E32">
        <w:rPr>
          <w:rFonts w:eastAsia="Times New Roman" w:cstheme="minorHAnsi"/>
          <w:color w:val="61489D"/>
          <w:sz w:val="18"/>
          <w:szCs w:val="18"/>
          <w:lang w:eastAsia="en-GB"/>
        </w:rPr>
        <w:t xml:space="preserve"> with a unique </w:t>
      </w:r>
      <w:r w:rsidRPr="00C51E32">
        <w:rPr>
          <w:rFonts w:eastAsia="Times New Roman" w:cstheme="minorHAnsi"/>
          <w:color w:val="61489D"/>
          <w:spacing w:val="-3"/>
          <w:sz w:val="18"/>
          <w:szCs w:val="18"/>
          <w:lang w:eastAsia="en-GB"/>
        </w:rPr>
        <w:t xml:space="preserve">reference </w:t>
      </w:r>
      <w:r w:rsidRPr="00C51E32">
        <w:rPr>
          <w:rFonts w:eastAsia="Times New Roman" w:cstheme="minorHAnsi"/>
          <w:color w:val="61489D"/>
          <w:sz w:val="18"/>
          <w:szCs w:val="18"/>
          <w:lang w:eastAsia="en-GB"/>
        </w:rPr>
        <w:t>code for the</w:t>
      </w:r>
      <w:r w:rsidRPr="00C51E32">
        <w:rPr>
          <w:rFonts w:eastAsia="Times New Roman" w:cstheme="minorHAnsi"/>
          <w:color w:val="61489D"/>
          <w:spacing w:val="1"/>
          <w:sz w:val="18"/>
          <w:szCs w:val="18"/>
          <w:lang w:eastAsia="en-GB"/>
        </w:rPr>
        <w:t xml:space="preserve"> </w:t>
      </w:r>
      <w:r w:rsidRPr="00C51E32">
        <w:rPr>
          <w:rFonts w:eastAsia="Times New Roman" w:cstheme="minorHAnsi"/>
          <w:color w:val="61489D"/>
          <w:sz w:val="18"/>
          <w:szCs w:val="18"/>
          <w:lang w:eastAsia="en-GB"/>
        </w:rPr>
        <w:t>further</w:t>
      </w:r>
      <w:r w:rsidR="00ED7B5E" w:rsidRPr="00C51E32">
        <w:rPr>
          <w:rFonts w:eastAsia="Times New Roman" w:cstheme="minorHAnsi"/>
          <w:color w:val="61489D"/>
          <w:sz w:val="18"/>
          <w:szCs w:val="18"/>
          <w:lang w:eastAsia="en-GB"/>
        </w:rPr>
        <w:t xml:space="preserve"> </w:t>
      </w:r>
      <w:r w:rsidRPr="00C51E32">
        <w:rPr>
          <w:rFonts w:eastAsia="Times New Roman" w:cstheme="minorHAnsi"/>
          <w:color w:val="61489D"/>
          <w:sz w:val="18"/>
          <w:szCs w:val="18"/>
          <w:lang w:eastAsia="en-GB"/>
        </w:rPr>
        <w:t xml:space="preserve">competition, which </w:t>
      </w:r>
      <w:r w:rsidR="00F47296" w:rsidRPr="00C51E32">
        <w:rPr>
          <w:rFonts w:eastAsia="Times New Roman" w:cstheme="minorHAnsi"/>
          <w:color w:val="61489D"/>
          <w:sz w:val="18"/>
          <w:szCs w:val="18"/>
          <w:lang w:eastAsia="en-GB"/>
        </w:rPr>
        <w:t>should</w:t>
      </w:r>
      <w:r w:rsidRPr="00C51E32">
        <w:rPr>
          <w:rFonts w:eastAsia="Times New Roman" w:cstheme="minorHAnsi"/>
          <w:color w:val="61489D"/>
          <w:sz w:val="18"/>
          <w:szCs w:val="18"/>
          <w:lang w:eastAsia="en-GB"/>
        </w:rPr>
        <w:t xml:space="preserve"> be referenced on all </w:t>
      </w:r>
      <w:proofErr w:type="gramStart"/>
      <w:r w:rsidRPr="00C51E32">
        <w:rPr>
          <w:rFonts w:eastAsia="Times New Roman" w:cstheme="minorHAnsi"/>
          <w:color w:val="61489D"/>
          <w:sz w:val="18"/>
          <w:szCs w:val="18"/>
          <w:lang w:eastAsia="en-GB"/>
        </w:rPr>
        <w:t>documentation</w:t>
      </w:r>
      <w:proofErr w:type="gramEnd"/>
    </w:p>
    <w:p w14:paraId="08D9853A" w14:textId="15F40EFE" w:rsidR="008F576F" w:rsidRPr="00C51E32" w:rsidRDefault="008F576F" w:rsidP="008F576F">
      <w:pPr>
        <w:widowControl w:val="0"/>
        <w:numPr>
          <w:ilvl w:val="1"/>
          <w:numId w:val="1"/>
        </w:numPr>
        <w:tabs>
          <w:tab w:val="left" w:pos="3722"/>
        </w:tabs>
        <w:kinsoku w:val="0"/>
        <w:overflowPunct w:val="0"/>
        <w:autoSpaceDE w:val="0"/>
        <w:autoSpaceDN w:val="0"/>
        <w:adjustRightInd w:val="0"/>
        <w:spacing w:before="118" w:after="160" w:line="259" w:lineRule="auto"/>
        <w:ind w:right="1067"/>
        <w:rPr>
          <w:rFonts w:eastAsia="Times New Roman" w:cstheme="minorHAnsi"/>
          <w:color w:val="61489D"/>
          <w:sz w:val="18"/>
          <w:szCs w:val="18"/>
          <w:lang w:eastAsia="en-GB"/>
        </w:rPr>
      </w:pPr>
      <w:r w:rsidRPr="00C51E32">
        <w:rPr>
          <w:rFonts w:eastAsia="Times New Roman" w:cstheme="minorHAnsi"/>
          <w:color w:val="61489D"/>
          <w:sz w:val="18"/>
          <w:szCs w:val="18"/>
          <w:lang w:eastAsia="en-GB"/>
        </w:rPr>
        <w:t>C</w:t>
      </w:r>
      <w:r w:rsidR="00F47296" w:rsidRPr="00C51E32">
        <w:rPr>
          <w:rFonts w:eastAsia="Times New Roman" w:cstheme="minorHAnsi"/>
          <w:color w:val="61489D"/>
          <w:sz w:val="18"/>
          <w:szCs w:val="18"/>
          <w:lang w:eastAsia="en-GB"/>
        </w:rPr>
        <w:t xml:space="preserve">A </w:t>
      </w:r>
      <w:r w:rsidRPr="00C51E32">
        <w:rPr>
          <w:rFonts w:eastAsia="Times New Roman" w:cstheme="minorHAnsi"/>
          <w:color w:val="61489D"/>
          <w:sz w:val="18"/>
          <w:szCs w:val="18"/>
          <w:lang w:eastAsia="en-GB"/>
        </w:rPr>
        <w:t xml:space="preserve">completes the </w:t>
      </w:r>
      <w:r w:rsidR="003546EA" w:rsidRPr="00C51E32">
        <w:rPr>
          <w:rFonts w:eastAsia="Times New Roman" w:cstheme="minorHAnsi"/>
          <w:color w:val="61489D"/>
          <w:sz w:val="18"/>
          <w:szCs w:val="18"/>
          <w:lang w:eastAsia="en-GB"/>
        </w:rPr>
        <w:t xml:space="preserve">further competition </w:t>
      </w:r>
      <w:r w:rsidRPr="00C51E32">
        <w:rPr>
          <w:rFonts w:eastAsia="Times New Roman" w:cstheme="minorHAnsi"/>
          <w:color w:val="61489D"/>
          <w:sz w:val="18"/>
          <w:szCs w:val="18"/>
          <w:lang w:eastAsia="en-GB"/>
        </w:rPr>
        <w:t>documents</w:t>
      </w:r>
      <w:r w:rsidR="003546EA" w:rsidRPr="00C51E32">
        <w:rPr>
          <w:rFonts w:eastAsia="Times New Roman" w:cstheme="minorHAnsi"/>
          <w:color w:val="61489D"/>
          <w:sz w:val="18"/>
          <w:szCs w:val="18"/>
          <w:lang w:eastAsia="en-GB"/>
        </w:rPr>
        <w:t>, using</w:t>
      </w:r>
      <w:r w:rsidR="00F47296" w:rsidRPr="00C51E32">
        <w:rPr>
          <w:rFonts w:eastAsia="Times New Roman" w:cstheme="minorHAnsi"/>
          <w:color w:val="61489D"/>
          <w:sz w:val="18"/>
          <w:szCs w:val="18"/>
          <w:lang w:eastAsia="en-GB"/>
        </w:rPr>
        <w:t xml:space="preserve"> the YPO template or their own internal documents if they </w:t>
      </w:r>
      <w:proofErr w:type="gramStart"/>
      <w:r w:rsidR="00F47296" w:rsidRPr="00C51E32">
        <w:rPr>
          <w:rFonts w:eastAsia="Times New Roman" w:cstheme="minorHAnsi"/>
          <w:color w:val="61489D"/>
          <w:sz w:val="18"/>
          <w:szCs w:val="18"/>
          <w:lang w:eastAsia="en-GB"/>
        </w:rPr>
        <w:t>prefer</w:t>
      </w:r>
      <w:proofErr w:type="gramEnd"/>
    </w:p>
    <w:p w14:paraId="0EB55830" w14:textId="35A1410B" w:rsidR="003546EA" w:rsidRPr="00C51E32" w:rsidRDefault="003546EA" w:rsidP="008F576F">
      <w:pPr>
        <w:widowControl w:val="0"/>
        <w:numPr>
          <w:ilvl w:val="1"/>
          <w:numId w:val="1"/>
        </w:numPr>
        <w:tabs>
          <w:tab w:val="left" w:pos="3722"/>
        </w:tabs>
        <w:kinsoku w:val="0"/>
        <w:overflowPunct w:val="0"/>
        <w:autoSpaceDE w:val="0"/>
        <w:autoSpaceDN w:val="0"/>
        <w:adjustRightInd w:val="0"/>
        <w:spacing w:before="118" w:after="160" w:line="259" w:lineRule="auto"/>
        <w:ind w:right="1067"/>
        <w:rPr>
          <w:rFonts w:eastAsia="Times New Roman" w:cstheme="minorHAnsi"/>
          <w:color w:val="61489D"/>
          <w:sz w:val="18"/>
          <w:szCs w:val="18"/>
          <w:lang w:eastAsia="en-GB"/>
        </w:rPr>
      </w:pPr>
      <w:r w:rsidRPr="00C51E32">
        <w:rPr>
          <w:rFonts w:eastAsia="Times New Roman" w:cstheme="minorHAnsi"/>
          <w:color w:val="61489D"/>
          <w:sz w:val="18"/>
          <w:szCs w:val="18"/>
          <w:lang w:eastAsia="en-GB"/>
        </w:rPr>
        <w:t xml:space="preserve">YPO can assist CAs with the development of their documents including the building of specification requirements, qualitive criteria, pricing schedules and evaluation </w:t>
      </w:r>
      <w:proofErr w:type="gramStart"/>
      <w:r w:rsidRPr="00C51E32">
        <w:rPr>
          <w:rFonts w:eastAsia="Times New Roman" w:cstheme="minorHAnsi"/>
          <w:color w:val="61489D"/>
          <w:sz w:val="18"/>
          <w:szCs w:val="18"/>
          <w:lang w:eastAsia="en-GB"/>
        </w:rPr>
        <w:t>criteria</w:t>
      </w:r>
      <w:proofErr w:type="gramEnd"/>
      <w:r w:rsidRPr="00C51E32">
        <w:rPr>
          <w:rFonts w:eastAsia="Times New Roman" w:cstheme="minorHAnsi"/>
          <w:color w:val="61489D"/>
          <w:sz w:val="18"/>
          <w:szCs w:val="18"/>
          <w:lang w:eastAsia="en-GB"/>
        </w:rPr>
        <w:t xml:space="preserve">  </w:t>
      </w:r>
    </w:p>
    <w:p w14:paraId="1BD8C3A3" w14:textId="49C6EC9D" w:rsidR="008F576F" w:rsidRPr="00C51E32" w:rsidRDefault="008F576F" w:rsidP="008F576F">
      <w:pPr>
        <w:widowControl w:val="0"/>
        <w:numPr>
          <w:ilvl w:val="1"/>
          <w:numId w:val="1"/>
        </w:numPr>
        <w:tabs>
          <w:tab w:val="left" w:pos="3722"/>
          <w:tab w:val="left" w:pos="6084"/>
        </w:tabs>
        <w:kinsoku w:val="0"/>
        <w:overflowPunct w:val="0"/>
        <w:autoSpaceDE w:val="0"/>
        <w:autoSpaceDN w:val="0"/>
        <w:adjustRightInd w:val="0"/>
        <w:spacing w:before="118" w:after="160" w:line="259" w:lineRule="auto"/>
        <w:ind w:right="1067"/>
        <w:rPr>
          <w:rFonts w:eastAsia="Times New Roman" w:cstheme="minorHAnsi"/>
          <w:sz w:val="20"/>
          <w:szCs w:val="20"/>
          <w:lang w:eastAsia="en-GB"/>
        </w:rPr>
      </w:pPr>
      <w:r w:rsidRPr="00C51E32">
        <w:rPr>
          <w:rFonts w:eastAsia="Times New Roman" w:cstheme="minorHAnsi"/>
          <w:color w:val="61489D"/>
          <w:sz w:val="18"/>
          <w:szCs w:val="18"/>
          <w:lang w:eastAsia="en-GB"/>
        </w:rPr>
        <w:t>If the customer decides to undertake their own further competition YPO must be informed via e-mail</w:t>
      </w:r>
    </w:p>
    <w:p w14:paraId="4DAD0D74" w14:textId="77777777" w:rsidR="008F576F" w:rsidRPr="00C51E32" w:rsidRDefault="008F576F" w:rsidP="008F576F">
      <w:pPr>
        <w:widowControl w:val="0"/>
        <w:kinsoku w:val="0"/>
        <w:overflowPunct w:val="0"/>
        <w:autoSpaceDE w:val="0"/>
        <w:autoSpaceDN w:val="0"/>
        <w:adjustRightInd w:val="0"/>
        <w:spacing w:after="0" w:line="240" w:lineRule="auto"/>
        <w:rPr>
          <w:rFonts w:eastAsia="Times New Roman" w:cstheme="minorHAnsi"/>
          <w:sz w:val="20"/>
          <w:szCs w:val="20"/>
          <w:lang w:eastAsia="en-GB"/>
        </w:rPr>
      </w:pPr>
    </w:p>
    <w:p w14:paraId="277BC038" w14:textId="2F4E3165" w:rsidR="00AE22D7" w:rsidRPr="00C51E32" w:rsidRDefault="003546EA" w:rsidP="00AE22D7">
      <w:pPr>
        <w:widowControl w:val="0"/>
        <w:numPr>
          <w:ilvl w:val="1"/>
          <w:numId w:val="1"/>
        </w:numPr>
        <w:tabs>
          <w:tab w:val="left" w:pos="3722"/>
        </w:tabs>
        <w:kinsoku w:val="0"/>
        <w:overflowPunct w:val="0"/>
        <w:autoSpaceDE w:val="0"/>
        <w:autoSpaceDN w:val="0"/>
        <w:adjustRightInd w:val="0"/>
        <w:spacing w:before="100" w:after="160" w:line="266" w:lineRule="auto"/>
        <w:ind w:right="870"/>
        <w:rPr>
          <w:rFonts w:eastAsia="Times New Roman" w:cstheme="minorHAnsi"/>
          <w:color w:val="61489D"/>
          <w:sz w:val="18"/>
          <w:szCs w:val="18"/>
          <w:lang w:eastAsia="en-GB"/>
        </w:rPr>
      </w:pPr>
      <w:r w:rsidRPr="00C51E32">
        <w:rPr>
          <w:rFonts w:eastAsia="Times New Roman" w:cstheme="minorHAnsi"/>
          <w:noProof/>
          <w:sz w:val="18"/>
          <w:szCs w:val="18"/>
          <w:lang w:eastAsia="en-GB"/>
        </w:rPr>
        <mc:AlternateContent>
          <mc:Choice Requires="wps">
            <w:drawing>
              <wp:anchor distT="0" distB="0" distL="114300" distR="114300" simplePos="0" relativeHeight="251658241" behindDoc="0" locked="0" layoutInCell="0" allowOverlap="1" wp14:anchorId="0AC75D95" wp14:editId="263E7727">
                <wp:simplePos x="0" y="0"/>
                <wp:positionH relativeFrom="page">
                  <wp:posOffset>922866</wp:posOffset>
                </wp:positionH>
                <wp:positionV relativeFrom="paragraph">
                  <wp:posOffset>85513</wp:posOffset>
                </wp:positionV>
                <wp:extent cx="1350010" cy="2667000"/>
                <wp:effectExtent l="0" t="0" r="2540" b="0"/>
                <wp:wrapNone/>
                <wp:docPr id="2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667000"/>
                        </a:xfrm>
                        <a:prstGeom prst="rect">
                          <a:avLst/>
                        </a:prstGeom>
                        <a:solidFill>
                          <a:srgbClr val="5438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934B1"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3</w:t>
                            </w:r>
                          </w:p>
                          <w:p w14:paraId="77575931" w14:textId="261B30EC" w:rsidR="00AB64FB" w:rsidRDefault="00AB64FB" w:rsidP="008F576F">
                            <w:pPr>
                              <w:pStyle w:val="BodyText"/>
                              <w:kinsoku w:val="0"/>
                              <w:overflowPunct w:val="0"/>
                              <w:spacing w:line="208" w:lineRule="exact"/>
                              <w:ind w:left="113"/>
                              <w:rPr>
                                <w:rFonts w:ascii="Lexia" w:hAnsi="Lexia" w:cs="Lexia"/>
                                <w:color w:val="FFFFFF"/>
                              </w:rPr>
                            </w:pPr>
                            <w:r>
                              <w:rPr>
                                <w:rFonts w:ascii="Lexia" w:hAnsi="Lexia" w:cs="Lexia"/>
                                <w:color w:val="FFFFFF"/>
                              </w:rPr>
                              <w:t>Running the Further Competition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C75D95" id="Text Box 94" o:spid="_x0000_s1028" type="#_x0000_t202" style="position:absolute;left:0;text-align:left;margin-left:72.65pt;margin-top:6.75pt;width:106.3pt;height:210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" o:allowincell="f" fillcolor="#543896" stroked="f">
                <v:textbox inset="0,0,0,0">
                  <w:txbxContent>
                    <w:p w14:paraId="75A934B1"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3</w:t>
                      </w:r>
                    </w:p>
                    <w:p w14:paraId="77575931" w14:textId="261B30EC" w:rsidR="00AB64FB" w:rsidRDefault="00AB64FB" w:rsidP="008F576F">
                      <w:pPr>
                        <w:pStyle w:val="BodyText"/>
                        <w:kinsoku w:val="0"/>
                        <w:overflowPunct w:val="0"/>
                        <w:spacing w:line="208" w:lineRule="exact"/>
                        <w:ind w:left="113"/>
                        <w:rPr>
                          <w:rFonts w:ascii="Lexia" w:hAnsi="Lexia" w:cs="Lexia"/>
                          <w:color w:val="FFFFFF"/>
                        </w:rPr>
                      </w:pPr>
                      <w:r>
                        <w:rPr>
                          <w:rFonts w:ascii="Lexia" w:hAnsi="Lexia" w:cs="Lexia"/>
                          <w:color w:val="FFFFFF"/>
                        </w:rPr>
                        <w:t>Running the Further Competition</w:t>
                      </w:r>
                    </w:p>
                  </w:txbxContent>
                </v:textbox>
                <w10:wrap anchorx="page"/>
              </v:shape>
            </w:pict>
          </mc:Fallback>
        </mc:AlternateContent>
      </w:r>
      <w:r w:rsidRPr="00C51E32">
        <w:rPr>
          <w:rFonts w:eastAsia="Times New Roman" w:cstheme="minorHAnsi"/>
          <w:color w:val="61489D"/>
          <w:sz w:val="18"/>
          <w:szCs w:val="18"/>
          <w:lang w:eastAsia="en-GB"/>
        </w:rPr>
        <w:t xml:space="preserve">Once the further competition documents are completed, these must be </w:t>
      </w:r>
      <w:r w:rsidR="00AE22D7" w:rsidRPr="00C51E32">
        <w:rPr>
          <w:rFonts w:eastAsia="Times New Roman" w:cstheme="minorHAnsi"/>
          <w:color w:val="61489D"/>
          <w:sz w:val="18"/>
          <w:szCs w:val="18"/>
          <w:lang w:eastAsia="en-GB"/>
        </w:rPr>
        <w:t>issued</w:t>
      </w:r>
      <w:r w:rsidRPr="00C51E32">
        <w:rPr>
          <w:rFonts w:eastAsia="Times New Roman" w:cstheme="minorHAnsi"/>
          <w:color w:val="61489D"/>
          <w:sz w:val="18"/>
          <w:szCs w:val="18"/>
          <w:lang w:eastAsia="en-GB"/>
        </w:rPr>
        <w:t xml:space="preserve"> to all suppliers </w:t>
      </w:r>
      <w:r w:rsidR="00AE22D7" w:rsidRPr="00C51E32">
        <w:rPr>
          <w:rFonts w:eastAsia="Times New Roman" w:cstheme="minorHAnsi"/>
          <w:color w:val="61489D"/>
          <w:sz w:val="18"/>
          <w:szCs w:val="18"/>
          <w:lang w:eastAsia="en-GB"/>
        </w:rPr>
        <w:t>awarded to the</w:t>
      </w:r>
      <w:r w:rsidRPr="00C51E32">
        <w:rPr>
          <w:rFonts w:eastAsia="Times New Roman" w:cstheme="minorHAnsi"/>
          <w:color w:val="61489D"/>
          <w:sz w:val="18"/>
          <w:szCs w:val="18"/>
          <w:lang w:eastAsia="en-GB"/>
        </w:rPr>
        <w:t xml:space="preserve"> relevant lot</w:t>
      </w:r>
      <w:r w:rsidR="00AE22D7" w:rsidRPr="00C51E32">
        <w:rPr>
          <w:rFonts w:eastAsia="Times New Roman" w:cstheme="minorHAnsi"/>
          <w:color w:val="61489D"/>
          <w:sz w:val="18"/>
          <w:szCs w:val="18"/>
          <w:lang w:eastAsia="en-GB"/>
        </w:rPr>
        <w:t xml:space="preserve">, to invite them to bid against your </w:t>
      </w:r>
      <w:proofErr w:type="gramStart"/>
      <w:r w:rsidR="00AE22D7" w:rsidRPr="00C51E32">
        <w:rPr>
          <w:rFonts w:eastAsia="Times New Roman" w:cstheme="minorHAnsi"/>
          <w:color w:val="61489D"/>
          <w:sz w:val="18"/>
          <w:szCs w:val="18"/>
          <w:lang w:eastAsia="en-GB"/>
        </w:rPr>
        <w:t>requirement</w:t>
      </w:r>
      <w:proofErr w:type="gramEnd"/>
      <w:r w:rsidR="00AE22D7" w:rsidRPr="00C51E32">
        <w:rPr>
          <w:rFonts w:eastAsia="Times New Roman" w:cstheme="minorHAnsi"/>
          <w:color w:val="61489D"/>
          <w:sz w:val="18"/>
          <w:szCs w:val="18"/>
          <w:lang w:eastAsia="en-GB"/>
        </w:rPr>
        <w:t xml:space="preserve"> </w:t>
      </w:r>
    </w:p>
    <w:p w14:paraId="1055BA38" w14:textId="0C19B5F5" w:rsidR="003546EA" w:rsidRPr="00C51E32" w:rsidRDefault="00AE22D7" w:rsidP="005A44BE">
      <w:pPr>
        <w:widowControl w:val="0"/>
        <w:numPr>
          <w:ilvl w:val="1"/>
          <w:numId w:val="1"/>
        </w:numPr>
        <w:tabs>
          <w:tab w:val="left" w:pos="3722"/>
        </w:tabs>
        <w:kinsoku w:val="0"/>
        <w:overflowPunct w:val="0"/>
        <w:autoSpaceDE w:val="0"/>
        <w:autoSpaceDN w:val="0"/>
        <w:adjustRightInd w:val="0"/>
        <w:spacing w:before="100" w:after="160" w:line="266" w:lineRule="auto"/>
        <w:ind w:right="870"/>
        <w:rPr>
          <w:rFonts w:eastAsia="Times New Roman" w:cstheme="minorHAnsi"/>
          <w:color w:val="61489D"/>
          <w:sz w:val="18"/>
          <w:szCs w:val="18"/>
          <w:lang w:eastAsia="en-GB"/>
        </w:rPr>
      </w:pPr>
      <w:r w:rsidRPr="00C51E32">
        <w:rPr>
          <w:rFonts w:eastAsia="Times New Roman" w:cstheme="minorHAnsi"/>
          <w:color w:val="61489D"/>
          <w:sz w:val="18"/>
          <w:szCs w:val="18"/>
          <w:lang w:eastAsia="en-GB"/>
        </w:rPr>
        <w:t xml:space="preserve">The further competition may be issued via your own internal process, or YPO can run this via our e-tendering portal and assist with managing the </w:t>
      </w:r>
      <w:proofErr w:type="gramStart"/>
      <w:r w:rsidRPr="00C51E32">
        <w:rPr>
          <w:rFonts w:eastAsia="Times New Roman" w:cstheme="minorHAnsi"/>
          <w:color w:val="61489D"/>
          <w:sz w:val="18"/>
          <w:szCs w:val="18"/>
          <w:lang w:eastAsia="en-GB"/>
        </w:rPr>
        <w:t>process</w:t>
      </w:r>
      <w:proofErr w:type="gramEnd"/>
    </w:p>
    <w:p w14:paraId="3C779FF5" w14:textId="2C0F305F" w:rsidR="008F576F" w:rsidRPr="00C51E32" w:rsidRDefault="00AE22D7" w:rsidP="005A44BE">
      <w:pPr>
        <w:widowControl w:val="0"/>
        <w:numPr>
          <w:ilvl w:val="1"/>
          <w:numId w:val="1"/>
        </w:numPr>
        <w:tabs>
          <w:tab w:val="left" w:pos="3722"/>
        </w:tabs>
        <w:kinsoku w:val="0"/>
        <w:overflowPunct w:val="0"/>
        <w:autoSpaceDE w:val="0"/>
        <w:autoSpaceDN w:val="0"/>
        <w:adjustRightInd w:val="0"/>
        <w:spacing w:before="114" w:after="160" w:line="266" w:lineRule="auto"/>
        <w:ind w:right="1031"/>
        <w:rPr>
          <w:rFonts w:eastAsia="Times New Roman" w:cstheme="minorHAnsi"/>
          <w:color w:val="61489D"/>
          <w:sz w:val="18"/>
          <w:szCs w:val="18"/>
          <w:lang w:eastAsia="en-GB"/>
        </w:rPr>
      </w:pPr>
      <w:r w:rsidRPr="00C51E32">
        <w:rPr>
          <w:rFonts w:eastAsia="Times New Roman" w:cstheme="minorHAnsi"/>
          <w:color w:val="61489D"/>
          <w:sz w:val="18"/>
          <w:szCs w:val="18"/>
          <w:lang w:eastAsia="en-GB"/>
        </w:rPr>
        <w:t>If you choose for YPO to run the further competition, we will</w:t>
      </w:r>
      <w:r w:rsidR="008F576F" w:rsidRPr="00C51E32">
        <w:rPr>
          <w:rFonts w:eastAsia="Times New Roman" w:cstheme="minorHAnsi"/>
          <w:color w:val="61489D"/>
          <w:sz w:val="18"/>
          <w:szCs w:val="18"/>
          <w:lang w:eastAsia="en-GB"/>
        </w:rPr>
        <w:t xml:space="preserve"> manage any clarifications that </w:t>
      </w:r>
      <w:r w:rsidR="008F576F" w:rsidRPr="00C51E32">
        <w:rPr>
          <w:rFonts w:eastAsia="Times New Roman" w:cstheme="minorHAnsi"/>
          <w:color w:val="61489D"/>
          <w:spacing w:val="-3"/>
          <w:sz w:val="18"/>
          <w:szCs w:val="18"/>
          <w:lang w:eastAsia="en-GB"/>
        </w:rPr>
        <w:t xml:space="preserve">are received </w:t>
      </w:r>
      <w:r w:rsidR="008F576F" w:rsidRPr="00C51E32">
        <w:rPr>
          <w:rFonts w:eastAsia="Times New Roman" w:cstheme="minorHAnsi"/>
          <w:color w:val="61489D"/>
          <w:sz w:val="18"/>
          <w:szCs w:val="18"/>
          <w:lang w:eastAsia="en-GB"/>
        </w:rPr>
        <w:t>from potential suppliers</w:t>
      </w:r>
      <w:r w:rsidR="008F576F" w:rsidRPr="00C51E32">
        <w:rPr>
          <w:rFonts w:eastAsia="Times New Roman" w:cstheme="minorHAnsi"/>
          <w:color w:val="61489D"/>
          <w:spacing w:val="-4"/>
          <w:sz w:val="18"/>
          <w:szCs w:val="18"/>
          <w:lang w:eastAsia="en-GB"/>
        </w:rPr>
        <w:t xml:space="preserve"> </w:t>
      </w:r>
      <w:r w:rsidR="008F576F" w:rsidRPr="00C51E32">
        <w:rPr>
          <w:rFonts w:eastAsia="Times New Roman" w:cstheme="minorHAnsi"/>
          <w:color w:val="61489D"/>
          <w:sz w:val="18"/>
          <w:szCs w:val="18"/>
          <w:lang w:eastAsia="en-GB"/>
        </w:rPr>
        <w:t>(</w:t>
      </w:r>
      <w:r w:rsidRPr="00C51E32">
        <w:rPr>
          <w:rFonts w:eastAsia="Times New Roman" w:cstheme="minorHAnsi"/>
          <w:color w:val="61489D"/>
          <w:sz w:val="18"/>
          <w:szCs w:val="18"/>
          <w:lang w:eastAsia="en-GB"/>
        </w:rPr>
        <w:t xml:space="preserve">CAs </w:t>
      </w:r>
      <w:r w:rsidR="008F576F" w:rsidRPr="00C51E32">
        <w:rPr>
          <w:rFonts w:eastAsia="Times New Roman" w:cstheme="minorHAnsi"/>
          <w:color w:val="61489D"/>
          <w:sz w:val="18"/>
          <w:szCs w:val="18"/>
          <w:lang w:eastAsia="en-GB"/>
        </w:rPr>
        <w:t>will</w:t>
      </w:r>
      <w:r w:rsidR="008F576F" w:rsidRPr="00C51E32">
        <w:rPr>
          <w:rFonts w:eastAsia="Times New Roman" w:cstheme="minorHAnsi"/>
          <w:color w:val="61489D"/>
          <w:spacing w:val="-3"/>
          <w:sz w:val="18"/>
          <w:szCs w:val="18"/>
          <w:lang w:eastAsia="en-GB"/>
        </w:rPr>
        <w:t xml:space="preserve"> </w:t>
      </w:r>
      <w:r w:rsidR="008F576F" w:rsidRPr="00C51E32">
        <w:rPr>
          <w:rFonts w:eastAsia="Times New Roman" w:cstheme="minorHAnsi"/>
          <w:color w:val="61489D"/>
          <w:sz w:val="18"/>
          <w:szCs w:val="18"/>
          <w:lang w:eastAsia="en-GB"/>
        </w:rPr>
        <w:t>need</w:t>
      </w:r>
      <w:r w:rsidR="008F576F" w:rsidRPr="00C51E32">
        <w:rPr>
          <w:rFonts w:eastAsia="Times New Roman" w:cstheme="minorHAnsi"/>
          <w:color w:val="61489D"/>
          <w:spacing w:val="-4"/>
          <w:sz w:val="18"/>
          <w:szCs w:val="18"/>
          <w:lang w:eastAsia="en-GB"/>
        </w:rPr>
        <w:t xml:space="preserve"> </w:t>
      </w:r>
      <w:r w:rsidR="008F576F" w:rsidRPr="00C51E32">
        <w:rPr>
          <w:rFonts w:eastAsia="Times New Roman" w:cstheme="minorHAnsi"/>
          <w:color w:val="61489D"/>
          <w:spacing w:val="-6"/>
          <w:sz w:val="18"/>
          <w:szCs w:val="18"/>
          <w:lang w:eastAsia="en-GB"/>
        </w:rPr>
        <w:t xml:space="preserve">to </w:t>
      </w:r>
      <w:r w:rsidR="008F576F" w:rsidRPr="00C51E32">
        <w:rPr>
          <w:rFonts w:eastAsia="Times New Roman" w:cstheme="minorHAnsi"/>
          <w:color w:val="61489D"/>
          <w:sz w:val="18"/>
          <w:szCs w:val="18"/>
          <w:lang w:eastAsia="en-GB"/>
        </w:rPr>
        <w:t>provide clarification</w:t>
      </w:r>
      <w:r w:rsidR="008F576F" w:rsidRPr="00C51E32">
        <w:rPr>
          <w:rFonts w:eastAsia="Times New Roman" w:cstheme="minorHAnsi"/>
          <w:color w:val="61489D"/>
          <w:spacing w:val="-1"/>
          <w:sz w:val="18"/>
          <w:szCs w:val="18"/>
          <w:lang w:eastAsia="en-GB"/>
        </w:rPr>
        <w:t xml:space="preserve"> </w:t>
      </w:r>
      <w:r w:rsidR="008F576F" w:rsidRPr="00C51E32">
        <w:rPr>
          <w:rFonts w:eastAsia="Times New Roman" w:cstheme="minorHAnsi"/>
          <w:color w:val="61489D"/>
          <w:sz w:val="18"/>
          <w:szCs w:val="18"/>
          <w:lang w:eastAsia="en-GB"/>
        </w:rPr>
        <w:t>responses)</w:t>
      </w:r>
    </w:p>
    <w:p w14:paraId="43DA4BC3" w14:textId="68F11C16" w:rsidR="008F576F" w:rsidRPr="00C51E32" w:rsidRDefault="008F576F" w:rsidP="005A44BE">
      <w:pPr>
        <w:widowControl w:val="0"/>
        <w:numPr>
          <w:ilvl w:val="1"/>
          <w:numId w:val="1"/>
        </w:numPr>
        <w:tabs>
          <w:tab w:val="left" w:pos="3722"/>
        </w:tabs>
        <w:kinsoku w:val="0"/>
        <w:overflowPunct w:val="0"/>
        <w:autoSpaceDE w:val="0"/>
        <w:autoSpaceDN w:val="0"/>
        <w:adjustRightInd w:val="0"/>
        <w:spacing w:before="113" w:after="160" w:line="266" w:lineRule="auto"/>
        <w:ind w:right="1314"/>
        <w:rPr>
          <w:rFonts w:eastAsia="Times New Roman" w:cstheme="minorHAnsi"/>
          <w:color w:val="61489D"/>
          <w:sz w:val="18"/>
          <w:szCs w:val="18"/>
          <w:lang w:eastAsia="en-GB"/>
        </w:rPr>
      </w:pPr>
      <w:r w:rsidRPr="00C51E32">
        <w:rPr>
          <w:rFonts w:eastAsia="Times New Roman" w:cstheme="minorHAnsi"/>
          <w:color w:val="61489D"/>
          <w:spacing w:val="-5"/>
          <w:sz w:val="18"/>
          <w:szCs w:val="18"/>
          <w:lang w:eastAsia="en-GB"/>
        </w:rPr>
        <w:t xml:space="preserve">At </w:t>
      </w:r>
      <w:r w:rsidRPr="00C51E32">
        <w:rPr>
          <w:rFonts w:eastAsia="Times New Roman" w:cstheme="minorHAnsi"/>
          <w:color w:val="61489D"/>
          <w:sz w:val="18"/>
          <w:szCs w:val="18"/>
          <w:lang w:eastAsia="en-GB"/>
        </w:rPr>
        <w:t xml:space="preserve">the submission closing </w:t>
      </w:r>
      <w:r w:rsidRPr="00C51E32">
        <w:rPr>
          <w:rFonts w:eastAsia="Times New Roman" w:cstheme="minorHAnsi"/>
          <w:color w:val="61489D"/>
          <w:spacing w:val="-3"/>
          <w:sz w:val="18"/>
          <w:szCs w:val="18"/>
          <w:lang w:eastAsia="en-GB"/>
        </w:rPr>
        <w:t xml:space="preserve">date </w:t>
      </w:r>
      <w:r w:rsidRPr="00C51E32">
        <w:rPr>
          <w:rFonts w:eastAsia="Times New Roman" w:cstheme="minorHAnsi"/>
          <w:color w:val="61489D"/>
          <w:sz w:val="18"/>
          <w:szCs w:val="18"/>
          <w:lang w:eastAsia="en-GB"/>
        </w:rPr>
        <w:t xml:space="preserve">YPO will provide </w:t>
      </w:r>
      <w:r w:rsidR="00AE22D7" w:rsidRPr="00C51E32">
        <w:rPr>
          <w:rFonts w:eastAsia="Times New Roman" w:cstheme="minorHAnsi"/>
          <w:color w:val="61489D"/>
          <w:sz w:val="18"/>
          <w:szCs w:val="18"/>
          <w:lang w:eastAsia="en-GB"/>
        </w:rPr>
        <w:t xml:space="preserve">CAs </w:t>
      </w:r>
      <w:r w:rsidRPr="00C51E32">
        <w:rPr>
          <w:rFonts w:eastAsia="Times New Roman" w:cstheme="minorHAnsi"/>
          <w:color w:val="61489D"/>
          <w:sz w:val="18"/>
          <w:szCs w:val="18"/>
          <w:lang w:eastAsia="en-GB"/>
        </w:rPr>
        <w:t>with access to all submissions</w:t>
      </w:r>
      <w:r w:rsidR="00F84CBF" w:rsidRPr="00C51E32">
        <w:rPr>
          <w:rFonts w:eastAsia="Times New Roman" w:cstheme="minorHAnsi"/>
          <w:color w:val="61489D"/>
          <w:sz w:val="18"/>
          <w:szCs w:val="18"/>
          <w:lang w:eastAsia="en-GB"/>
        </w:rPr>
        <w:t xml:space="preserve">, </w:t>
      </w:r>
      <w:r w:rsidRPr="00C51E32">
        <w:rPr>
          <w:rFonts w:eastAsia="Times New Roman" w:cstheme="minorHAnsi"/>
          <w:color w:val="61489D"/>
          <w:sz w:val="18"/>
          <w:szCs w:val="18"/>
          <w:lang w:eastAsia="en-GB"/>
        </w:rPr>
        <w:t>C</w:t>
      </w:r>
      <w:r w:rsidR="00AE22D7" w:rsidRPr="00C51E32">
        <w:rPr>
          <w:rFonts w:eastAsia="Times New Roman" w:cstheme="minorHAnsi"/>
          <w:color w:val="61489D"/>
          <w:sz w:val="18"/>
          <w:szCs w:val="18"/>
          <w:lang w:eastAsia="en-GB"/>
        </w:rPr>
        <w:t>As</w:t>
      </w:r>
      <w:r w:rsidRPr="00C51E32">
        <w:rPr>
          <w:rFonts w:eastAsia="Times New Roman" w:cstheme="minorHAnsi"/>
          <w:color w:val="61489D"/>
          <w:sz w:val="18"/>
          <w:szCs w:val="18"/>
          <w:lang w:eastAsia="en-GB"/>
        </w:rPr>
        <w:t xml:space="preserve"> can then </w:t>
      </w:r>
      <w:r w:rsidRPr="00C51E32">
        <w:rPr>
          <w:rFonts w:eastAsia="Times New Roman" w:cstheme="minorHAnsi"/>
          <w:color w:val="61489D"/>
          <w:spacing w:val="-3"/>
          <w:sz w:val="18"/>
          <w:szCs w:val="18"/>
          <w:lang w:eastAsia="en-GB"/>
        </w:rPr>
        <w:t xml:space="preserve">evaluate (offline) </w:t>
      </w:r>
      <w:r w:rsidRPr="00C51E32">
        <w:rPr>
          <w:rFonts w:eastAsia="Times New Roman" w:cstheme="minorHAnsi"/>
          <w:color w:val="61489D"/>
          <w:sz w:val="18"/>
          <w:szCs w:val="18"/>
          <w:lang w:eastAsia="en-GB"/>
        </w:rPr>
        <w:t xml:space="preserve">the submissions </w:t>
      </w:r>
      <w:r w:rsidR="00F84CBF" w:rsidRPr="00C51E32">
        <w:rPr>
          <w:rFonts w:eastAsia="Times New Roman" w:cstheme="minorHAnsi"/>
          <w:color w:val="61489D"/>
          <w:sz w:val="18"/>
          <w:szCs w:val="18"/>
          <w:lang w:eastAsia="en-GB"/>
        </w:rPr>
        <w:t xml:space="preserve">in accordance with the criteria </w:t>
      </w:r>
      <w:r w:rsidRPr="00C51E32">
        <w:rPr>
          <w:rFonts w:eastAsia="Times New Roman" w:cstheme="minorHAnsi"/>
          <w:color w:val="61489D"/>
          <w:sz w:val="18"/>
          <w:szCs w:val="18"/>
          <w:lang w:eastAsia="en-GB"/>
        </w:rPr>
        <w:t>and prepare acceptance and rejection</w:t>
      </w:r>
      <w:r w:rsidRPr="00C51E32">
        <w:rPr>
          <w:rFonts w:eastAsia="Times New Roman" w:cstheme="minorHAnsi"/>
          <w:color w:val="61489D"/>
          <w:spacing w:val="-1"/>
          <w:sz w:val="18"/>
          <w:szCs w:val="18"/>
          <w:lang w:eastAsia="en-GB"/>
        </w:rPr>
        <w:t xml:space="preserve"> </w:t>
      </w:r>
      <w:r w:rsidRPr="00C51E32">
        <w:rPr>
          <w:rFonts w:eastAsia="Times New Roman" w:cstheme="minorHAnsi"/>
          <w:color w:val="61489D"/>
          <w:sz w:val="18"/>
          <w:szCs w:val="18"/>
          <w:lang w:eastAsia="en-GB"/>
        </w:rPr>
        <w:t>letters</w:t>
      </w:r>
      <w:r w:rsidR="00AE22D7" w:rsidRPr="00C51E32">
        <w:rPr>
          <w:rFonts w:eastAsia="Times New Roman" w:cstheme="minorHAnsi"/>
          <w:color w:val="61489D"/>
          <w:sz w:val="18"/>
          <w:szCs w:val="18"/>
          <w:lang w:eastAsia="en-GB"/>
        </w:rPr>
        <w:t xml:space="preserve"> to inform of the outcome of the further </w:t>
      </w:r>
      <w:proofErr w:type="gramStart"/>
      <w:r w:rsidR="00AE22D7" w:rsidRPr="00C51E32">
        <w:rPr>
          <w:rFonts w:eastAsia="Times New Roman" w:cstheme="minorHAnsi"/>
          <w:color w:val="61489D"/>
          <w:sz w:val="18"/>
          <w:szCs w:val="18"/>
          <w:lang w:eastAsia="en-GB"/>
        </w:rPr>
        <w:t>competition</w:t>
      </w:r>
      <w:proofErr w:type="gramEnd"/>
      <w:r w:rsidR="00AE22D7" w:rsidRPr="00C51E32">
        <w:rPr>
          <w:rFonts w:eastAsia="Times New Roman" w:cstheme="minorHAnsi"/>
          <w:color w:val="61489D"/>
          <w:sz w:val="18"/>
          <w:szCs w:val="18"/>
          <w:lang w:eastAsia="en-GB"/>
        </w:rPr>
        <w:t xml:space="preserve"> </w:t>
      </w:r>
    </w:p>
    <w:p w14:paraId="38DEB284" w14:textId="4DF57329" w:rsidR="008F576F" w:rsidRPr="00C51E32" w:rsidRDefault="008F576F" w:rsidP="008F576F">
      <w:pPr>
        <w:widowControl w:val="0"/>
        <w:kinsoku w:val="0"/>
        <w:overflowPunct w:val="0"/>
        <w:autoSpaceDE w:val="0"/>
        <w:autoSpaceDN w:val="0"/>
        <w:adjustRightInd w:val="0"/>
        <w:spacing w:before="4" w:after="0" w:line="240" w:lineRule="auto"/>
        <w:rPr>
          <w:rFonts w:eastAsia="Times New Roman" w:cstheme="minorHAnsi"/>
          <w:sz w:val="25"/>
          <w:szCs w:val="25"/>
          <w:lang w:eastAsia="en-GB"/>
        </w:rPr>
      </w:pPr>
    </w:p>
    <w:p w14:paraId="7CE29A0B" w14:textId="295C40DC" w:rsidR="00577226" w:rsidRPr="00C51E32" w:rsidRDefault="00F84CBF" w:rsidP="005A44BE">
      <w:pPr>
        <w:widowControl w:val="0"/>
        <w:numPr>
          <w:ilvl w:val="1"/>
          <w:numId w:val="1"/>
        </w:numPr>
        <w:tabs>
          <w:tab w:val="left" w:pos="3722"/>
        </w:tabs>
        <w:kinsoku w:val="0"/>
        <w:overflowPunct w:val="0"/>
        <w:autoSpaceDE w:val="0"/>
        <w:autoSpaceDN w:val="0"/>
        <w:adjustRightInd w:val="0"/>
        <w:spacing w:before="132" w:after="160" w:line="259" w:lineRule="auto"/>
        <w:ind w:left="3686" w:right="784" w:hanging="284"/>
        <w:rPr>
          <w:rFonts w:eastAsia="Times New Roman" w:cstheme="minorHAnsi"/>
          <w:color w:val="61489D"/>
          <w:sz w:val="18"/>
          <w:szCs w:val="18"/>
          <w:lang w:eastAsia="en-GB"/>
        </w:rPr>
      </w:pPr>
      <w:r w:rsidRPr="00C51E32">
        <w:rPr>
          <w:rFonts w:eastAsia="Times New Roman" w:cstheme="minorHAnsi"/>
          <w:noProof/>
          <w:sz w:val="24"/>
          <w:szCs w:val="24"/>
          <w:lang w:eastAsia="en-GB"/>
        </w:rPr>
        <mc:AlternateContent>
          <mc:Choice Requires="wps">
            <w:drawing>
              <wp:anchor distT="0" distB="0" distL="114300" distR="114300" simplePos="0" relativeHeight="251658240" behindDoc="0" locked="0" layoutInCell="0" allowOverlap="1" wp14:anchorId="317D8E7A" wp14:editId="46B23B34">
                <wp:simplePos x="0" y="0"/>
                <wp:positionH relativeFrom="margin">
                  <wp:align>left</wp:align>
                </wp:positionH>
                <wp:positionV relativeFrom="paragraph">
                  <wp:posOffset>88900</wp:posOffset>
                </wp:positionV>
                <wp:extent cx="1350010" cy="1634066"/>
                <wp:effectExtent l="0" t="0" r="2540" b="4445"/>
                <wp:wrapNone/>
                <wp:docPr id="5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634066"/>
                        </a:xfrm>
                        <a:prstGeom prst="rect">
                          <a:avLst/>
                        </a:prstGeom>
                        <a:solidFill>
                          <a:srgbClr val="5438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DDC7F" w14:textId="77777777" w:rsidR="00AB64FB" w:rsidRDefault="00AB64FB" w:rsidP="008F576F">
                            <w:pPr>
                              <w:pStyle w:val="BodyText"/>
                              <w:kinsoku w:val="0"/>
                              <w:overflowPunct w:val="0"/>
                              <w:spacing w:before="67" w:line="281" w:lineRule="exact"/>
                              <w:ind w:left="113"/>
                              <w:rPr>
                                <w:rFonts w:ascii="Lexia" w:hAnsi="Lexia" w:cs="Lexia"/>
                                <w:b/>
                                <w:bCs/>
                                <w:color w:val="FFFFFF"/>
                                <w:sz w:val="24"/>
                                <w:szCs w:val="24"/>
                              </w:rPr>
                            </w:pPr>
                            <w:r>
                              <w:rPr>
                                <w:rFonts w:ascii="Lexia" w:hAnsi="Lexia" w:cs="Lexia"/>
                                <w:b/>
                                <w:bCs/>
                                <w:color w:val="FFFFFF"/>
                                <w:sz w:val="24"/>
                                <w:szCs w:val="24"/>
                              </w:rPr>
                              <w:t>STAGE 4</w:t>
                            </w:r>
                          </w:p>
                          <w:p w14:paraId="5090993A" w14:textId="77777777" w:rsidR="00AB64FB" w:rsidRDefault="00AB64FB" w:rsidP="008F576F">
                            <w:pPr>
                              <w:pStyle w:val="BodyText"/>
                              <w:kinsoku w:val="0"/>
                              <w:overflowPunct w:val="0"/>
                              <w:spacing w:line="209" w:lineRule="exact"/>
                              <w:ind w:left="113"/>
                              <w:rPr>
                                <w:rFonts w:ascii="Lexia" w:hAnsi="Lexia" w:cs="Lexia"/>
                                <w:color w:val="FFFFFF"/>
                              </w:rPr>
                            </w:pPr>
                            <w:r>
                              <w:rPr>
                                <w:rFonts w:ascii="Lexia" w:hAnsi="Lexia" w:cs="Lexia"/>
                                <w:color w:val="FFFFFF"/>
                              </w:rPr>
                              <w:t>Contract Award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7D8E7A" id="Text Box 95" o:spid="_x0000_s1029" type="#_x0000_t202" style="position:absolute;left:0;text-align:left;margin-left:0;margin-top:7pt;width:106.3pt;height:128.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" o:allowincell="f" fillcolor="#543896" stroked="f">
                <v:textbox inset="0,0,0,0">
                  <w:txbxContent>
                    <w:p w14:paraId="0CCDDC7F" w14:textId="77777777" w:rsidR="00AB64FB" w:rsidRDefault="00AB64FB" w:rsidP="008F576F">
                      <w:pPr>
                        <w:pStyle w:val="BodyText"/>
                        <w:kinsoku w:val="0"/>
                        <w:overflowPunct w:val="0"/>
                        <w:spacing w:before="67" w:line="281" w:lineRule="exact"/>
                        <w:ind w:left="113"/>
                        <w:rPr>
                          <w:rFonts w:ascii="Lexia" w:hAnsi="Lexia" w:cs="Lexia"/>
                          <w:b/>
                          <w:bCs/>
                          <w:color w:val="FFFFFF"/>
                          <w:sz w:val="24"/>
                          <w:szCs w:val="24"/>
                        </w:rPr>
                      </w:pPr>
                      <w:r>
                        <w:rPr>
                          <w:rFonts w:ascii="Lexia" w:hAnsi="Lexia" w:cs="Lexia"/>
                          <w:b/>
                          <w:bCs/>
                          <w:color w:val="FFFFFF"/>
                          <w:sz w:val="24"/>
                          <w:szCs w:val="24"/>
                        </w:rPr>
                        <w:t>STAGE 4</w:t>
                      </w:r>
                    </w:p>
                    <w:p w14:paraId="5090993A" w14:textId="77777777" w:rsidR="00AB64FB" w:rsidRDefault="00AB64FB" w:rsidP="008F576F">
                      <w:pPr>
                        <w:pStyle w:val="BodyText"/>
                        <w:kinsoku w:val="0"/>
                        <w:overflowPunct w:val="0"/>
                        <w:spacing w:line="209" w:lineRule="exact"/>
                        <w:ind w:left="113"/>
                        <w:rPr>
                          <w:rFonts w:ascii="Lexia" w:hAnsi="Lexia" w:cs="Lexia"/>
                          <w:color w:val="FFFFFF"/>
                        </w:rPr>
                      </w:pPr>
                      <w:r>
                        <w:rPr>
                          <w:rFonts w:ascii="Lexia" w:hAnsi="Lexia" w:cs="Lexia"/>
                          <w:color w:val="FFFFFF"/>
                        </w:rPr>
                        <w:t>Contract Award</w:t>
                      </w:r>
                    </w:p>
                  </w:txbxContent>
                </v:textbox>
                <w10:wrap anchorx="margin"/>
              </v:shape>
            </w:pict>
          </mc:Fallback>
        </mc:AlternateContent>
      </w:r>
      <w:r w:rsidRPr="00C51E32">
        <w:rPr>
          <w:rFonts w:eastAsia="Times New Roman" w:cstheme="minorHAnsi"/>
          <w:color w:val="61489D"/>
          <w:sz w:val="18"/>
          <w:szCs w:val="18"/>
          <w:lang w:eastAsia="en-GB"/>
        </w:rPr>
        <w:t xml:space="preserve">CAs </w:t>
      </w:r>
      <w:r w:rsidR="008F576F" w:rsidRPr="00C51E32">
        <w:rPr>
          <w:rFonts w:eastAsia="Times New Roman" w:cstheme="minorHAnsi"/>
          <w:color w:val="61489D"/>
          <w:sz w:val="18"/>
          <w:szCs w:val="18"/>
          <w:lang w:eastAsia="en-GB"/>
        </w:rPr>
        <w:t xml:space="preserve">issue the </w:t>
      </w:r>
      <w:r w:rsidR="008F576F" w:rsidRPr="00C51E32">
        <w:rPr>
          <w:rFonts w:eastAsia="Times New Roman" w:cstheme="minorHAnsi"/>
          <w:color w:val="61489D"/>
          <w:spacing w:val="-4"/>
          <w:sz w:val="18"/>
          <w:szCs w:val="18"/>
          <w:lang w:eastAsia="en-GB"/>
        </w:rPr>
        <w:t xml:space="preserve">award </w:t>
      </w:r>
      <w:r w:rsidR="008F576F" w:rsidRPr="00C51E32">
        <w:rPr>
          <w:rFonts w:eastAsia="Times New Roman" w:cstheme="minorHAnsi"/>
          <w:color w:val="61489D"/>
          <w:sz w:val="18"/>
          <w:szCs w:val="18"/>
          <w:lang w:eastAsia="en-GB"/>
        </w:rPr>
        <w:t xml:space="preserve">decision documentation (acceptance and rejection letters) </w:t>
      </w:r>
    </w:p>
    <w:p w14:paraId="5C672AD2" w14:textId="57A8FD45" w:rsidR="00577226" w:rsidRPr="00C51E32" w:rsidRDefault="00577226" w:rsidP="008F576F">
      <w:pPr>
        <w:widowControl w:val="0"/>
        <w:numPr>
          <w:ilvl w:val="1"/>
          <w:numId w:val="1"/>
        </w:numPr>
        <w:tabs>
          <w:tab w:val="left" w:pos="3722"/>
        </w:tabs>
        <w:kinsoku w:val="0"/>
        <w:overflowPunct w:val="0"/>
        <w:autoSpaceDE w:val="0"/>
        <w:autoSpaceDN w:val="0"/>
        <w:adjustRightInd w:val="0"/>
        <w:spacing w:before="132" w:after="160" w:line="259" w:lineRule="auto"/>
        <w:ind w:left="3686" w:right="784" w:hanging="284"/>
        <w:rPr>
          <w:rFonts w:eastAsia="Times New Roman" w:cstheme="minorHAnsi"/>
          <w:color w:val="61489D"/>
          <w:sz w:val="18"/>
          <w:szCs w:val="18"/>
          <w:lang w:eastAsia="en-GB"/>
        </w:rPr>
      </w:pPr>
      <w:r w:rsidRPr="00C51E32">
        <w:rPr>
          <w:rFonts w:eastAsia="Times New Roman" w:cstheme="minorHAnsi"/>
          <w:color w:val="61489D"/>
          <w:sz w:val="18"/>
          <w:szCs w:val="18"/>
          <w:lang w:eastAsia="en-GB"/>
        </w:rPr>
        <w:t xml:space="preserve">A 10 day stand still period is voluntary, YPO would suggest </w:t>
      </w:r>
      <w:proofErr w:type="gramStart"/>
      <w:r w:rsidRPr="00C51E32">
        <w:rPr>
          <w:rFonts w:eastAsia="Times New Roman" w:cstheme="minorHAnsi"/>
          <w:color w:val="61489D"/>
          <w:sz w:val="18"/>
          <w:szCs w:val="18"/>
          <w:lang w:eastAsia="en-GB"/>
        </w:rPr>
        <w:t>to carry</w:t>
      </w:r>
      <w:proofErr w:type="gramEnd"/>
      <w:r w:rsidRPr="00C51E32">
        <w:rPr>
          <w:rFonts w:eastAsia="Times New Roman" w:cstheme="minorHAnsi"/>
          <w:color w:val="61489D"/>
          <w:sz w:val="18"/>
          <w:szCs w:val="18"/>
          <w:lang w:eastAsia="en-GB"/>
        </w:rPr>
        <w:t xml:space="preserve"> out a standstill period especially for long term, or high value call-off contracts </w:t>
      </w:r>
    </w:p>
    <w:p w14:paraId="6E7A275B" w14:textId="4EEFEB48" w:rsidR="008F576F" w:rsidRPr="00C51E32" w:rsidRDefault="008F576F" w:rsidP="008F576F">
      <w:pPr>
        <w:widowControl w:val="0"/>
        <w:numPr>
          <w:ilvl w:val="1"/>
          <w:numId w:val="1"/>
        </w:numPr>
        <w:tabs>
          <w:tab w:val="left" w:pos="3722"/>
        </w:tabs>
        <w:kinsoku w:val="0"/>
        <w:overflowPunct w:val="0"/>
        <w:autoSpaceDE w:val="0"/>
        <w:autoSpaceDN w:val="0"/>
        <w:adjustRightInd w:val="0"/>
        <w:spacing w:before="114" w:after="160" w:line="259" w:lineRule="auto"/>
        <w:rPr>
          <w:rFonts w:eastAsia="Times New Roman" w:cstheme="minorHAnsi"/>
          <w:color w:val="61489D"/>
          <w:sz w:val="18"/>
          <w:szCs w:val="18"/>
          <w:lang w:eastAsia="en-GB"/>
        </w:rPr>
      </w:pPr>
      <w:bookmarkStart w:id="2" w:name="_Hlk530137560"/>
      <w:r w:rsidRPr="00C51E32">
        <w:rPr>
          <w:rFonts w:eastAsia="Times New Roman" w:cstheme="minorHAnsi"/>
          <w:color w:val="61489D"/>
          <w:sz w:val="18"/>
          <w:szCs w:val="18"/>
          <w:lang w:eastAsia="en-GB"/>
        </w:rPr>
        <w:t xml:space="preserve">A Contract </w:t>
      </w:r>
      <w:r w:rsidRPr="00C51E32">
        <w:rPr>
          <w:rFonts w:eastAsia="Times New Roman" w:cstheme="minorHAnsi"/>
          <w:color w:val="61489D"/>
          <w:spacing w:val="-5"/>
          <w:sz w:val="18"/>
          <w:szCs w:val="18"/>
          <w:lang w:eastAsia="en-GB"/>
        </w:rPr>
        <w:t xml:space="preserve">Award </w:t>
      </w:r>
      <w:r w:rsidRPr="00C51E32">
        <w:rPr>
          <w:rFonts w:eastAsia="Times New Roman" w:cstheme="minorHAnsi"/>
          <w:color w:val="61489D"/>
          <w:sz w:val="18"/>
          <w:szCs w:val="18"/>
          <w:lang w:eastAsia="en-GB"/>
        </w:rPr>
        <w:t xml:space="preserve">Notice following any </w:t>
      </w:r>
      <w:r w:rsidRPr="00C51E32">
        <w:rPr>
          <w:rFonts w:eastAsia="Times New Roman" w:cstheme="minorHAnsi"/>
          <w:color w:val="61489D"/>
          <w:spacing w:val="-4"/>
          <w:sz w:val="18"/>
          <w:szCs w:val="18"/>
          <w:lang w:eastAsia="en-GB"/>
        </w:rPr>
        <w:t>award</w:t>
      </w:r>
      <w:r w:rsidRPr="00C51E32">
        <w:rPr>
          <w:rFonts w:eastAsia="Times New Roman" w:cstheme="minorHAnsi"/>
          <w:color w:val="61489D"/>
          <w:spacing w:val="-11"/>
          <w:sz w:val="18"/>
          <w:szCs w:val="18"/>
          <w:lang w:eastAsia="en-GB"/>
        </w:rPr>
        <w:t xml:space="preserve"> </w:t>
      </w:r>
      <w:r w:rsidRPr="00C51E32">
        <w:rPr>
          <w:rFonts w:eastAsia="Times New Roman" w:cstheme="minorHAnsi"/>
          <w:color w:val="61489D"/>
          <w:sz w:val="18"/>
          <w:szCs w:val="18"/>
          <w:lang w:eastAsia="en-GB"/>
        </w:rPr>
        <w:t xml:space="preserve">via the framework agreement must be published within 30 days (YPO are able to do this on behalf of the </w:t>
      </w:r>
      <w:r w:rsidR="00577226" w:rsidRPr="00C51E32">
        <w:rPr>
          <w:rFonts w:eastAsia="Times New Roman" w:cstheme="minorHAnsi"/>
          <w:color w:val="61489D"/>
          <w:sz w:val="18"/>
          <w:szCs w:val="18"/>
          <w:lang w:eastAsia="en-GB"/>
        </w:rPr>
        <w:t>CA</w:t>
      </w:r>
      <w:r w:rsidRPr="00C51E32">
        <w:rPr>
          <w:rFonts w:eastAsia="Times New Roman" w:cstheme="minorHAnsi"/>
          <w:color w:val="61489D"/>
          <w:sz w:val="18"/>
          <w:szCs w:val="18"/>
          <w:lang w:eastAsia="en-GB"/>
        </w:rPr>
        <w:t xml:space="preserve"> if required)</w:t>
      </w:r>
    </w:p>
    <w:p w14:paraId="6374D14D" w14:textId="45A121D3" w:rsidR="00AE22D7" w:rsidRPr="00C51E32" w:rsidRDefault="00577226" w:rsidP="005A44BE">
      <w:pPr>
        <w:widowControl w:val="0"/>
        <w:numPr>
          <w:ilvl w:val="1"/>
          <w:numId w:val="1"/>
        </w:numPr>
        <w:tabs>
          <w:tab w:val="left" w:pos="3722"/>
        </w:tabs>
        <w:kinsoku w:val="0"/>
        <w:overflowPunct w:val="0"/>
        <w:autoSpaceDE w:val="0"/>
        <w:autoSpaceDN w:val="0"/>
        <w:adjustRightInd w:val="0"/>
        <w:spacing w:before="114" w:after="160" w:line="259" w:lineRule="auto"/>
        <w:rPr>
          <w:rFonts w:eastAsia="Calibri" w:cstheme="minorHAnsi"/>
        </w:rPr>
      </w:pPr>
      <w:r w:rsidRPr="00C51E32">
        <w:rPr>
          <w:rFonts w:eastAsia="Times New Roman" w:cstheme="minorHAnsi"/>
          <w:color w:val="61489D"/>
          <w:sz w:val="18"/>
          <w:szCs w:val="18"/>
          <w:lang w:eastAsia="en-GB"/>
        </w:rPr>
        <w:lastRenderedPageBreak/>
        <w:t xml:space="preserve">CAs should provide the winning supplier with the completed call off contract and order form </w:t>
      </w:r>
      <w:bookmarkEnd w:id="2"/>
      <w:r w:rsidR="00B6496D">
        <w:rPr>
          <w:rFonts w:eastAsia="Times New Roman" w:cstheme="minorHAnsi"/>
          <w:color w:val="61489D"/>
          <w:sz w:val="18"/>
          <w:szCs w:val="18"/>
          <w:lang w:eastAsia="en-GB"/>
        </w:rPr>
        <w:t xml:space="preserve">and inform YPO of the </w:t>
      </w:r>
      <w:proofErr w:type="gramStart"/>
      <w:r w:rsidR="00B6496D">
        <w:rPr>
          <w:rFonts w:eastAsia="Times New Roman" w:cstheme="minorHAnsi"/>
          <w:color w:val="61489D"/>
          <w:sz w:val="18"/>
          <w:szCs w:val="18"/>
          <w:lang w:eastAsia="en-GB"/>
        </w:rPr>
        <w:t>award</w:t>
      </w:r>
      <w:proofErr w:type="gramEnd"/>
      <w:r w:rsidR="00B6496D">
        <w:rPr>
          <w:rFonts w:eastAsia="Times New Roman" w:cstheme="minorHAnsi"/>
          <w:color w:val="61489D"/>
          <w:sz w:val="18"/>
          <w:szCs w:val="18"/>
          <w:lang w:eastAsia="en-GB"/>
        </w:rPr>
        <w:t xml:space="preserve"> </w:t>
      </w:r>
    </w:p>
    <w:p w14:paraId="5393BCFC" w14:textId="0557DFC0" w:rsidR="000B389D" w:rsidRPr="00C51E32" w:rsidRDefault="000B389D" w:rsidP="008F576F">
      <w:pPr>
        <w:spacing w:after="160" w:line="259" w:lineRule="auto"/>
        <w:rPr>
          <w:rFonts w:eastAsia="Calibri" w:cstheme="minorHAnsi"/>
        </w:rPr>
      </w:pPr>
    </w:p>
    <w:sectPr w:rsidR="000B389D" w:rsidRPr="00C51E32" w:rsidSect="008F576F">
      <w:headerReference w:type="default" r:id="rId14"/>
      <w:footerReference w:type="default" r:id="rId15"/>
      <w:headerReference w:type="first" r:id="rId16"/>
      <w:footerReference w:type="first" r:id="rId17"/>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93B5" w14:textId="77777777" w:rsidR="00AB64FB" w:rsidRDefault="00AB64FB" w:rsidP="008F576F">
      <w:pPr>
        <w:spacing w:after="0" w:line="240" w:lineRule="auto"/>
      </w:pPr>
      <w:r>
        <w:separator/>
      </w:r>
    </w:p>
  </w:endnote>
  <w:endnote w:type="continuationSeparator" w:id="0">
    <w:p w14:paraId="2054FE95" w14:textId="77777777" w:rsidR="00AB64FB" w:rsidRDefault="00AB64FB" w:rsidP="008F576F">
      <w:pPr>
        <w:spacing w:after="0" w:line="240" w:lineRule="auto"/>
      </w:pPr>
      <w:r>
        <w:continuationSeparator/>
      </w:r>
    </w:p>
  </w:endnote>
  <w:endnote w:type="continuationNotice" w:id="1">
    <w:p w14:paraId="524515A5" w14:textId="77777777" w:rsidR="00AB64FB" w:rsidRDefault="00AB6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xia-Light">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x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FB4C" w14:textId="737655FD" w:rsidR="00AB64FB" w:rsidRDefault="00AB64FB"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8044556" wp14:editId="36E4CCF6">
              <wp:simplePos x="0" y="0"/>
              <wp:positionH relativeFrom="page">
                <wp:posOffset>334645</wp:posOffset>
              </wp:positionH>
              <wp:positionV relativeFrom="page">
                <wp:posOffset>9872345</wp:posOffset>
              </wp:positionV>
              <wp:extent cx="133985" cy="208280"/>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9D5F" w14:textId="77777777" w:rsidR="00AB64FB" w:rsidRDefault="00AB64FB"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8044556" id="_x0000_t202" coordsize="21600,21600" o:spt="202" path="m,l,21600r21600,l21600,xe">
              <v:stroke joinstyle="miter"/>
              <v:path gradientshapeok="t" o:connecttype="rect"/>
            </v:shapetype>
            <v:shape id="Text Box 44" o:spid="_x0000_s1032" type="#_x0000_t202" style="position:absolute;margin-left:26.35pt;margin-top:777.35pt;width:10.5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" o:allowincell="f" filled="f" stroked="f">
              <v:textbox inset="0,0,0,0">
                <w:txbxContent>
                  <w:p w14:paraId="0AD19D5F" w14:textId="77777777" w:rsidR="00AB64FB" w:rsidRDefault="00AB64FB"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0297BAB5" wp14:editId="11E27438">
              <wp:simplePos x="0" y="0"/>
              <wp:positionH relativeFrom="page">
                <wp:posOffset>840105</wp:posOffset>
              </wp:positionH>
              <wp:positionV relativeFrom="page">
                <wp:posOffset>9872345</wp:posOffset>
              </wp:positionV>
              <wp:extent cx="3536315" cy="20828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5945" w14:textId="4643FAB5" w:rsidR="00AB64FB" w:rsidRDefault="00AB64FB"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297BAB5" id="Text Box 45" o:spid="_x0000_s1033" type="#_x0000_t202" style="position:absolute;margin-left:66.15pt;margin-top:777.35pt;width:278.45pt;height:16.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" o:allowincell="f" filled="f" stroked="f">
              <v:textbox inset="0,0,0,0">
                <w:txbxContent>
                  <w:p w14:paraId="55745945" w14:textId="4643FAB5" w:rsidR="00AB64FB" w:rsidRDefault="00AB64FB"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3791403E" wp14:editId="5A5A6855">
              <wp:simplePos x="0" y="0"/>
              <wp:positionH relativeFrom="page">
                <wp:posOffset>335280</wp:posOffset>
              </wp:positionH>
              <wp:positionV relativeFrom="page">
                <wp:posOffset>10351135</wp:posOffset>
              </wp:positionV>
              <wp:extent cx="2103755" cy="14732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F79F" w14:textId="6960EBD3" w:rsidR="00AB64FB" w:rsidRDefault="00AB64FB"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91403E" id="Text Box 46" o:spid="_x0000_s1034" type="#_x0000_t202" style="position:absolute;margin-left:26.4pt;margin-top:815.05pt;width:165.65pt;height:1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f/c0ztsBAACYAwAADgAAAAAAAAAAAAAAAAAuAgAAZHJzL2Uyb0RvYy54bWxQSwECLQAUAAYA&#10;CAAAACEArrwqaeEAAAAMAQAADwAAAAAAAAAAAAAAAAA1BAAAZHJzL2Rvd25yZXYueG1sUEsFBgAA&#10;AAAEAAQA8wAAAEMFAAAAAA==&#10;" o:allowincell="f" filled="f" stroked="f">
              <v:textbox inset="0,0,0,0">
                <w:txbxContent>
                  <w:p w14:paraId="4CE6F79F" w14:textId="6960EBD3" w:rsidR="00AB64FB" w:rsidRDefault="00AB64FB" w:rsidP="008F576F">
                    <w:pPr>
                      <w:pStyle w:val="BodyText"/>
                      <w:kinsoku w:val="0"/>
                      <w:overflowPunct w:val="0"/>
                      <w:spacing w:before="20"/>
                      <w:ind w:left="20"/>
                      <w:rPr>
                        <w:color w:val="61489D"/>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59616E9A" wp14:editId="09DCEF1A">
              <wp:simplePos x="0" y="0"/>
              <wp:positionH relativeFrom="page">
                <wp:posOffset>2599690</wp:posOffset>
              </wp:positionH>
              <wp:positionV relativeFrom="page">
                <wp:posOffset>10351135</wp:posOffset>
              </wp:positionV>
              <wp:extent cx="2837180" cy="14732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C359" w14:textId="38F5D1AA" w:rsidR="00AB64FB" w:rsidRDefault="00AB64FB"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616E9A" id="Text Box 47" o:spid="_x0000_s1035" type="#_x0000_t202" style="position:absolute;margin-left:204.7pt;margin-top:815.05pt;width:223.4pt;height:11.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P/0vSDbAQAAmAMAAA4AAAAAAAAAAAAAAAAALgIAAGRycy9lMm9Eb2MueG1sUEsBAi0AFAAG&#10;AAgAAAAhAPXRCTDiAAAADQEAAA8AAAAAAAAAAAAAAAAANQQAAGRycy9kb3ducmV2LnhtbFBLBQYA&#10;AAAABAAEAPMAAABEBQAAAAA=&#10;" o:allowincell="f" filled="f" stroked="f">
              <v:textbox inset="0,0,0,0">
                <w:txbxContent>
                  <w:p w14:paraId="15F4C359" w14:textId="38F5D1AA" w:rsidR="00AB64FB" w:rsidRDefault="00AB64FB" w:rsidP="008F576F">
                    <w:pPr>
                      <w:pStyle w:val="BodyText"/>
                      <w:kinsoku w:val="0"/>
                      <w:overflowPunct w:val="0"/>
                      <w:spacing w:before="20"/>
                      <w:ind w:left="20"/>
                      <w:rPr>
                        <w:color w:val="61489D"/>
                        <w:sz w:val="16"/>
                        <w:szCs w:val="16"/>
                      </w:rPr>
                    </w:pPr>
                  </w:p>
                </w:txbxContent>
              </v:textbox>
              <w10:wrap anchorx="page" anchory="page"/>
            </v:shape>
          </w:pict>
        </mc:Fallback>
      </mc:AlternateContent>
    </w:r>
  </w:p>
  <w:p w14:paraId="785E8EFA" w14:textId="4185D14F" w:rsidR="00AB64FB" w:rsidRDefault="00AB64FB">
    <w:pPr>
      <w:pStyle w:val="Footer"/>
    </w:pPr>
  </w:p>
  <w:p w14:paraId="349D29CD" w14:textId="77777777" w:rsidR="00AB64FB" w:rsidRDefault="00AB64FB" w:rsidP="00A75A4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8" behindDoc="1" locked="0" layoutInCell="0" allowOverlap="1" wp14:anchorId="0C597C69" wp14:editId="600680F0">
              <wp:simplePos x="0" y="0"/>
              <wp:positionH relativeFrom="page">
                <wp:posOffset>334645</wp:posOffset>
              </wp:positionH>
              <wp:positionV relativeFrom="page">
                <wp:posOffset>9872345</wp:posOffset>
              </wp:positionV>
              <wp:extent cx="133985" cy="20828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DBFAA" w14:textId="77777777" w:rsidR="00AB64FB" w:rsidRDefault="00AB64FB"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C597C69" id="_x0000_s1036" type="#_x0000_t202" style="position:absolute;margin-left:26.35pt;margin-top:777.35pt;width:10.55pt;height:16.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" o:allowincell="f" filled="f" stroked="f">
              <v:textbox inset="0,0,0,0">
                <w:txbxContent>
                  <w:p w14:paraId="442DBFAA" w14:textId="77777777" w:rsidR="00AB64FB" w:rsidRDefault="00AB64FB"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0" allowOverlap="1" wp14:anchorId="748D6B40" wp14:editId="70585DF3">
              <wp:simplePos x="0" y="0"/>
              <wp:positionH relativeFrom="page">
                <wp:posOffset>840105</wp:posOffset>
              </wp:positionH>
              <wp:positionV relativeFrom="page">
                <wp:posOffset>9872345</wp:posOffset>
              </wp:positionV>
              <wp:extent cx="3536315" cy="208280"/>
              <wp:effectExtent l="0" t="0" r="0" b="0"/>
              <wp:wrapNone/>
              <wp:docPr id="2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EAC2F" w14:textId="77777777" w:rsidR="00AB64FB" w:rsidRDefault="00AB64FB"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8D6B40" id="_x0000_s1037" type="#_x0000_t202" style="position:absolute;margin-left:66.15pt;margin-top:777.35pt;width:278.45pt;height:16.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ENnjLzbAQAAmAMAAA4AAAAAAAAAAAAAAAAALgIAAGRycy9lMm9Eb2MueG1sUEsBAi0AFAAG&#10;AAgAAAAhAAv0AoPiAAAADQEAAA8AAAAAAAAAAAAAAAAANQQAAGRycy9kb3ducmV2LnhtbFBLBQYA&#10;AAAABAAEAPMAAABEBQAAAAA=&#10;" o:allowincell="f" filled="f" stroked="f">
              <v:textbox inset="0,0,0,0">
                <w:txbxContent>
                  <w:p w14:paraId="2A1EAC2F" w14:textId="77777777" w:rsidR="00AB64FB" w:rsidRDefault="00AB64FB"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0" allowOverlap="1" wp14:anchorId="09191C1B" wp14:editId="2357EFC8">
              <wp:simplePos x="0" y="0"/>
              <wp:positionH relativeFrom="page">
                <wp:posOffset>335280</wp:posOffset>
              </wp:positionH>
              <wp:positionV relativeFrom="page">
                <wp:posOffset>10351135</wp:posOffset>
              </wp:positionV>
              <wp:extent cx="2103755" cy="147320"/>
              <wp:effectExtent l="0" t="0" r="0"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6133" w14:textId="77777777" w:rsidR="00AB64FB" w:rsidRDefault="00AB64FB"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191C1B" id="_x0000_s1038" type="#_x0000_t202" style="position:absolute;margin-left:26.4pt;margin-top:815.05pt;width:165.65pt;height:11.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qaQqg9sBAACYAwAADgAAAAAAAAAAAAAAAAAuAgAAZHJzL2Uyb0RvYy54bWxQSwECLQAUAAYA&#10;CAAAACEArrwqaeEAAAAMAQAADwAAAAAAAAAAAAAAAAA1BAAAZHJzL2Rvd25yZXYueG1sUEsFBgAA&#10;AAAEAAQA8wAAAEMFAAAAAA==&#10;" o:allowincell="f" filled="f" stroked="f">
              <v:textbox inset="0,0,0,0">
                <w:txbxContent>
                  <w:p w14:paraId="6DAC6133" w14:textId="77777777" w:rsidR="00AB64FB" w:rsidRDefault="00AB64FB"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0" allowOverlap="1" wp14:anchorId="7F96996E" wp14:editId="4F88FFA1">
              <wp:simplePos x="0" y="0"/>
              <wp:positionH relativeFrom="page">
                <wp:posOffset>2599690</wp:posOffset>
              </wp:positionH>
              <wp:positionV relativeFrom="page">
                <wp:posOffset>10351135</wp:posOffset>
              </wp:positionV>
              <wp:extent cx="2837180" cy="147320"/>
              <wp:effectExtent l="0" t="0" r="0" b="0"/>
              <wp:wrapNone/>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C022" w14:textId="57F30C78" w:rsidR="00AB64FB" w:rsidRPr="00ED7B5E" w:rsidRDefault="00AB64FB"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96996E" id="_x0000_s1039" type="#_x0000_t202" style="position:absolute;margin-left:204.7pt;margin-top:815.05pt;width:223.4pt;height:11.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Cmno23bAQAAmAMAAA4AAAAAAAAAAAAAAAAALgIAAGRycy9lMm9Eb2MueG1sUEsBAi0AFAAG&#10;AAgAAAAhAPXRCTDiAAAADQEAAA8AAAAAAAAAAAAAAAAANQQAAGRycy9kb3ducmV2LnhtbFBLBQYA&#10;AAAABAAEAPMAAABEBQAAAAA=&#10;" o:allowincell="f" filled="f" stroked="f">
              <v:textbox inset="0,0,0,0">
                <w:txbxContent>
                  <w:p w14:paraId="3D2FC022" w14:textId="57F30C78" w:rsidR="00AB64FB" w:rsidRPr="00ED7B5E" w:rsidRDefault="00AB64FB"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0" allowOverlap="1" wp14:anchorId="55C3A844" wp14:editId="4E1B1E4E">
              <wp:simplePos x="0" y="0"/>
              <wp:positionH relativeFrom="page">
                <wp:posOffset>6787515</wp:posOffset>
              </wp:positionH>
              <wp:positionV relativeFrom="page">
                <wp:posOffset>10351135</wp:posOffset>
              </wp:positionV>
              <wp:extent cx="503555" cy="147320"/>
              <wp:effectExtent l="0" t="0" r="0" b="0"/>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E204" w14:textId="77777777" w:rsidR="00AB64FB" w:rsidRDefault="00AB64FB"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C3A844" id="Text Box 48" o:spid="_x0000_s1040" type="#_x0000_t202" style="position:absolute;margin-left:534.45pt;margin-top:815.05pt;width:39.65pt;height:11.6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" o:allowincell="f" filled="f" stroked="f">
              <v:textbox inset="0,0,0,0">
                <w:txbxContent>
                  <w:p w14:paraId="2746E204" w14:textId="77777777" w:rsidR="00AB64FB" w:rsidRDefault="00AB64FB"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v:textbox>
              <w10:wrap anchorx="page" anchory="page"/>
            </v:shape>
          </w:pict>
        </mc:Fallback>
      </mc:AlternateContent>
    </w:r>
  </w:p>
  <w:p w14:paraId="4F3402D7" w14:textId="77777777" w:rsidR="00AB64FB" w:rsidRDefault="00AB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4B81" w14:textId="77777777" w:rsidR="00AB64FB" w:rsidRDefault="00AB64FB" w:rsidP="00C51E3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57" behindDoc="1" locked="0" layoutInCell="0" allowOverlap="1" wp14:anchorId="16C66D68" wp14:editId="555FE494">
              <wp:simplePos x="0" y="0"/>
              <wp:positionH relativeFrom="page">
                <wp:posOffset>334645</wp:posOffset>
              </wp:positionH>
              <wp:positionV relativeFrom="page">
                <wp:posOffset>9872345</wp:posOffset>
              </wp:positionV>
              <wp:extent cx="133985" cy="208280"/>
              <wp:effectExtent l="0" t="0" r="0" b="0"/>
              <wp:wrapNone/>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AA3A1" w14:textId="77777777" w:rsidR="00AB64FB" w:rsidRDefault="00AB64FB" w:rsidP="00C51E32">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6C66D68" id="_x0000_t202" coordsize="21600,21600" o:spt="202" path="m,l,21600r21600,l21600,xe">
              <v:stroke joinstyle="miter"/>
              <v:path gradientshapeok="t" o:connecttype="rect"/>
            </v:shapetype>
            <v:shape id="_x0000_s1043" type="#_x0000_t202" style="position:absolute;margin-left:26.35pt;margin-top:777.35pt;width:10.55pt;height:16.4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" o:allowincell="f" filled="f" stroked="f">
              <v:textbox inset="0,0,0,0">
                <w:txbxContent>
                  <w:p w14:paraId="212AA3A1" w14:textId="77777777" w:rsidR="00AB64FB" w:rsidRDefault="00AB64FB" w:rsidP="00C51E32">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0" allowOverlap="1" wp14:anchorId="5AD0EBA3" wp14:editId="1BECBF4F">
              <wp:simplePos x="0" y="0"/>
              <wp:positionH relativeFrom="page">
                <wp:posOffset>840105</wp:posOffset>
              </wp:positionH>
              <wp:positionV relativeFrom="page">
                <wp:posOffset>9872345</wp:posOffset>
              </wp:positionV>
              <wp:extent cx="3536315" cy="208280"/>
              <wp:effectExtent l="0" t="0" r="0" b="0"/>
              <wp:wrapNone/>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96AFD" w14:textId="77777777" w:rsidR="00AB64FB" w:rsidRDefault="00AB64FB" w:rsidP="00C51E32">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D0EBA3" id="_x0000_s1044" type="#_x0000_t202" style="position:absolute;margin-left:66.15pt;margin-top:777.35pt;width:278.45pt;height:16.4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MeE80rbAQAAmQMAAA4AAAAAAAAAAAAAAAAALgIAAGRycy9lMm9Eb2MueG1sUEsBAi0AFAAG&#10;AAgAAAAhAAv0AoPiAAAADQEAAA8AAAAAAAAAAAAAAAAANQQAAGRycy9kb3ducmV2LnhtbFBLBQYA&#10;AAAABAAEAPMAAABEBQAAAAA=&#10;" o:allowincell="f" filled="f" stroked="f">
              <v:textbox inset="0,0,0,0">
                <w:txbxContent>
                  <w:p w14:paraId="11C96AFD" w14:textId="77777777" w:rsidR="00AB64FB" w:rsidRDefault="00AB64FB" w:rsidP="00C51E32">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v:textbox>
              <w10:wrap anchorx="page" anchory="page"/>
            </v:shape>
          </w:pict>
        </mc:Fallback>
      </mc:AlternateContent>
    </w:r>
    <w:r>
      <w:rPr>
        <w:noProof/>
      </w:rPr>
      <mc:AlternateContent>
        <mc:Choice Requires="wps">
          <w:drawing>
            <wp:anchor distT="0" distB="0" distL="114300" distR="114300" simplePos="0" relativeHeight="251658259" behindDoc="1" locked="0" layoutInCell="0" allowOverlap="1" wp14:anchorId="6473ED2C" wp14:editId="4E5EA905">
              <wp:simplePos x="0" y="0"/>
              <wp:positionH relativeFrom="page">
                <wp:posOffset>335280</wp:posOffset>
              </wp:positionH>
              <wp:positionV relativeFrom="page">
                <wp:posOffset>10351135</wp:posOffset>
              </wp:positionV>
              <wp:extent cx="2103755" cy="147320"/>
              <wp:effectExtent l="0" t="0" r="0" b="0"/>
              <wp:wrapNone/>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B3DA2" w14:textId="77777777" w:rsidR="00AB64FB" w:rsidRDefault="00AB64FB" w:rsidP="00C51E32">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473ED2C" id="_x0000_s1045" type="#_x0000_t202" style="position:absolute;margin-left:26.4pt;margin-top:815.05pt;width:165.65pt;height:11.6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L2sDxtsBAACZAwAADgAAAAAAAAAAAAAAAAAuAgAAZHJzL2Uyb0RvYy54bWxQSwECLQAUAAYA&#10;CAAAACEArrwqaeEAAAAMAQAADwAAAAAAAAAAAAAAAAA1BAAAZHJzL2Rvd25yZXYueG1sUEsFBgAA&#10;AAAEAAQA8wAAAEMFAAAAAA==&#10;" o:allowincell="f" filled="f" stroked="f">
              <v:textbox inset="0,0,0,0">
                <w:txbxContent>
                  <w:p w14:paraId="441B3DA2" w14:textId="77777777" w:rsidR="00AB64FB" w:rsidRDefault="00AB64FB" w:rsidP="00C51E32">
                    <w:pPr>
                      <w:pStyle w:val="BodyText"/>
                      <w:kinsoku w:val="0"/>
                      <w:overflowPunct w:val="0"/>
                      <w:spacing w:before="20"/>
                      <w:ind w:left="20"/>
                      <w:rPr>
                        <w:color w:val="61489D"/>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60" behindDoc="1" locked="0" layoutInCell="0" allowOverlap="1" wp14:anchorId="2086FE35" wp14:editId="75D3057A">
              <wp:simplePos x="0" y="0"/>
              <wp:positionH relativeFrom="page">
                <wp:posOffset>2599690</wp:posOffset>
              </wp:positionH>
              <wp:positionV relativeFrom="page">
                <wp:posOffset>10351135</wp:posOffset>
              </wp:positionV>
              <wp:extent cx="2837180" cy="147320"/>
              <wp:effectExtent l="0" t="0" r="0" b="0"/>
              <wp:wrapNone/>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F6D7" w14:textId="77777777" w:rsidR="00AB64FB" w:rsidRDefault="00AB64FB" w:rsidP="00C51E32">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86FE35" id="_x0000_s1046" type="#_x0000_t202" style="position:absolute;margin-left:204.7pt;margin-top:815.05pt;width:223.4pt;height:11.6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B0+l4fbAQAAmQMAAA4AAAAAAAAAAAAAAAAALgIAAGRycy9lMm9Eb2MueG1sUEsBAi0AFAAG&#10;AAgAAAAhAPXRCTDiAAAADQEAAA8AAAAAAAAAAAAAAAAANQQAAGRycy9kb3ducmV2LnhtbFBLBQYA&#10;AAAABAAEAPMAAABEBQAAAAA=&#10;" o:allowincell="f" filled="f" stroked="f">
              <v:textbox inset="0,0,0,0">
                <w:txbxContent>
                  <w:p w14:paraId="1090F6D7" w14:textId="77777777" w:rsidR="00AB64FB" w:rsidRDefault="00AB64FB" w:rsidP="00C51E32">
                    <w:pPr>
                      <w:pStyle w:val="BodyText"/>
                      <w:kinsoku w:val="0"/>
                      <w:overflowPunct w:val="0"/>
                      <w:spacing w:before="20"/>
                      <w:ind w:left="20"/>
                      <w:rPr>
                        <w:color w:val="61489D"/>
                        <w:sz w:val="16"/>
                        <w:szCs w:val="16"/>
                      </w:rPr>
                    </w:pPr>
                  </w:p>
                </w:txbxContent>
              </v:textbox>
              <w10:wrap anchorx="page" anchory="page"/>
            </v:shape>
          </w:pict>
        </mc:Fallback>
      </mc:AlternateContent>
    </w:r>
  </w:p>
  <w:p w14:paraId="28F1EB86" w14:textId="77777777" w:rsidR="00AB64FB" w:rsidRDefault="00AB64FB" w:rsidP="00C51E32">
    <w:pPr>
      <w:pStyle w:val="Footer"/>
    </w:pPr>
  </w:p>
  <w:p w14:paraId="63E532D8" w14:textId="77777777" w:rsidR="00AB64FB" w:rsidRDefault="00AB64FB" w:rsidP="00C51E3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61" behindDoc="1" locked="0" layoutInCell="0" allowOverlap="1" wp14:anchorId="24695A3A" wp14:editId="78B71F16">
              <wp:simplePos x="0" y="0"/>
              <wp:positionH relativeFrom="page">
                <wp:posOffset>334645</wp:posOffset>
              </wp:positionH>
              <wp:positionV relativeFrom="page">
                <wp:posOffset>9872345</wp:posOffset>
              </wp:positionV>
              <wp:extent cx="133985" cy="208280"/>
              <wp:effectExtent l="0" t="0" r="0" b="0"/>
              <wp:wrapNone/>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0859D" w14:textId="77777777" w:rsidR="00AB64FB" w:rsidRDefault="00AB64FB" w:rsidP="00C51E32">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695A3A" id="_x0000_s1047" type="#_x0000_t202" style="position:absolute;margin-left:26.35pt;margin-top:777.35pt;width:10.55pt;height:16.4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" o:allowincell="f" filled="f" stroked="f">
              <v:textbox inset="0,0,0,0">
                <w:txbxContent>
                  <w:p w14:paraId="0310859D" w14:textId="77777777" w:rsidR="00AB64FB" w:rsidRDefault="00AB64FB" w:rsidP="00C51E32">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62" behindDoc="1" locked="0" layoutInCell="0" allowOverlap="1" wp14:anchorId="24307BCA" wp14:editId="7309C454">
              <wp:simplePos x="0" y="0"/>
              <wp:positionH relativeFrom="page">
                <wp:posOffset>840105</wp:posOffset>
              </wp:positionH>
              <wp:positionV relativeFrom="page">
                <wp:posOffset>9872345</wp:posOffset>
              </wp:positionV>
              <wp:extent cx="3536315" cy="208280"/>
              <wp:effectExtent l="0" t="0" r="0" b="0"/>
              <wp:wrapNone/>
              <wp:docPr id="5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6F9F" w14:textId="77777777" w:rsidR="00AB64FB" w:rsidRDefault="00AB64FB" w:rsidP="00C51E32">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307BCA" id="_x0000_s1048" type="#_x0000_t202" style="position:absolute;margin-left:66.15pt;margin-top:777.35pt;width:278.45pt;height:16.4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BHX7QfbAQAAmQMAAA4AAAAAAAAAAAAAAAAALgIAAGRycy9lMm9Eb2MueG1sUEsBAi0AFAAG&#10;AAgAAAAhAAv0AoPiAAAADQEAAA8AAAAAAAAAAAAAAAAANQQAAGRycy9kb3ducmV2LnhtbFBLBQYA&#10;AAAABAAEAPMAAABEBQAAAAA=&#10;" o:allowincell="f" filled="f" stroked="f">
              <v:textbox inset="0,0,0,0">
                <w:txbxContent>
                  <w:p w14:paraId="2A826F9F" w14:textId="77777777" w:rsidR="00AB64FB" w:rsidRDefault="00AB64FB" w:rsidP="00C51E32">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v:textbox>
              <w10:wrap anchorx="page" anchory="page"/>
            </v:shape>
          </w:pict>
        </mc:Fallback>
      </mc:AlternateContent>
    </w:r>
    <w:r>
      <w:rPr>
        <w:noProof/>
      </w:rPr>
      <mc:AlternateContent>
        <mc:Choice Requires="wps">
          <w:drawing>
            <wp:anchor distT="0" distB="0" distL="114300" distR="114300" simplePos="0" relativeHeight="251658263" behindDoc="1" locked="0" layoutInCell="0" allowOverlap="1" wp14:anchorId="58BDC373" wp14:editId="02FFF337">
              <wp:simplePos x="0" y="0"/>
              <wp:positionH relativeFrom="page">
                <wp:posOffset>335280</wp:posOffset>
              </wp:positionH>
              <wp:positionV relativeFrom="page">
                <wp:posOffset>10351135</wp:posOffset>
              </wp:positionV>
              <wp:extent cx="2103755" cy="147320"/>
              <wp:effectExtent l="0" t="0" r="0" b="0"/>
              <wp:wrapNone/>
              <wp:docPr id="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8A76D" w14:textId="77777777" w:rsidR="00AB64FB" w:rsidRDefault="00AB64FB" w:rsidP="00C51E32">
                          <w:pPr>
                            <w:pStyle w:val="BodyText"/>
                            <w:kinsoku w:val="0"/>
                            <w:overflowPunct w:val="0"/>
                            <w:spacing w:before="20"/>
                            <w:ind w:left="20"/>
                            <w:rPr>
                              <w:color w:val="61489D"/>
                              <w:sz w:val="16"/>
                              <w:szCs w:val="16"/>
                            </w:rPr>
                          </w:pPr>
                          <w:r>
                            <w:rPr>
                              <w:color w:val="61489D"/>
                              <w:sz w:val="16"/>
                              <w:szCs w:val="16"/>
                            </w:rPr>
                            <w:t>YPO, 41 Industrial Park, Wakefield, WF2 0XE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BDC373" id="_x0000_s1049" type="#_x0000_t202" style="position:absolute;margin-left:26.4pt;margin-top:815.05pt;width:165.65pt;height:11.6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" o:allowincell="f" filled="f" stroked="f">
              <v:textbox inset="0,0,0,0">
                <w:txbxContent>
                  <w:p w14:paraId="6658A76D" w14:textId="77777777" w:rsidR="00AB64FB" w:rsidRDefault="00AB64FB" w:rsidP="00C51E32">
                    <w:pPr>
                      <w:pStyle w:val="BodyText"/>
                      <w:kinsoku w:val="0"/>
                      <w:overflowPunct w:val="0"/>
                      <w:spacing w:before="20"/>
                      <w:ind w:left="20"/>
                      <w:rPr>
                        <w:color w:val="61489D"/>
                        <w:sz w:val="16"/>
                        <w:szCs w:val="16"/>
                      </w:rPr>
                    </w:pPr>
                    <w:r>
                      <w:rPr>
                        <w:color w:val="61489D"/>
                        <w:sz w:val="16"/>
                        <w:szCs w:val="16"/>
                      </w:rPr>
                      <w:t>YPO, 41 Industrial Park, Wakefield, WF2 0XE</w:t>
                    </w:r>
                  </w:p>
                </w:txbxContent>
              </v:textbox>
              <w10:wrap anchorx="page" anchory="page"/>
            </v:shape>
          </w:pict>
        </mc:Fallback>
      </mc:AlternateContent>
    </w:r>
    <w:r>
      <w:rPr>
        <w:noProof/>
      </w:rPr>
      <mc:AlternateContent>
        <mc:Choice Requires="wps">
          <w:drawing>
            <wp:anchor distT="0" distB="0" distL="114300" distR="114300" simplePos="0" relativeHeight="251658264" behindDoc="1" locked="0" layoutInCell="0" allowOverlap="1" wp14:anchorId="30222FB1" wp14:editId="2A8C6150">
              <wp:simplePos x="0" y="0"/>
              <wp:positionH relativeFrom="page">
                <wp:posOffset>2599690</wp:posOffset>
              </wp:positionH>
              <wp:positionV relativeFrom="page">
                <wp:posOffset>10351135</wp:posOffset>
              </wp:positionV>
              <wp:extent cx="2837180" cy="147320"/>
              <wp:effectExtent l="0" t="0" r="0" b="0"/>
              <wp:wrapNone/>
              <wp:docPr id="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C2BC5" w14:textId="77777777" w:rsidR="00AB64FB" w:rsidRPr="00ED7B5E" w:rsidRDefault="00AB64FB" w:rsidP="00C51E32">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222FB1" id="_x0000_s1050" type="#_x0000_t202" style="position:absolute;margin-left:204.7pt;margin-top:815.05pt;width:223.4pt;height:11.6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" o:allowincell="f" filled="f" stroked="f">
              <v:textbox inset="0,0,0,0">
                <w:txbxContent>
                  <w:p w14:paraId="346C2BC5" w14:textId="77777777" w:rsidR="00AB64FB" w:rsidRPr="00ED7B5E" w:rsidRDefault="00AB64FB" w:rsidP="00C51E32">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0" allowOverlap="1" wp14:anchorId="667DF388" wp14:editId="08F48E76">
              <wp:simplePos x="0" y="0"/>
              <wp:positionH relativeFrom="page">
                <wp:posOffset>6787515</wp:posOffset>
              </wp:positionH>
              <wp:positionV relativeFrom="page">
                <wp:posOffset>10351135</wp:posOffset>
              </wp:positionV>
              <wp:extent cx="503555" cy="147320"/>
              <wp:effectExtent l="0" t="0" r="0" b="0"/>
              <wp:wrapNone/>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4B2A0" w14:textId="77777777" w:rsidR="00AB64FB" w:rsidRDefault="00AB64FB" w:rsidP="00C51E32">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7DF388" id="_x0000_s1051" type="#_x0000_t202" style="position:absolute;margin-left:534.45pt;margin-top:815.05pt;width:39.65pt;height:11.6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" o:allowincell="f" filled="f" stroked="f">
              <v:textbox inset="0,0,0,0">
                <w:txbxContent>
                  <w:p w14:paraId="5CD4B2A0" w14:textId="77777777" w:rsidR="00AB64FB" w:rsidRDefault="00AB64FB" w:rsidP="00C51E32">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v:textbox>
              <w10:wrap anchorx="page" anchory="page"/>
            </v:shape>
          </w:pict>
        </mc:Fallback>
      </mc:AlternateContent>
    </w:r>
  </w:p>
  <w:p w14:paraId="6ADC6707" w14:textId="77777777" w:rsidR="00AB64FB" w:rsidRDefault="00AB64FB" w:rsidP="00C51E32">
    <w:pPr>
      <w:pStyle w:val="Footer"/>
    </w:pPr>
  </w:p>
  <w:p w14:paraId="69EB6390" w14:textId="77777777" w:rsidR="00AB64FB" w:rsidRDefault="00AB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AB4A" w14:textId="77777777" w:rsidR="00AB64FB" w:rsidRDefault="00AB64FB" w:rsidP="008F576F">
      <w:pPr>
        <w:spacing w:after="0" w:line="240" w:lineRule="auto"/>
      </w:pPr>
      <w:r>
        <w:separator/>
      </w:r>
    </w:p>
  </w:footnote>
  <w:footnote w:type="continuationSeparator" w:id="0">
    <w:p w14:paraId="1DE6413E" w14:textId="77777777" w:rsidR="00AB64FB" w:rsidRDefault="00AB64FB" w:rsidP="008F576F">
      <w:pPr>
        <w:spacing w:after="0" w:line="240" w:lineRule="auto"/>
      </w:pPr>
      <w:r>
        <w:continuationSeparator/>
      </w:r>
    </w:p>
  </w:footnote>
  <w:footnote w:type="continuationNotice" w:id="1">
    <w:p w14:paraId="3101ECF1" w14:textId="77777777" w:rsidR="00AB64FB" w:rsidRDefault="00AB64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2D8C" w14:textId="2E180367" w:rsidR="00AB64FB" w:rsidRDefault="00AB64FB"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7" behindDoc="1" locked="0" layoutInCell="0" allowOverlap="1" wp14:anchorId="5CCBE648" wp14:editId="528A347C">
              <wp:simplePos x="0" y="0"/>
              <wp:positionH relativeFrom="page">
                <wp:posOffset>1528997</wp:posOffset>
              </wp:positionH>
              <wp:positionV relativeFrom="page">
                <wp:posOffset>314793</wp:posOffset>
              </wp:positionV>
              <wp:extent cx="3687580" cy="377825"/>
              <wp:effectExtent l="0" t="0" r="8255" b="3175"/>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58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DE67" w14:textId="03594521" w:rsidR="00AB64FB" w:rsidRPr="00F45617" w:rsidRDefault="007E72E3" w:rsidP="008F576F">
                          <w:pPr>
                            <w:pStyle w:val="BodyText"/>
                            <w:kinsoku w:val="0"/>
                            <w:overflowPunct w:val="0"/>
                            <w:spacing w:before="26"/>
                            <w:ind w:left="20"/>
                            <w:rPr>
                              <w:rFonts w:ascii="Lexia" w:hAnsi="Lexia" w:cs="Lexia"/>
                              <w:b/>
                              <w:color w:val="543896"/>
                              <w:sz w:val="20"/>
                              <w:szCs w:val="20"/>
                            </w:rPr>
                          </w:pPr>
                          <w:r w:rsidRPr="007E72E3">
                            <w:rPr>
                              <w:rFonts w:ascii="Lexia" w:hAnsi="Lexia" w:cs="Lexia"/>
                              <w:b/>
                              <w:color w:val="543896"/>
                              <w:sz w:val="20"/>
                              <w:szCs w:val="20"/>
                            </w:rPr>
                            <w:t>Cloud Services, Data Centre Management &amp; Transformation Solutions</w:t>
                          </w:r>
                        </w:p>
                        <w:p w14:paraId="485E1180" w14:textId="26D084EC" w:rsidR="00AB64FB" w:rsidRDefault="00093AD9"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Further Competition 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CCBE648" id="_x0000_t202" coordsize="21600,21600" o:spt="202" path="m,l,21600r21600,l21600,xe">
              <v:stroke joinstyle="miter"/>
              <v:path gradientshapeok="t" o:connecttype="rect"/>
            </v:shapetype>
            <v:shape id="Text Box 40" o:spid="_x0000_s1030" type="#_x0000_t202" style="position:absolute;margin-left:120.4pt;margin-top:24.8pt;width:290.35pt;height:29.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" o:allowincell="f" filled="f" stroked="f">
              <v:textbox inset="0,0,0,0">
                <w:txbxContent>
                  <w:p w14:paraId="6221DE67" w14:textId="03594521" w:rsidR="00AB64FB" w:rsidRPr="00F45617" w:rsidRDefault="007E72E3" w:rsidP="008F576F">
                    <w:pPr>
                      <w:pStyle w:val="BodyText"/>
                      <w:kinsoku w:val="0"/>
                      <w:overflowPunct w:val="0"/>
                      <w:spacing w:before="26"/>
                      <w:ind w:left="20"/>
                      <w:rPr>
                        <w:rFonts w:ascii="Lexia" w:hAnsi="Lexia" w:cs="Lexia"/>
                        <w:b/>
                        <w:color w:val="543896"/>
                        <w:sz w:val="20"/>
                        <w:szCs w:val="20"/>
                      </w:rPr>
                    </w:pPr>
                    <w:r w:rsidRPr="007E72E3">
                      <w:rPr>
                        <w:rFonts w:ascii="Lexia" w:hAnsi="Lexia" w:cs="Lexia"/>
                        <w:b/>
                        <w:color w:val="543896"/>
                        <w:sz w:val="20"/>
                        <w:szCs w:val="20"/>
                      </w:rPr>
                      <w:t>Cloud Services, Data Centre Management &amp; Transformation Solutions</w:t>
                    </w:r>
                  </w:p>
                  <w:p w14:paraId="485E1180" w14:textId="26D084EC" w:rsidR="00AB64FB" w:rsidRDefault="00093AD9"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Further Competition Guidance</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0" allowOverlap="1" wp14:anchorId="292A29BB" wp14:editId="518FA48D">
              <wp:simplePos x="0" y="0"/>
              <wp:positionH relativeFrom="page">
                <wp:posOffset>347345</wp:posOffset>
              </wp:positionH>
              <wp:positionV relativeFrom="page">
                <wp:posOffset>310515</wp:posOffset>
              </wp:positionV>
              <wp:extent cx="939165" cy="223520"/>
              <wp:effectExtent l="0" t="0" r="0" b="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E2E" w14:textId="65008BA0" w:rsidR="00AB64FB" w:rsidRDefault="00AB64FB"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 xml:space="preserve">Ref No: </w:t>
                          </w:r>
                          <w:r w:rsidR="009777C6">
                            <w:rPr>
                              <w:rFonts w:ascii="Lexia" w:hAnsi="Lexia" w:cs="Lexia"/>
                              <w:b/>
                              <w:bCs/>
                              <w:color w:val="543896"/>
                              <w:sz w:val="24"/>
                              <w:szCs w:val="24"/>
                            </w:rPr>
                            <w:t>1</w:t>
                          </w:r>
                          <w:r w:rsidR="007E72E3">
                            <w:rPr>
                              <w:rFonts w:ascii="Lexia" w:hAnsi="Lexia" w:cs="Lexia"/>
                              <w:b/>
                              <w:bCs/>
                              <w:color w:val="543896"/>
                              <w:sz w:val="24"/>
                              <w:szCs w:val="24"/>
                            </w:rPr>
                            <w:t>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2A29BB" id="Text Box 25" o:spid="_x0000_s1031" type="#_x0000_t202" style="position:absolute;margin-left:27.35pt;margin-top:24.45pt;width:73.95pt;height:17.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" o:allowincell="f" filled="f" stroked="f">
              <v:textbox inset="0,0,0,0">
                <w:txbxContent>
                  <w:p w14:paraId="1D585E2E" w14:textId="65008BA0" w:rsidR="00AB64FB" w:rsidRDefault="00AB64FB"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 xml:space="preserve">Ref No: </w:t>
                    </w:r>
                    <w:r w:rsidR="009777C6">
                      <w:rPr>
                        <w:rFonts w:ascii="Lexia" w:hAnsi="Lexia" w:cs="Lexia"/>
                        <w:b/>
                        <w:bCs/>
                        <w:color w:val="543896"/>
                        <w:sz w:val="24"/>
                        <w:szCs w:val="24"/>
                      </w:rPr>
                      <w:t>1</w:t>
                    </w:r>
                    <w:r w:rsidR="007E72E3">
                      <w:rPr>
                        <w:rFonts w:ascii="Lexia" w:hAnsi="Lexia" w:cs="Lexia"/>
                        <w:b/>
                        <w:bCs/>
                        <w:color w:val="543896"/>
                        <w:sz w:val="24"/>
                        <w:szCs w:val="24"/>
                      </w:rPr>
                      <w:t>126</w:t>
                    </w:r>
                  </w:p>
                </w:txbxContent>
              </v:textbox>
              <w10:wrap anchorx="page" anchory="page"/>
            </v:shape>
          </w:pict>
        </mc:Fallback>
      </mc:AlternateContent>
    </w:r>
    <w:r>
      <w:rPr>
        <w:noProof/>
      </w:rPr>
      <mc:AlternateContent>
        <mc:Choice Requires="wpg">
          <w:drawing>
            <wp:anchor distT="0" distB="0" distL="114300" distR="114300" simplePos="0" relativeHeight="251658244" behindDoc="1" locked="0" layoutInCell="0" allowOverlap="1" wp14:anchorId="0EA8A937" wp14:editId="77705D59">
              <wp:simplePos x="0" y="0"/>
              <wp:positionH relativeFrom="page">
                <wp:posOffset>6490335</wp:posOffset>
              </wp:positionH>
              <wp:positionV relativeFrom="page">
                <wp:posOffset>360680</wp:posOffset>
              </wp:positionV>
              <wp:extent cx="709295" cy="296545"/>
              <wp:effectExtent l="0" t="0" r="0" b="0"/>
              <wp:wrapNone/>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96545"/>
                        <a:chOff x="10221" y="568"/>
                        <a:chExt cx="1117" cy="467"/>
                      </a:xfrm>
                    </wpg:grpSpPr>
                    <wps:wsp>
                      <wps:cNvPr id="9" name="Freeform 27"/>
                      <wps:cNvSpPr>
                        <a:spLocks/>
                      </wps:cNvSpPr>
                      <wps:spPr bwMode="auto">
                        <a:xfrm>
                          <a:off x="10221" y="568"/>
                          <a:ext cx="1117" cy="467"/>
                        </a:xfrm>
                        <a:custGeom>
                          <a:avLst/>
                          <a:gdLst>
                            <a:gd name="T0" fmla="*/ 903 w 1117"/>
                            <a:gd name="T1" fmla="*/ 0 h 467"/>
                            <a:gd name="T2" fmla="*/ 834 w 1117"/>
                            <a:gd name="T3" fmla="*/ 14 h 467"/>
                            <a:gd name="T4" fmla="*/ 777 w 1117"/>
                            <a:gd name="T5" fmla="*/ 53 h 467"/>
                            <a:gd name="T6" fmla="*/ 738 w 1117"/>
                            <a:gd name="T7" fmla="*/ 111 h 467"/>
                            <a:gd name="T8" fmla="*/ 724 w 1117"/>
                            <a:gd name="T9" fmla="*/ 182 h 467"/>
                            <a:gd name="T10" fmla="*/ 738 w 1117"/>
                            <a:gd name="T11" fmla="*/ 253 h 467"/>
                            <a:gd name="T12" fmla="*/ 777 w 1117"/>
                            <a:gd name="T13" fmla="*/ 311 h 467"/>
                            <a:gd name="T14" fmla="*/ 834 w 1117"/>
                            <a:gd name="T15" fmla="*/ 350 h 467"/>
                            <a:gd name="T16" fmla="*/ 903 w 1117"/>
                            <a:gd name="T17" fmla="*/ 365 h 467"/>
                            <a:gd name="T18" fmla="*/ 973 w 1117"/>
                            <a:gd name="T19" fmla="*/ 350 h 467"/>
                            <a:gd name="T20" fmla="*/ 1030 w 1117"/>
                            <a:gd name="T21" fmla="*/ 311 h 467"/>
                            <a:gd name="T22" fmla="*/ 1059 w 1117"/>
                            <a:gd name="T23" fmla="*/ 268 h 467"/>
                            <a:gd name="T24" fmla="*/ 903 w 1117"/>
                            <a:gd name="T25" fmla="*/ 268 h 467"/>
                            <a:gd name="T26" fmla="*/ 871 w 1117"/>
                            <a:gd name="T27" fmla="*/ 261 h 467"/>
                            <a:gd name="T28" fmla="*/ 844 w 1117"/>
                            <a:gd name="T29" fmla="*/ 242 h 467"/>
                            <a:gd name="T30" fmla="*/ 826 w 1117"/>
                            <a:gd name="T31" fmla="*/ 215 h 467"/>
                            <a:gd name="T32" fmla="*/ 820 w 1117"/>
                            <a:gd name="T33" fmla="*/ 182 h 467"/>
                            <a:gd name="T34" fmla="*/ 826 w 1117"/>
                            <a:gd name="T35" fmla="*/ 149 h 467"/>
                            <a:gd name="T36" fmla="*/ 844 w 1117"/>
                            <a:gd name="T37" fmla="*/ 122 h 467"/>
                            <a:gd name="T38" fmla="*/ 871 w 1117"/>
                            <a:gd name="T39" fmla="*/ 103 h 467"/>
                            <a:gd name="T40" fmla="*/ 903 w 1117"/>
                            <a:gd name="T41" fmla="*/ 97 h 467"/>
                            <a:gd name="T42" fmla="*/ 1059 w 1117"/>
                            <a:gd name="T43" fmla="*/ 97 h 467"/>
                            <a:gd name="T44" fmla="*/ 1030 w 1117"/>
                            <a:gd name="T45" fmla="*/ 53 h 467"/>
                            <a:gd name="T46" fmla="*/ 973 w 1117"/>
                            <a:gd name="T47" fmla="*/ 14 h 467"/>
                            <a:gd name="T48" fmla="*/ 903 w 1117"/>
                            <a:gd name="T49"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17" h="467">
                              <a:moveTo>
                                <a:pt x="903" y="0"/>
                              </a:moveTo>
                              <a:lnTo>
                                <a:pt x="834" y="14"/>
                              </a:lnTo>
                              <a:lnTo>
                                <a:pt x="777" y="53"/>
                              </a:lnTo>
                              <a:lnTo>
                                <a:pt x="738" y="111"/>
                              </a:lnTo>
                              <a:lnTo>
                                <a:pt x="724" y="182"/>
                              </a:lnTo>
                              <a:lnTo>
                                <a:pt x="738" y="253"/>
                              </a:lnTo>
                              <a:lnTo>
                                <a:pt x="777" y="311"/>
                              </a:lnTo>
                              <a:lnTo>
                                <a:pt x="834" y="350"/>
                              </a:lnTo>
                              <a:lnTo>
                                <a:pt x="903" y="365"/>
                              </a:lnTo>
                              <a:lnTo>
                                <a:pt x="973" y="350"/>
                              </a:lnTo>
                              <a:lnTo>
                                <a:pt x="1030" y="311"/>
                              </a:lnTo>
                              <a:lnTo>
                                <a:pt x="1059" y="268"/>
                              </a:lnTo>
                              <a:lnTo>
                                <a:pt x="903" y="268"/>
                              </a:lnTo>
                              <a:lnTo>
                                <a:pt x="871" y="261"/>
                              </a:lnTo>
                              <a:lnTo>
                                <a:pt x="844" y="242"/>
                              </a:lnTo>
                              <a:lnTo>
                                <a:pt x="826" y="215"/>
                              </a:lnTo>
                              <a:lnTo>
                                <a:pt x="820" y="182"/>
                              </a:lnTo>
                              <a:lnTo>
                                <a:pt x="826" y="149"/>
                              </a:lnTo>
                              <a:lnTo>
                                <a:pt x="844" y="122"/>
                              </a:lnTo>
                              <a:lnTo>
                                <a:pt x="871" y="103"/>
                              </a:lnTo>
                              <a:lnTo>
                                <a:pt x="903" y="97"/>
                              </a:lnTo>
                              <a:lnTo>
                                <a:pt x="1059" y="97"/>
                              </a:lnTo>
                              <a:lnTo>
                                <a:pt x="1030" y="53"/>
                              </a:lnTo>
                              <a:lnTo>
                                <a:pt x="973" y="14"/>
                              </a:lnTo>
                              <a:lnTo>
                                <a:pt x="903" y="0"/>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0221" y="568"/>
                          <a:ext cx="1117" cy="467"/>
                        </a:xfrm>
                        <a:custGeom>
                          <a:avLst/>
                          <a:gdLst>
                            <a:gd name="T0" fmla="*/ 1059 w 1117"/>
                            <a:gd name="T1" fmla="*/ 97 h 467"/>
                            <a:gd name="T2" fmla="*/ 903 w 1117"/>
                            <a:gd name="T3" fmla="*/ 97 h 467"/>
                            <a:gd name="T4" fmla="*/ 936 w 1117"/>
                            <a:gd name="T5" fmla="*/ 103 h 467"/>
                            <a:gd name="T6" fmla="*/ 963 w 1117"/>
                            <a:gd name="T7" fmla="*/ 122 h 467"/>
                            <a:gd name="T8" fmla="*/ 981 w 1117"/>
                            <a:gd name="T9" fmla="*/ 149 h 467"/>
                            <a:gd name="T10" fmla="*/ 987 w 1117"/>
                            <a:gd name="T11" fmla="*/ 182 h 467"/>
                            <a:gd name="T12" fmla="*/ 981 w 1117"/>
                            <a:gd name="T13" fmla="*/ 215 h 467"/>
                            <a:gd name="T14" fmla="*/ 963 w 1117"/>
                            <a:gd name="T15" fmla="*/ 242 h 467"/>
                            <a:gd name="T16" fmla="*/ 936 w 1117"/>
                            <a:gd name="T17" fmla="*/ 261 h 467"/>
                            <a:gd name="T18" fmla="*/ 903 w 1117"/>
                            <a:gd name="T19" fmla="*/ 268 h 467"/>
                            <a:gd name="T20" fmla="*/ 1059 w 1117"/>
                            <a:gd name="T21" fmla="*/ 268 h 467"/>
                            <a:gd name="T22" fmla="*/ 1069 w 1117"/>
                            <a:gd name="T23" fmla="*/ 253 h 467"/>
                            <a:gd name="T24" fmla="*/ 1083 w 1117"/>
                            <a:gd name="T25" fmla="*/ 182 h 467"/>
                            <a:gd name="T26" fmla="*/ 1069 w 1117"/>
                            <a:gd name="T27" fmla="*/ 111 h 467"/>
                            <a:gd name="T28" fmla="*/ 1059 w 1117"/>
                            <a:gd name="T29" fmla="*/ 9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7" h="467">
                              <a:moveTo>
                                <a:pt x="1059" y="97"/>
                              </a:moveTo>
                              <a:lnTo>
                                <a:pt x="903" y="97"/>
                              </a:lnTo>
                              <a:lnTo>
                                <a:pt x="936" y="103"/>
                              </a:lnTo>
                              <a:lnTo>
                                <a:pt x="963" y="122"/>
                              </a:lnTo>
                              <a:lnTo>
                                <a:pt x="981" y="149"/>
                              </a:lnTo>
                              <a:lnTo>
                                <a:pt x="987" y="182"/>
                              </a:lnTo>
                              <a:lnTo>
                                <a:pt x="981" y="215"/>
                              </a:lnTo>
                              <a:lnTo>
                                <a:pt x="963" y="242"/>
                              </a:lnTo>
                              <a:lnTo>
                                <a:pt x="936" y="261"/>
                              </a:lnTo>
                              <a:lnTo>
                                <a:pt x="903" y="268"/>
                              </a:lnTo>
                              <a:lnTo>
                                <a:pt x="1059" y="268"/>
                              </a:lnTo>
                              <a:lnTo>
                                <a:pt x="1069" y="253"/>
                              </a:lnTo>
                              <a:lnTo>
                                <a:pt x="1083" y="182"/>
                              </a:lnTo>
                              <a:lnTo>
                                <a:pt x="1069" y="111"/>
                              </a:lnTo>
                              <a:lnTo>
                                <a:pt x="1059" y="9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10221" y="568"/>
                          <a:ext cx="1117" cy="467"/>
                        </a:xfrm>
                        <a:custGeom>
                          <a:avLst/>
                          <a:gdLst>
                            <a:gd name="T0" fmla="*/ 1100 w 1117"/>
                            <a:gd name="T1" fmla="*/ 61 h 467"/>
                            <a:gd name="T2" fmla="*/ 1070 w 1117"/>
                            <a:gd name="T3" fmla="*/ 61 h 467"/>
                            <a:gd name="T4" fmla="*/ 1073 w 1117"/>
                            <a:gd name="T5" fmla="*/ 63 h 467"/>
                            <a:gd name="T6" fmla="*/ 1085 w 1117"/>
                            <a:gd name="T7" fmla="*/ 66 h 467"/>
                            <a:gd name="T8" fmla="*/ 1097 w 1117"/>
                            <a:gd name="T9" fmla="*/ 63 h 467"/>
                            <a:gd name="T10" fmla="*/ 1100 w 1117"/>
                            <a:gd name="T11" fmla="*/ 61 h 467"/>
                          </a:gdLst>
                          <a:ahLst/>
                          <a:cxnLst>
                            <a:cxn ang="0">
                              <a:pos x="T0" y="T1"/>
                            </a:cxn>
                            <a:cxn ang="0">
                              <a:pos x="T2" y="T3"/>
                            </a:cxn>
                            <a:cxn ang="0">
                              <a:pos x="T4" y="T5"/>
                            </a:cxn>
                            <a:cxn ang="0">
                              <a:pos x="T6" y="T7"/>
                            </a:cxn>
                            <a:cxn ang="0">
                              <a:pos x="T8" y="T9"/>
                            </a:cxn>
                            <a:cxn ang="0">
                              <a:pos x="T10" y="T11"/>
                            </a:cxn>
                          </a:cxnLst>
                          <a:rect l="0" t="0" r="r" b="b"/>
                          <a:pathLst>
                            <a:path w="1117" h="467">
                              <a:moveTo>
                                <a:pt x="1100" y="61"/>
                              </a:moveTo>
                              <a:lnTo>
                                <a:pt x="1070" y="61"/>
                              </a:lnTo>
                              <a:lnTo>
                                <a:pt x="1073" y="63"/>
                              </a:lnTo>
                              <a:lnTo>
                                <a:pt x="1085" y="66"/>
                              </a:lnTo>
                              <a:lnTo>
                                <a:pt x="1097" y="63"/>
                              </a:lnTo>
                              <a:lnTo>
                                <a:pt x="1100" y="61"/>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10221" y="568"/>
                          <a:ext cx="1117" cy="467"/>
                        </a:xfrm>
                        <a:custGeom>
                          <a:avLst/>
                          <a:gdLst>
                            <a:gd name="T0" fmla="*/ 1085 w 1117"/>
                            <a:gd name="T1" fmla="*/ 3 h 467"/>
                            <a:gd name="T2" fmla="*/ 1073 w 1117"/>
                            <a:gd name="T3" fmla="*/ 5 h 467"/>
                            <a:gd name="T4" fmla="*/ 1063 w 1117"/>
                            <a:gd name="T5" fmla="*/ 12 h 467"/>
                            <a:gd name="T6" fmla="*/ 1056 w 1117"/>
                            <a:gd name="T7" fmla="*/ 22 h 467"/>
                            <a:gd name="T8" fmla="*/ 1054 w 1117"/>
                            <a:gd name="T9" fmla="*/ 34 h 467"/>
                            <a:gd name="T10" fmla="*/ 1054 w 1117"/>
                            <a:gd name="T11" fmla="*/ 34 h 467"/>
                            <a:gd name="T12" fmla="*/ 1056 w 1117"/>
                            <a:gd name="T13" fmla="*/ 47 h 467"/>
                            <a:gd name="T14" fmla="*/ 1063 w 1117"/>
                            <a:gd name="T15" fmla="*/ 56 h 467"/>
                            <a:gd name="T16" fmla="*/ 1070 w 1117"/>
                            <a:gd name="T17" fmla="*/ 61 h 467"/>
                            <a:gd name="T18" fmla="*/ 1070 w 1117"/>
                            <a:gd name="T19" fmla="*/ 61 h 467"/>
                            <a:gd name="T20" fmla="*/ 1059 w 1117"/>
                            <a:gd name="T21" fmla="*/ 49 h 467"/>
                            <a:gd name="T22" fmla="*/ 1059 w 1117"/>
                            <a:gd name="T23" fmla="*/ 19 h 467"/>
                            <a:gd name="T24" fmla="*/ 1070 w 1117"/>
                            <a:gd name="T25" fmla="*/ 7 h 467"/>
                            <a:gd name="T26" fmla="*/ 1101 w 1117"/>
                            <a:gd name="T27" fmla="*/ 7 h 467"/>
                            <a:gd name="T28" fmla="*/ 1098 w 1117"/>
                            <a:gd name="T29" fmla="*/ 5 h 467"/>
                            <a:gd name="T30" fmla="*/ 1085 w 1117"/>
                            <a:gd name="T31" fmla="*/ 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85" y="3"/>
                              </a:moveTo>
                              <a:lnTo>
                                <a:pt x="1073" y="5"/>
                              </a:lnTo>
                              <a:lnTo>
                                <a:pt x="1063" y="12"/>
                              </a:lnTo>
                              <a:lnTo>
                                <a:pt x="1056" y="22"/>
                              </a:lnTo>
                              <a:lnTo>
                                <a:pt x="1054" y="34"/>
                              </a:lnTo>
                              <a:lnTo>
                                <a:pt x="1056" y="47"/>
                              </a:lnTo>
                              <a:lnTo>
                                <a:pt x="1063" y="56"/>
                              </a:lnTo>
                              <a:lnTo>
                                <a:pt x="1070" y="61"/>
                              </a:lnTo>
                              <a:lnTo>
                                <a:pt x="1059" y="49"/>
                              </a:lnTo>
                              <a:lnTo>
                                <a:pt x="1059" y="19"/>
                              </a:lnTo>
                              <a:lnTo>
                                <a:pt x="1070" y="7"/>
                              </a:lnTo>
                              <a:lnTo>
                                <a:pt x="1101" y="7"/>
                              </a:lnTo>
                              <a:lnTo>
                                <a:pt x="1098" y="5"/>
                              </a:lnTo>
                              <a:lnTo>
                                <a:pt x="1085" y="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10221" y="568"/>
                          <a:ext cx="1117" cy="467"/>
                        </a:xfrm>
                        <a:custGeom>
                          <a:avLst/>
                          <a:gdLst>
                            <a:gd name="T0" fmla="*/ 1101 w 1117"/>
                            <a:gd name="T1" fmla="*/ 7 h 467"/>
                            <a:gd name="T2" fmla="*/ 1100 w 1117"/>
                            <a:gd name="T3" fmla="*/ 7 h 467"/>
                            <a:gd name="T4" fmla="*/ 1112 w 1117"/>
                            <a:gd name="T5" fmla="*/ 19 h 467"/>
                            <a:gd name="T6" fmla="*/ 1112 w 1117"/>
                            <a:gd name="T7" fmla="*/ 49 h 467"/>
                            <a:gd name="T8" fmla="*/ 1100 w 1117"/>
                            <a:gd name="T9" fmla="*/ 61 h 467"/>
                            <a:gd name="T10" fmla="*/ 1100 w 1117"/>
                            <a:gd name="T11" fmla="*/ 61 h 467"/>
                            <a:gd name="T12" fmla="*/ 1107 w 1117"/>
                            <a:gd name="T13" fmla="*/ 56 h 467"/>
                            <a:gd name="T14" fmla="*/ 1114 w 1117"/>
                            <a:gd name="T15" fmla="*/ 46 h 467"/>
                            <a:gd name="T16" fmla="*/ 1116 w 1117"/>
                            <a:gd name="T17" fmla="*/ 34 h 467"/>
                            <a:gd name="T18" fmla="*/ 1116 w 1117"/>
                            <a:gd name="T19" fmla="*/ 33 h 467"/>
                            <a:gd name="T20" fmla="*/ 1114 w 1117"/>
                            <a:gd name="T21" fmla="*/ 22 h 467"/>
                            <a:gd name="T22" fmla="*/ 1114 w 1117"/>
                            <a:gd name="T23" fmla="*/ 22 h 467"/>
                            <a:gd name="T24" fmla="*/ 1108 w 1117"/>
                            <a:gd name="T25" fmla="*/ 12 h 467"/>
                            <a:gd name="T26" fmla="*/ 1101 w 1117"/>
                            <a:gd name="T27" fmla="*/ 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7" h="467">
                              <a:moveTo>
                                <a:pt x="1101" y="7"/>
                              </a:moveTo>
                              <a:lnTo>
                                <a:pt x="1100" y="7"/>
                              </a:lnTo>
                              <a:lnTo>
                                <a:pt x="1112" y="19"/>
                              </a:lnTo>
                              <a:lnTo>
                                <a:pt x="1112" y="49"/>
                              </a:lnTo>
                              <a:lnTo>
                                <a:pt x="1100" y="61"/>
                              </a:lnTo>
                              <a:lnTo>
                                <a:pt x="1107" y="56"/>
                              </a:lnTo>
                              <a:lnTo>
                                <a:pt x="1114" y="46"/>
                              </a:lnTo>
                              <a:lnTo>
                                <a:pt x="1116" y="34"/>
                              </a:lnTo>
                              <a:lnTo>
                                <a:pt x="1116" y="33"/>
                              </a:lnTo>
                              <a:lnTo>
                                <a:pt x="1114" y="22"/>
                              </a:lnTo>
                              <a:lnTo>
                                <a:pt x="1108" y="12"/>
                              </a:lnTo>
                              <a:lnTo>
                                <a:pt x="1101" y="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221" y="568"/>
                          <a:ext cx="1117" cy="467"/>
                        </a:xfrm>
                        <a:custGeom>
                          <a:avLst/>
                          <a:gdLst>
                            <a:gd name="T0" fmla="*/ 1092 w 1117"/>
                            <a:gd name="T1" fmla="*/ 17 h 467"/>
                            <a:gd name="T2" fmla="*/ 1072 w 1117"/>
                            <a:gd name="T3" fmla="*/ 17 h 467"/>
                            <a:gd name="T4" fmla="*/ 1072 w 1117"/>
                            <a:gd name="T5" fmla="*/ 50 h 467"/>
                            <a:gd name="T6" fmla="*/ 1080 w 1117"/>
                            <a:gd name="T7" fmla="*/ 50 h 467"/>
                            <a:gd name="T8" fmla="*/ 1080 w 1117"/>
                            <a:gd name="T9" fmla="*/ 39 h 467"/>
                            <a:gd name="T10" fmla="*/ 1094 w 1117"/>
                            <a:gd name="T11" fmla="*/ 39 h 467"/>
                            <a:gd name="T12" fmla="*/ 1093 w 1117"/>
                            <a:gd name="T13" fmla="*/ 38 h 467"/>
                            <a:gd name="T14" fmla="*/ 1097 w 1117"/>
                            <a:gd name="T15" fmla="*/ 36 h 467"/>
                            <a:gd name="T16" fmla="*/ 1100 w 1117"/>
                            <a:gd name="T17" fmla="*/ 33 h 467"/>
                            <a:gd name="T18" fmla="*/ 1100 w 1117"/>
                            <a:gd name="T19" fmla="*/ 33 h 467"/>
                            <a:gd name="T20" fmla="*/ 1080 w 1117"/>
                            <a:gd name="T21" fmla="*/ 33 h 467"/>
                            <a:gd name="T22" fmla="*/ 1080 w 1117"/>
                            <a:gd name="T23" fmla="*/ 23 h 467"/>
                            <a:gd name="T24" fmla="*/ 1100 w 1117"/>
                            <a:gd name="T25" fmla="*/ 23 h 467"/>
                            <a:gd name="T26" fmla="*/ 1099 w 1117"/>
                            <a:gd name="T27" fmla="*/ 22 h 467"/>
                            <a:gd name="T28" fmla="*/ 1095 w 1117"/>
                            <a:gd name="T29" fmla="*/ 18 h 467"/>
                            <a:gd name="T30" fmla="*/ 1092 w 1117"/>
                            <a:gd name="T31" fmla="*/ 1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92" y="17"/>
                              </a:moveTo>
                              <a:lnTo>
                                <a:pt x="1072" y="17"/>
                              </a:lnTo>
                              <a:lnTo>
                                <a:pt x="1072" y="50"/>
                              </a:lnTo>
                              <a:lnTo>
                                <a:pt x="1080" y="50"/>
                              </a:lnTo>
                              <a:lnTo>
                                <a:pt x="1080" y="39"/>
                              </a:lnTo>
                              <a:lnTo>
                                <a:pt x="1094" y="39"/>
                              </a:lnTo>
                              <a:lnTo>
                                <a:pt x="1093" y="38"/>
                              </a:lnTo>
                              <a:lnTo>
                                <a:pt x="1097" y="36"/>
                              </a:lnTo>
                              <a:lnTo>
                                <a:pt x="1100" y="33"/>
                              </a:lnTo>
                              <a:lnTo>
                                <a:pt x="1080" y="33"/>
                              </a:lnTo>
                              <a:lnTo>
                                <a:pt x="1080" y="23"/>
                              </a:lnTo>
                              <a:lnTo>
                                <a:pt x="1100" y="23"/>
                              </a:lnTo>
                              <a:lnTo>
                                <a:pt x="1099" y="22"/>
                              </a:lnTo>
                              <a:lnTo>
                                <a:pt x="1095" y="18"/>
                              </a:lnTo>
                              <a:lnTo>
                                <a:pt x="1092" y="1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wps:cNvSpPr>
                      <wps:spPr bwMode="auto">
                        <a:xfrm>
                          <a:off x="10221" y="568"/>
                          <a:ext cx="1117" cy="467"/>
                        </a:xfrm>
                        <a:custGeom>
                          <a:avLst/>
                          <a:gdLst>
                            <a:gd name="T0" fmla="*/ 1094 w 1117"/>
                            <a:gd name="T1" fmla="*/ 39 h 467"/>
                            <a:gd name="T2" fmla="*/ 1085 w 1117"/>
                            <a:gd name="T3" fmla="*/ 39 h 467"/>
                            <a:gd name="T4" fmla="*/ 1093 w 1117"/>
                            <a:gd name="T5" fmla="*/ 50 h 467"/>
                            <a:gd name="T6" fmla="*/ 1101 w 1117"/>
                            <a:gd name="T7" fmla="*/ 50 h 467"/>
                            <a:gd name="T8" fmla="*/ 1094 w 1117"/>
                            <a:gd name="T9" fmla="*/ 39 h 467"/>
                          </a:gdLst>
                          <a:ahLst/>
                          <a:cxnLst>
                            <a:cxn ang="0">
                              <a:pos x="T0" y="T1"/>
                            </a:cxn>
                            <a:cxn ang="0">
                              <a:pos x="T2" y="T3"/>
                            </a:cxn>
                            <a:cxn ang="0">
                              <a:pos x="T4" y="T5"/>
                            </a:cxn>
                            <a:cxn ang="0">
                              <a:pos x="T6" y="T7"/>
                            </a:cxn>
                            <a:cxn ang="0">
                              <a:pos x="T8" y="T9"/>
                            </a:cxn>
                          </a:cxnLst>
                          <a:rect l="0" t="0" r="r" b="b"/>
                          <a:pathLst>
                            <a:path w="1117" h="467">
                              <a:moveTo>
                                <a:pt x="1094" y="39"/>
                              </a:moveTo>
                              <a:lnTo>
                                <a:pt x="1085" y="39"/>
                              </a:lnTo>
                              <a:lnTo>
                                <a:pt x="1093" y="50"/>
                              </a:lnTo>
                              <a:lnTo>
                                <a:pt x="1101" y="50"/>
                              </a:lnTo>
                              <a:lnTo>
                                <a:pt x="1094" y="39"/>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221" y="568"/>
                          <a:ext cx="1117" cy="467"/>
                        </a:xfrm>
                        <a:custGeom>
                          <a:avLst/>
                          <a:gdLst>
                            <a:gd name="T0" fmla="*/ 1100 w 1117"/>
                            <a:gd name="T1" fmla="*/ 23 h 467"/>
                            <a:gd name="T2" fmla="*/ 1091 w 1117"/>
                            <a:gd name="T3" fmla="*/ 23 h 467"/>
                            <a:gd name="T4" fmla="*/ 1093 w 1117"/>
                            <a:gd name="T5" fmla="*/ 25 h 467"/>
                            <a:gd name="T6" fmla="*/ 1093 w 1117"/>
                            <a:gd name="T7" fmla="*/ 31 h 467"/>
                            <a:gd name="T8" fmla="*/ 1091 w 1117"/>
                            <a:gd name="T9" fmla="*/ 33 h 467"/>
                            <a:gd name="T10" fmla="*/ 1100 w 1117"/>
                            <a:gd name="T11" fmla="*/ 33 h 467"/>
                            <a:gd name="T12" fmla="*/ 1100 w 1117"/>
                            <a:gd name="T13" fmla="*/ 25 h 467"/>
                            <a:gd name="T14" fmla="*/ 1100 w 1117"/>
                            <a:gd name="T15" fmla="*/ 23 h 4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7" h="467">
                              <a:moveTo>
                                <a:pt x="1100" y="23"/>
                              </a:moveTo>
                              <a:lnTo>
                                <a:pt x="1091" y="23"/>
                              </a:lnTo>
                              <a:lnTo>
                                <a:pt x="1093" y="25"/>
                              </a:lnTo>
                              <a:lnTo>
                                <a:pt x="1093" y="31"/>
                              </a:lnTo>
                              <a:lnTo>
                                <a:pt x="1091" y="33"/>
                              </a:lnTo>
                              <a:lnTo>
                                <a:pt x="1100" y="33"/>
                              </a:lnTo>
                              <a:lnTo>
                                <a:pt x="1100" y="25"/>
                              </a:lnTo>
                              <a:lnTo>
                                <a:pt x="1100" y="2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221" y="568"/>
                          <a:ext cx="1117" cy="467"/>
                        </a:xfrm>
                        <a:custGeom>
                          <a:avLst/>
                          <a:gdLst>
                            <a:gd name="T0" fmla="*/ 108 w 1117"/>
                            <a:gd name="T1" fmla="*/ 13 h 467"/>
                            <a:gd name="T2" fmla="*/ 0 w 1117"/>
                            <a:gd name="T3" fmla="*/ 13 h 467"/>
                            <a:gd name="T4" fmla="*/ 102 w 1117"/>
                            <a:gd name="T5" fmla="*/ 309 h 467"/>
                            <a:gd name="T6" fmla="*/ 125 w 1117"/>
                            <a:gd name="T7" fmla="*/ 338 h 467"/>
                            <a:gd name="T8" fmla="*/ 163 w 1117"/>
                            <a:gd name="T9" fmla="*/ 350 h 467"/>
                            <a:gd name="T10" fmla="*/ 233 w 1117"/>
                            <a:gd name="T11" fmla="*/ 352 h 467"/>
                            <a:gd name="T12" fmla="*/ 295 w 1117"/>
                            <a:gd name="T13" fmla="*/ 352 h 467"/>
                            <a:gd name="T14" fmla="*/ 275 w 1117"/>
                            <a:gd name="T15" fmla="*/ 359 h 467"/>
                            <a:gd name="T16" fmla="*/ 265 w 1117"/>
                            <a:gd name="T17" fmla="*/ 367 h 467"/>
                            <a:gd name="T18" fmla="*/ 261 w 1117"/>
                            <a:gd name="T19" fmla="*/ 379 h 467"/>
                            <a:gd name="T20" fmla="*/ 261 w 1117"/>
                            <a:gd name="T21" fmla="*/ 466 h 467"/>
                            <a:gd name="T22" fmla="*/ 364 w 1117"/>
                            <a:gd name="T23" fmla="*/ 466 h 467"/>
                            <a:gd name="T24" fmla="*/ 364 w 1117"/>
                            <a:gd name="T25" fmla="*/ 258 h 467"/>
                            <a:gd name="T26" fmla="*/ 233 w 1117"/>
                            <a:gd name="T27" fmla="*/ 258 h 467"/>
                            <a:gd name="T28" fmla="*/ 202 w 1117"/>
                            <a:gd name="T29" fmla="*/ 257 h 467"/>
                            <a:gd name="T30" fmla="*/ 185 w 1117"/>
                            <a:gd name="T31" fmla="*/ 251 h 467"/>
                            <a:gd name="T32" fmla="*/ 175 w 1117"/>
                            <a:gd name="T33" fmla="*/ 234 h 467"/>
                            <a:gd name="T34" fmla="*/ 164 w 1117"/>
                            <a:gd name="T35" fmla="*/ 201 h 467"/>
                            <a:gd name="T36" fmla="*/ 108 w 1117"/>
                            <a:gd name="T37"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7" h="467">
                              <a:moveTo>
                                <a:pt x="108" y="13"/>
                              </a:moveTo>
                              <a:lnTo>
                                <a:pt x="0" y="13"/>
                              </a:lnTo>
                              <a:lnTo>
                                <a:pt x="102" y="309"/>
                              </a:lnTo>
                              <a:lnTo>
                                <a:pt x="125" y="338"/>
                              </a:lnTo>
                              <a:lnTo>
                                <a:pt x="163" y="350"/>
                              </a:lnTo>
                              <a:lnTo>
                                <a:pt x="233" y="352"/>
                              </a:lnTo>
                              <a:lnTo>
                                <a:pt x="295" y="352"/>
                              </a:lnTo>
                              <a:lnTo>
                                <a:pt x="275" y="359"/>
                              </a:lnTo>
                              <a:lnTo>
                                <a:pt x="265" y="367"/>
                              </a:lnTo>
                              <a:lnTo>
                                <a:pt x="261" y="379"/>
                              </a:lnTo>
                              <a:lnTo>
                                <a:pt x="261" y="466"/>
                              </a:lnTo>
                              <a:lnTo>
                                <a:pt x="364" y="466"/>
                              </a:lnTo>
                              <a:lnTo>
                                <a:pt x="364" y="258"/>
                              </a:lnTo>
                              <a:lnTo>
                                <a:pt x="233" y="258"/>
                              </a:lnTo>
                              <a:lnTo>
                                <a:pt x="202" y="257"/>
                              </a:lnTo>
                              <a:lnTo>
                                <a:pt x="185" y="251"/>
                              </a:lnTo>
                              <a:lnTo>
                                <a:pt x="175" y="234"/>
                              </a:lnTo>
                              <a:lnTo>
                                <a:pt x="164" y="201"/>
                              </a:lnTo>
                              <a:lnTo>
                                <a:pt x="108"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6"/>
                      <wps:cNvSpPr>
                        <a:spLocks/>
                      </wps:cNvSpPr>
                      <wps:spPr bwMode="auto">
                        <a:xfrm>
                          <a:off x="10221" y="568"/>
                          <a:ext cx="1117" cy="467"/>
                        </a:xfrm>
                        <a:custGeom>
                          <a:avLst/>
                          <a:gdLst>
                            <a:gd name="T0" fmla="*/ 364 w 1117"/>
                            <a:gd name="T1" fmla="*/ 13 h 467"/>
                            <a:gd name="T2" fmla="*/ 261 w 1117"/>
                            <a:gd name="T3" fmla="*/ 13 h 467"/>
                            <a:gd name="T4" fmla="*/ 261 w 1117"/>
                            <a:gd name="T5" fmla="*/ 258 h 467"/>
                            <a:gd name="T6" fmla="*/ 364 w 1117"/>
                            <a:gd name="T7" fmla="*/ 258 h 467"/>
                            <a:gd name="T8" fmla="*/ 364 w 1117"/>
                            <a:gd name="T9" fmla="*/ 13 h 467"/>
                          </a:gdLst>
                          <a:ahLst/>
                          <a:cxnLst>
                            <a:cxn ang="0">
                              <a:pos x="T0" y="T1"/>
                            </a:cxn>
                            <a:cxn ang="0">
                              <a:pos x="T2" y="T3"/>
                            </a:cxn>
                            <a:cxn ang="0">
                              <a:pos x="T4" y="T5"/>
                            </a:cxn>
                            <a:cxn ang="0">
                              <a:pos x="T6" y="T7"/>
                            </a:cxn>
                            <a:cxn ang="0">
                              <a:pos x="T8" y="T9"/>
                            </a:cxn>
                          </a:cxnLst>
                          <a:rect l="0" t="0" r="r" b="b"/>
                          <a:pathLst>
                            <a:path w="1117" h="467">
                              <a:moveTo>
                                <a:pt x="364" y="13"/>
                              </a:moveTo>
                              <a:lnTo>
                                <a:pt x="261" y="13"/>
                              </a:lnTo>
                              <a:lnTo>
                                <a:pt x="261" y="258"/>
                              </a:lnTo>
                              <a:lnTo>
                                <a:pt x="364" y="258"/>
                              </a:lnTo>
                              <a:lnTo>
                                <a:pt x="364"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221" y="568"/>
                          <a:ext cx="1117" cy="467"/>
                        </a:xfrm>
                        <a:custGeom>
                          <a:avLst/>
                          <a:gdLst>
                            <a:gd name="T0" fmla="*/ 540 w 1117"/>
                            <a:gd name="T1" fmla="*/ 13 h 467"/>
                            <a:gd name="T2" fmla="*/ 395 w 1117"/>
                            <a:gd name="T3" fmla="*/ 13 h 467"/>
                            <a:gd name="T4" fmla="*/ 395 w 1117"/>
                            <a:gd name="T5" fmla="*/ 466 h 467"/>
                            <a:gd name="T6" fmla="*/ 498 w 1117"/>
                            <a:gd name="T7" fmla="*/ 466 h 467"/>
                            <a:gd name="T8" fmla="*/ 498 w 1117"/>
                            <a:gd name="T9" fmla="*/ 352 h 467"/>
                            <a:gd name="T10" fmla="*/ 540 w 1117"/>
                            <a:gd name="T11" fmla="*/ 352 h 467"/>
                            <a:gd name="T12" fmla="*/ 606 w 1117"/>
                            <a:gd name="T13" fmla="*/ 339 h 467"/>
                            <a:gd name="T14" fmla="*/ 660 w 1117"/>
                            <a:gd name="T15" fmla="*/ 303 h 467"/>
                            <a:gd name="T16" fmla="*/ 690 w 1117"/>
                            <a:gd name="T17" fmla="*/ 258 h 467"/>
                            <a:gd name="T18" fmla="*/ 498 w 1117"/>
                            <a:gd name="T19" fmla="*/ 258 h 467"/>
                            <a:gd name="T20" fmla="*/ 498 w 1117"/>
                            <a:gd name="T21" fmla="*/ 127 h 467"/>
                            <a:gd name="T22" fmla="*/ 495 w 1117"/>
                            <a:gd name="T23" fmla="*/ 118 h 467"/>
                            <a:gd name="T24" fmla="*/ 487 w 1117"/>
                            <a:gd name="T25" fmla="*/ 112 h 467"/>
                            <a:gd name="T26" fmla="*/ 472 w 1117"/>
                            <a:gd name="T27" fmla="*/ 107 h 467"/>
                            <a:gd name="T28" fmla="*/ 690 w 1117"/>
                            <a:gd name="T29" fmla="*/ 107 h 467"/>
                            <a:gd name="T30" fmla="*/ 660 w 1117"/>
                            <a:gd name="T31" fmla="*/ 63 h 467"/>
                            <a:gd name="T32" fmla="*/ 606 w 1117"/>
                            <a:gd name="T33" fmla="*/ 26 h 467"/>
                            <a:gd name="T34" fmla="*/ 540 w 1117"/>
                            <a:gd name="T35"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7" h="467">
                              <a:moveTo>
                                <a:pt x="540" y="13"/>
                              </a:moveTo>
                              <a:lnTo>
                                <a:pt x="395" y="13"/>
                              </a:lnTo>
                              <a:lnTo>
                                <a:pt x="395" y="466"/>
                              </a:lnTo>
                              <a:lnTo>
                                <a:pt x="498" y="466"/>
                              </a:lnTo>
                              <a:lnTo>
                                <a:pt x="498" y="352"/>
                              </a:lnTo>
                              <a:lnTo>
                                <a:pt x="540" y="352"/>
                              </a:lnTo>
                              <a:lnTo>
                                <a:pt x="606" y="339"/>
                              </a:lnTo>
                              <a:lnTo>
                                <a:pt x="660" y="303"/>
                              </a:lnTo>
                              <a:lnTo>
                                <a:pt x="690" y="258"/>
                              </a:lnTo>
                              <a:lnTo>
                                <a:pt x="498" y="258"/>
                              </a:lnTo>
                              <a:lnTo>
                                <a:pt x="498" y="127"/>
                              </a:lnTo>
                              <a:lnTo>
                                <a:pt x="495" y="118"/>
                              </a:lnTo>
                              <a:lnTo>
                                <a:pt x="487" y="112"/>
                              </a:lnTo>
                              <a:lnTo>
                                <a:pt x="472" y="107"/>
                              </a:lnTo>
                              <a:lnTo>
                                <a:pt x="690" y="107"/>
                              </a:lnTo>
                              <a:lnTo>
                                <a:pt x="660" y="63"/>
                              </a:lnTo>
                              <a:lnTo>
                                <a:pt x="606" y="26"/>
                              </a:lnTo>
                              <a:lnTo>
                                <a:pt x="540"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
                      <wps:cNvSpPr>
                        <a:spLocks/>
                      </wps:cNvSpPr>
                      <wps:spPr bwMode="auto">
                        <a:xfrm>
                          <a:off x="10221" y="568"/>
                          <a:ext cx="1117" cy="467"/>
                        </a:xfrm>
                        <a:custGeom>
                          <a:avLst/>
                          <a:gdLst>
                            <a:gd name="T0" fmla="*/ 690 w 1117"/>
                            <a:gd name="T1" fmla="*/ 107 h 467"/>
                            <a:gd name="T2" fmla="*/ 540 w 1117"/>
                            <a:gd name="T3" fmla="*/ 107 h 467"/>
                            <a:gd name="T4" fmla="*/ 540 w 1117"/>
                            <a:gd name="T5" fmla="*/ 107 h 467"/>
                            <a:gd name="T6" fmla="*/ 568 w 1117"/>
                            <a:gd name="T7" fmla="*/ 114 h 467"/>
                            <a:gd name="T8" fmla="*/ 590 w 1117"/>
                            <a:gd name="T9" fmla="*/ 131 h 467"/>
                            <a:gd name="T10" fmla="*/ 605 w 1117"/>
                            <a:gd name="T11" fmla="*/ 154 h 467"/>
                            <a:gd name="T12" fmla="*/ 611 w 1117"/>
                            <a:gd name="T13" fmla="*/ 183 h 467"/>
                            <a:gd name="T14" fmla="*/ 605 w 1117"/>
                            <a:gd name="T15" fmla="*/ 211 h 467"/>
                            <a:gd name="T16" fmla="*/ 590 w 1117"/>
                            <a:gd name="T17" fmla="*/ 234 h 467"/>
                            <a:gd name="T18" fmla="*/ 568 w 1117"/>
                            <a:gd name="T19" fmla="*/ 251 h 467"/>
                            <a:gd name="T20" fmla="*/ 540 w 1117"/>
                            <a:gd name="T21" fmla="*/ 258 h 467"/>
                            <a:gd name="T22" fmla="*/ 540 w 1117"/>
                            <a:gd name="T23" fmla="*/ 258 h 467"/>
                            <a:gd name="T24" fmla="*/ 690 w 1117"/>
                            <a:gd name="T25" fmla="*/ 258 h 467"/>
                            <a:gd name="T26" fmla="*/ 696 w 1117"/>
                            <a:gd name="T27" fmla="*/ 249 h 467"/>
                            <a:gd name="T28" fmla="*/ 710 w 1117"/>
                            <a:gd name="T29" fmla="*/ 183 h 467"/>
                            <a:gd name="T30" fmla="*/ 696 w 1117"/>
                            <a:gd name="T31" fmla="*/ 117 h 467"/>
                            <a:gd name="T32" fmla="*/ 690 w 1117"/>
                            <a:gd name="T33" fmla="*/ 10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7" h="467">
                              <a:moveTo>
                                <a:pt x="690" y="107"/>
                              </a:moveTo>
                              <a:lnTo>
                                <a:pt x="540" y="107"/>
                              </a:lnTo>
                              <a:lnTo>
                                <a:pt x="568" y="114"/>
                              </a:lnTo>
                              <a:lnTo>
                                <a:pt x="590" y="131"/>
                              </a:lnTo>
                              <a:lnTo>
                                <a:pt x="605" y="154"/>
                              </a:lnTo>
                              <a:lnTo>
                                <a:pt x="611" y="183"/>
                              </a:lnTo>
                              <a:lnTo>
                                <a:pt x="605" y="211"/>
                              </a:lnTo>
                              <a:lnTo>
                                <a:pt x="590" y="234"/>
                              </a:lnTo>
                              <a:lnTo>
                                <a:pt x="568" y="251"/>
                              </a:lnTo>
                              <a:lnTo>
                                <a:pt x="540" y="258"/>
                              </a:lnTo>
                              <a:lnTo>
                                <a:pt x="690" y="258"/>
                              </a:lnTo>
                              <a:lnTo>
                                <a:pt x="696" y="249"/>
                              </a:lnTo>
                              <a:lnTo>
                                <a:pt x="710" y="183"/>
                              </a:lnTo>
                              <a:lnTo>
                                <a:pt x="696" y="117"/>
                              </a:lnTo>
                              <a:lnTo>
                                <a:pt x="690" y="10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02E30B7" id="Group 26" o:spid="_x0000_s1026" style="position:absolute;margin-left:511.05pt;margin-top:28.4pt;width:55.85pt;height:23.35pt;z-index:-251658236;mso-position-horizontal-relative:page;mso-position-vertical-relative:page" coordorigin="10221,568" coordsize="111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" o:allowincell="f">
              <v:shape id="Freeform 27" o:spid="_x0000_s102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" path="m903,l834,14,777,53r-39,58l724,182r14,71l777,311r57,39l903,365r70,-15l1030,311r29,-43l903,268r-32,-7l844,242,826,215r-6,-33l826,149r18,-27l871,103r32,-6l1059,97,1030,53,973,14,903,xe" fillcolor="#543896" stroked="f">
                <v:path arrowok="t" o:connecttype="custom" o:connectlocs="903,0;834,14;777,53;738,111;724,182;738,253;777,311;834,350;903,365;973,350;1030,311;1059,268;903,268;871,261;844,242;826,215;820,182;826,149;844,122;871,103;903,97;1059,97;1030,53;973,14;903,0" o:connectangles="0,0,0,0,0,0,0,0,0,0,0,0,0,0,0,0,0,0,0,0,0,0,0,0,0"/>
              </v:shape>
              <v:shape id="Freeform 28" o:spid="_x0000_s102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" path="m1059,97r-156,l936,103r27,19l981,149r6,33l981,215r-18,27l936,261r-33,7l1059,268r10,-15l1083,182r-14,-71l1059,97xe" fillcolor="#543896" stroked="f">
                <v:path arrowok="t" o:connecttype="custom" o:connectlocs="1059,97;903,97;936,103;963,122;981,149;987,182;981,215;963,242;936,261;903,268;1059,268;1069,253;1083,182;1069,111;1059,97" o:connectangles="0,0,0,0,0,0,0,0,0,0,0,0,0,0,0"/>
              </v:shape>
              <v:shape id="Freeform 29" o:spid="_x0000_s1029"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" path="m1100,61r-30,l1073,63r12,3l1097,63r3,-2xe" fillcolor="#543896" stroked="f">
                <v:path arrowok="t" o:connecttype="custom" o:connectlocs="1100,61;1070,61;1073,63;1085,66;1097,63;1100,61" o:connectangles="0,0,0,0,0,0"/>
              </v:shape>
              <v:shape id="Freeform 30" o:spid="_x0000_s1030"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" path="m1085,3r-12,2l1063,12r-7,10l1054,34r2,13l1063,56r7,5l1059,49r,-30l1070,7r31,l1098,5,1085,3xe" fillcolor="#543896" stroked="f">
                <v:path arrowok="t" o:connecttype="custom" o:connectlocs="1085,3;1073,5;1063,12;1056,22;1054,34;1054,34;1056,47;1063,56;1070,61;1070,61;1059,49;1059,19;1070,7;1101,7;1098,5;1085,3" o:connectangles="0,0,0,0,0,0,0,0,0,0,0,0,0,0,0,0"/>
              </v:shape>
              <v:shape id="Freeform 31" o:spid="_x0000_s1031"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" path="m1101,7r-1,l1112,19r,30l1100,61r7,-5l1114,46r2,-12l1116,33r-2,-11l1108,12r-7,-5xe" fillcolor="#543896" stroked="f">
                <v:path arrowok="t" o:connecttype="custom" o:connectlocs="1101,7;1100,7;1112,19;1112,49;1100,61;1100,61;1107,56;1114,46;1116,34;1116,33;1114,22;1114,22;1108,12;1101,7" o:connectangles="0,0,0,0,0,0,0,0,0,0,0,0,0,0"/>
              </v:shape>
              <v:shape id="Freeform 32" o:spid="_x0000_s1032"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" path="m1092,17r-20,l1072,50r8,l1080,39r14,l1093,38r4,-2l1100,33r-20,l1080,23r20,l1099,22r-4,-4l1092,17xe" fillcolor="#543896" stroked="f">
                <v:path arrowok="t" o:connecttype="custom" o:connectlocs="1092,17;1072,17;1072,50;1080,50;1080,39;1094,39;1093,38;1097,36;1100,33;1100,33;1080,33;1080,23;1100,23;1099,22;1095,18;1092,17" o:connectangles="0,0,0,0,0,0,0,0,0,0,0,0,0,0,0,0"/>
              </v:shape>
              <v:shape id="Freeform 33" o:spid="_x0000_s1033"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" path="m1094,39r-9,l1093,50r8,l1094,39xe" fillcolor="#543896" stroked="f">
                <v:path arrowok="t" o:connecttype="custom" o:connectlocs="1094,39;1085,39;1093,50;1101,50;1094,39" o:connectangles="0,0,0,0,0"/>
              </v:shape>
              <v:shape id="Freeform 34" o:spid="_x0000_s1034"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" path="m1100,23r-9,l1093,25r,6l1091,33r9,l1100,25r,-2xe" fillcolor="#543896" stroked="f">
                <v:path arrowok="t" o:connecttype="custom" o:connectlocs="1100,23;1091,23;1093,25;1093,31;1091,33;1100,33;1100,25;1100,23" o:connectangles="0,0,0,0,0,0,0,0"/>
              </v:shape>
              <v:shape id="Freeform 35" o:spid="_x0000_s1035"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" path="m108,13l,13,102,309r23,29l163,350r70,2l295,352r-20,7l265,367r-4,12l261,466r103,l364,258r-131,l202,257r-17,-6l175,234,164,201,108,13xe" fillcolor="#543896" stroked="f">
                <v:path arrowok="t" o:connecttype="custom" o:connectlocs="108,13;0,13;102,309;125,338;163,350;233,352;295,352;275,359;265,367;261,379;261,466;364,466;364,258;233,258;202,257;185,251;175,234;164,201;108,13" o:connectangles="0,0,0,0,0,0,0,0,0,0,0,0,0,0,0,0,0,0,0"/>
              </v:shape>
              <v:shape id="Freeform 36" o:spid="_x0000_s1036"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" path="m364,13r-103,l261,258r103,l364,13xe" fillcolor="#543896" stroked="f">
                <v:path arrowok="t" o:connecttype="custom" o:connectlocs="364,13;261,13;261,258;364,258;364,13" o:connectangles="0,0,0,0,0"/>
              </v:shape>
              <v:shape id="Freeform 37" o:spid="_x0000_s103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" path="m540,13r-145,l395,466r103,l498,352r42,l606,339r54,-36l690,258r-192,l498,127r-3,-9l487,112r-15,-5l690,107,660,63,606,26,540,13xe" fillcolor="#543896" stroked="f">
                <v:path arrowok="t" o:connecttype="custom" o:connectlocs="540,13;395,13;395,466;498,466;498,352;540,352;606,339;660,303;690,258;498,258;498,127;495,118;487,112;472,107;690,107;660,63;606,26;540,13" o:connectangles="0,0,0,0,0,0,0,0,0,0,0,0,0,0,0,0,0,0"/>
              </v:shape>
              <v:shape id="Freeform 38" o:spid="_x0000_s103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" path="m690,107r-150,l568,114r22,17l605,154r6,29l605,211r-15,23l568,251r-28,7l690,258r6,-9l710,183,696,117r-6,-10xe" fillcolor="#543896" stroked="f">
                <v:path arrowok="t" o:connecttype="custom" o:connectlocs="690,107;540,107;540,107;568,114;590,131;605,154;611,183;605,211;590,234;568,251;540,258;540,258;690,258;696,249;710,183;696,117;690,107" o:connectangles="0,0,0,0,0,0,0,0,0,0,0,0,0,0,0,0,0"/>
              </v:shape>
              <w10:wrap anchorx="page" anchory="page"/>
            </v:group>
          </w:pict>
        </mc:Fallback>
      </mc:AlternateContent>
    </w:r>
    <w:r>
      <w:rPr>
        <w:noProof/>
      </w:rPr>
      <mc:AlternateContent>
        <mc:Choice Requires="wps">
          <w:drawing>
            <wp:anchor distT="0" distB="0" distL="114300" distR="114300" simplePos="0" relativeHeight="251658245" behindDoc="1" locked="0" layoutInCell="0" allowOverlap="1" wp14:anchorId="2CBA0C47" wp14:editId="0C37430E">
              <wp:simplePos x="0" y="0"/>
              <wp:positionH relativeFrom="page">
                <wp:posOffset>359410</wp:posOffset>
              </wp:positionH>
              <wp:positionV relativeFrom="page">
                <wp:posOffset>719455</wp:posOffset>
              </wp:positionV>
              <wp:extent cx="6839585" cy="0"/>
              <wp:effectExtent l="0" t="0" r="0" b="0"/>
              <wp:wrapNone/>
              <wp:docPr id="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37B169" id="Freeform 39" o:spid="_x0000_s1026" style="position:absolute;margin-left:28.3pt;margin-top:56.65pt;width:538.55pt;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" o:allowincell="f" path="m,l10772,e" filled="f" strokecolor="#231f20" strokeweight=".5pt">
              <v:path arrowok="t" o:connecttype="custom" o:connectlocs="0,0;6839585,0" o:connectangles="0,0"/>
              <w10:wrap anchorx="page" anchory="page"/>
            </v:shape>
          </w:pict>
        </mc:Fallback>
      </mc:AlternateContent>
    </w:r>
  </w:p>
  <w:p w14:paraId="43E37FCC" w14:textId="77777777" w:rsidR="00AB64FB" w:rsidRDefault="00AB6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499F" w14:textId="77777777" w:rsidR="00AB64FB" w:rsidRDefault="00AB64FB" w:rsidP="00C51E3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56" behindDoc="1" locked="0" layoutInCell="0" allowOverlap="1" wp14:anchorId="2A56196D" wp14:editId="441A3B12">
              <wp:simplePos x="0" y="0"/>
              <wp:positionH relativeFrom="page">
                <wp:posOffset>1528997</wp:posOffset>
              </wp:positionH>
              <wp:positionV relativeFrom="page">
                <wp:posOffset>314793</wp:posOffset>
              </wp:positionV>
              <wp:extent cx="3687580" cy="377825"/>
              <wp:effectExtent l="0" t="0" r="8255" b="317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58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B4D95" w14:textId="1AF4489F" w:rsidR="00AB64FB" w:rsidRPr="00F45617" w:rsidRDefault="007E72E3" w:rsidP="00C51E32">
                          <w:pPr>
                            <w:pStyle w:val="BodyText"/>
                            <w:kinsoku w:val="0"/>
                            <w:overflowPunct w:val="0"/>
                            <w:spacing w:before="26"/>
                            <w:ind w:left="20"/>
                            <w:rPr>
                              <w:rFonts w:ascii="Lexia" w:hAnsi="Lexia" w:cs="Lexia"/>
                              <w:b/>
                              <w:color w:val="543896"/>
                              <w:sz w:val="20"/>
                              <w:szCs w:val="20"/>
                            </w:rPr>
                          </w:pPr>
                          <w:r w:rsidRPr="007E72E3">
                            <w:rPr>
                              <w:rFonts w:ascii="Lexia" w:hAnsi="Lexia" w:cs="Lexia"/>
                              <w:b/>
                              <w:color w:val="543896"/>
                              <w:sz w:val="20"/>
                              <w:szCs w:val="20"/>
                            </w:rPr>
                            <w:t>Services, Data Centre Management &amp; Transformation Solutions</w:t>
                          </w:r>
                        </w:p>
                        <w:p w14:paraId="656C38B9" w14:textId="3F3DA0DC" w:rsidR="00AB64FB" w:rsidRDefault="00AB64FB" w:rsidP="00C51E32">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Further Competition 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A56196D" id="_x0000_t202" coordsize="21600,21600" o:spt="202" path="m,l,21600r21600,l21600,xe">
              <v:stroke joinstyle="miter"/>
              <v:path gradientshapeok="t" o:connecttype="rect"/>
            </v:shapetype>
            <v:shape id="_x0000_s1041" type="#_x0000_t202" style="position:absolute;margin-left:120.4pt;margin-top:24.8pt;width:290.35pt;height:29.7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" o:allowincell="f" filled="f" stroked="f">
              <v:textbox inset="0,0,0,0">
                <w:txbxContent>
                  <w:p w14:paraId="6FCB4D95" w14:textId="1AF4489F" w:rsidR="00AB64FB" w:rsidRPr="00F45617" w:rsidRDefault="007E72E3" w:rsidP="00C51E32">
                    <w:pPr>
                      <w:pStyle w:val="BodyText"/>
                      <w:kinsoku w:val="0"/>
                      <w:overflowPunct w:val="0"/>
                      <w:spacing w:before="26"/>
                      <w:ind w:left="20"/>
                      <w:rPr>
                        <w:rFonts w:ascii="Lexia" w:hAnsi="Lexia" w:cs="Lexia"/>
                        <w:b/>
                        <w:color w:val="543896"/>
                        <w:sz w:val="20"/>
                        <w:szCs w:val="20"/>
                      </w:rPr>
                    </w:pPr>
                    <w:r w:rsidRPr="007E72E3">
                      <w:rPr>
                        <w:rFonts w:ascii="Lexia" w:hAnsi="Lexia" w:cs="Lexia"/>
                        <w:b/>
                        <w:color w:val="543896"/>
                        <w:sz w:val="20"/>
                        <w:szCs w:val="20"/>
                      </w:rPr>
                      <w:t>Services, Data Centre Management &amp; Transformation Solutions</w:t>
                    </w:r>
                  </w:p>
                  <w:p w14:paraId="656C38B9" w14:textId="3F3DA0DC" w:rsidR="00AB64FB" w:rsidRDefault="00AB64FB" w:rsidP="00C51E32">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Further Competition Guidance</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0" allowOverlap="1" wp14:anchorId="3D58FE87" wp14:editId="1A29447B">
              <wp:simplePos x="0" y="0"/>
              <wp:positionH relativeFrom="page">
                <wp:posOffset>347345</wp:posOffset>
              </wp:positionH>
              <wp:positionV relativeFrom="page">
                <wp:posOffset>310515</wp:posOffset>
              </wp:positionV>
              <wp:extent cx="939165" cy="223520"/>
              <wp:effectExtent l="0" t="0" r="0"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C45AE" w14:textId="385153D9" w:rsidR="00AB64FB" w:rsidRDefault="00AB64FB" w:rsidP="00C51E32">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 xml:space="preserve">Ref No: </w:t>
                          </w:r>
                          <w:r w:rsidR="008D0DFF">
                            <w:rPr>
                              <w:rFonts w:ascii="Lexia" w:hAnsi="Lexia" w:cs="Lexia"/>
                              <w:b/>
                              <w:bCs/>
                              <w:color w:val="543896"/>
                              <w:sz w:val="24"/>
                              <w:szCs w:val="24"/>
                            </w:rPr>
                            <w:t>1</w:t>
                          </w:r>
                          <w:r w:rsidR="007E72E3">
                            <w:rPr>
                              <w:rFonts w:ascii="Lexia" w:hAnsi="Lexia" w:cs="Lexia"/>
                              <w:b/>
                              <w:bCs/>
                              <w:color w:val="543896"/>
                              <w:sz w:val="24"/>
                              <w:szCs w:val="24"/>
                            </w:rPr>
                            <w:t>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58FE87" id="_x0000_s1042" type="#_x0000_t202" style="position:absolute;margin-left:27.35pt;margin-top:24.45pt;width:73.95pt;height:17.6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" o:allowincell="f" filled="f" stroked="f">
              <v:textbox inset="0,0,0,0">
                <w:txbxContent>
                  <w:p w14:paraId="52BC45AE" w14:textId="385153D9" w:rsidR="00AB64FB" w:rsidRDefault="00AB64FB" w:rsidP="00C51E32">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 xml:space="preserve">Ref No: </w:t>
                    </w:r>
                    <w:r w:rsidR="008D0DFF">
                      <w:rPr>
                        <w:rFonts w:ascii="Lexia" w:hAnsi="Lexia" w:cs="Lexia"/>
                        <w:b/>
                        <w:bCs/>
                        <w:color w:val="543896"/>
                        <w:sz w:val="24"/>
                        <w:szCs w:val="24"/>
                      </w:rPr>
                      <w:t>1</w:t>
                    </w:r>
                    <w:r w:rsidR="007E72E3">
                      <w:rPr>
                        <w:rFonts w:ascii="Lexia" w:hAnsi="Lexia" w:cs="Lexia"/>
                        <w:b/>
                        <w:bCs/>
                        <w:color w:val="543896"/>
                        <w:sz w:val="24"/>
                        <w:szCs w:val="24"/>
                      </w:rPr>
                      <w:t>126</w:t>
                    </w:r>
                  </w:p>
                </w:txbxContent>
              </v:textbox>
              <w10:wrap anchorx="page" anchory="page"/>
            </v:shape>
          </w:pict>
        </mc:Fallback>
      </mc:AlternateContent>
    </w:r>
    <w:r>
      <w:rPr>
        <w:noProof/>
      </w:rPr>
      <mc:AlternateContent>
        <mc:Choice Requires="wpg">
          <w:drawing>
            <wp:anchor distT="0" distB="0" distL="114300" distR="114300" simplePos="0" relativeHeight="251658253" behindDoc="1" locked="0" layoutInCell="0" allowOverlap="1" wp14:anchorId="3C34E871" wp14:editId="54C61503">
              <wp:simplePos x="0" y="0"/>
              <wp:positionH relativeFrom="page">
                <wp:posOffset>6490335</wp:posOffset>
              </wp:positionH>
              <wp:positionV relativeFrom="page">
                <wp:posOffset>360680</wp:posOffset>
              </wp:positionV>
              <wp:extent cx="709295" cy="296545"/>
              <wp:effectExtent l="0" t="0" r="0" b="0"/>
              <wp:wrapNone/>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96545"/>
                        <a:chOff x="10221" y="568"/>
                        <a:chExt cx="1117" cy="467"/>
                      </a:xfrm>
                    </wpg:grpSpPr>
                    <wps:wsp>
                      <wps:cNvPr id="32" name="Freeform 27"/>
                      <wps:cNvSpPr>
                        <a:spLocks/>
                      </wps:cNvSpPr>
                      <wps:spPr bwMode="auto">
                        <a:xfrm>
                          <a:off x="10221" y="568"/>
                          <a:ext cx="1117" cy="467"/>
                        </a:xfrm>
                        <a:custGeom>
                          <a:avLst/>
                          <a:gdLst>
                            <a:gd name="T0" fmla="*/ 903 w 1117"/>
                            <a:gd name="T1" fmla="*/ 0 h 467"/>
                            <a:gd name="T2" fmla="*/ 834 w 1117"/>
                            <a:gd name="T3" fmla="*/ 14 h 467"/>
                            <a:gd name="T4" fmla="*/ 777 w 1117"/>
                            <a:gd name="T5" fmla="*/ 53 h 467"/>
                            <a:gd name="T6" fmla="*/ 738 w 1117"/>
                            <a:gd name="T7" fmla="*/ 111 h 467"/>
                            <a:gd name="T8" fmla="*/ 724 w 1117"/>
                            <a:gd name="T9" fmla="*/ 182 h 467"/>
                            <a:gd name="T10" fmla="*/ 738 w 1117"/>
                            <a:gd name="T11" fmla="*/ 253 h 467"/>
                            <a:gd name="T12" fmla="*/ 777 w 1117"/>
                            <a:gd name="T13" fmla="*/ 311 h 467"/>
                            <a:gd name="T14" fmla="*/ 834 w 1117"/>
                            <a:gd name="T15" fmla="*/ 350 h 467"/>
                            <a:gd name="T16" fmla="*/ 903 w 1117"/>
                            <a:gd name="T17" fmla="*/ 365 h 467"/>
                            <a:gd name="T18" fmla="*/ 973 w 1117"/>
                            <a:gd name="T19" fmla="*/ 350 h 467"/>
                            <a:gd name="T20" fmla="*/ 1030 w 1117"/>
                            <a:gd name="T21" fmla="*/ 311 h 467"/>
                            <a:gd name="T22" fmla="*/ 1059 w 1117"/>
                            <a:gd name="T23" fmla="*/ 268 h 467"/>
                            <a:gd name="T24" fmla="*/ 903 w 1117"/>
                            <a:gd name="T25" fmla="*/ 268 h 467"/>
                            <a:gd name="T26" fmla="*/ 871 w 1117"/>
                            <a:gd name="T27" fmla="*/ 261 h 467"/>
                            <a:gd name="T28" fmla="*/ 844 w 1117"/>
                            <a:gd name="T29" fmla="*/ 242 h 467"/>
                            <a:gd name="T30" fmla="*/ 826 w 1117"/>
                            <a:gd name="T31" fmla="*/ 215 h 467"/>
                            <a:gd name="T32" fmla="*/ 820 w 1117"/>
                            <a:gd name="T33" fmla="*/ 182 h 467"/>
                            <a:gd name="T34" fmla="*/ 826 w 1117"/>
                            <a:gd name="T35" fmla="*/ 149 h 467"/>
                            <a:gd name="T36" fmla="*/ 844 w 1117"/>
                            <a:gd name="T37" fmla="*/ 122 h 467"/>
                            <a:gd name="T38" fmla="*/ 871 w 1117"/>
                            <a:gd name="T39" fmla="*/ 103 h 467"/>
                            <a:gd name="T40" fmla="*/ 903 w 1117"/>
                            <a:gd name="T41" fmla="*/ 97 h 467"/>
                            <a:gd name="T42" fmla="*/ 1059 w 1117"/>
                            <a:gd name="T43" fmla="*/ 97 h 467"/>
                            <a:gd name="T44" fmla="*/ 1030 w 1117"/>
                            <a:gd name="T45" fmla="*/ 53 h 467"/>
                            <a:gd name="T46" fmla="*/ 973 w 1117"/>
                            <a:gd name="T47" fmla="*/ 14 h 467"/>
                            <a:gd name="T48" fmla="*/ 903 w 1117"/>
                            <a:gd name="T49"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17" h="467">
                              <a:moveTo>
                                <a:pt x="903" y="0"/>
                              </a:moveTo>
                              <a:lnTo>
                                <a:pt x="834" y="14"/>
                              </a:lnTo>
                              <a:lnTo>
                                <a:pt x="777" y="53"/>
                              </a:lnTo>
                              <a:lnTo>
                                <a:pt x="738" y="111"/>
                              </a:lnTo>
                              <a:lnTo>
                                <a:pt x="724" y="182"/>
                              </a:lnTo>
                              <a:lnTo>
                                <a:pt x="738" y="253"/>
                              </a:lnTo>
                              <a:lnTo>
                                <a:pt x="777" y="311"/>
                              </a:lnTo>
                              <a:lnTo>
                                <a:pt x="834" y="350"/>
                              </a:lnTo>
                              <a:lnTo>
                                <a:pt x="903" y="365"/>
                              </a:lnTo>
                              <a:lnTo>
                                <a:pt x="973" y="350"/>
                              </a:lnTo>
                              <a:lnTo>
                                <a:pt x="1030" y="311"/>
                              </a:lnTo>
                              <a:lnTo>
                                <a:pt x="1059" y="268"/>
                              </a:lnTo>
                              <a:lnTo>
                                <a:pt x="903" y="268"/>
                              </a:lnTo>
                              <a:lnTo>
                                <a:pt x="871" y="261"/>
                              </a:lnTo>
                              <a:lnTo>
                                <a:pt x="844" y="242"/>
                              </a:lnTo>
                              <a:lnTo>
                                <a:pt x="826" y="215"/>
                              </a:lnTo>
                              <a:lnTo>
                                <a:pt x="820" y="182"/>
                              </a:lnTo>
                              <a:lnTo>
                                <a:pt x="826" y="149"/>
                              </a:lnTo>
                              <a:lnTo>
                                <a:pt x="844" y="122"/>
                              </a:lnTo>
                              <a:lnTo>
                                <a:pt x="871" y="103"/>
                              </a:lnTo>
                              <a:lnTo>
                                <a:pt x="903" y="97"/>
                              </a:lnTo>
                              <a:lnTo>
                                <a:pt x="1059" y="97"/>
                              </a:lnTo>
                              <a:lnTo>
                                <a:pt x="1030" y="53"/>
                              </a:lnTo>
                              <a:lnTo>
                                <a:pt x="973" y="14"/>
                              </a:lnTo>
                              <a:lnTo>
                                <a:pt x="903" y="0"/>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8"/>
                      <wps:cNvSpPr>
                        <a:spLocks/>
                      </wps:cNvSpPr>
                      <wps:spPr bwMode="auto">
                        <a:xfrm>
                          <a:off x="10221" y="568"/>
                          <a:ext cx="1117" cy="467"/>
                        </a:xfrm>
                        <a:custGeom>
                          <a:avLst/>
                          <a:gdLst>
                            <a:gd name="T0" fmla="*/ 1059 w 1117"/>
                            <a:gd name="T1" fmla="*/ 97 h 467"/>
                            <a:gd name="T2" fmla="*/ 903 w 1117"/>
                            <a:gd name="T3" fmla="*/ 97 h 467"/>
                            <a:gd name="T4" fmla="*/ 936 w 1117"/>
                            <a:gd name="T5" fmla="*/ 103 h 467"/>
                            <a:gd name="T6" fmla="*/ 963 w 1117"/>
                            <a:gd name="T7" fmla="*/ 122 h 467"/>
                            <a:gd name="T8" fmla="*/ 981 w 1117"/>
                            <a:gd name="T9" fmla="*/ 149 h 467"/>
                            <a:gd name="T10" fmla="*/ 987 w 1117"/>
                            <a:gd name="T11" fmla="*/ 182 h 467"/>
                            <a:gd name="T12" fmla="*/ 981 w 1117"/>
                            <a:gd name="T13" fmla="*/ 215 h 467"/>
                            <a:gd name="T14" fmla="*/ 963 w 1117"/>
                            <a:gd name="T15" fmla="*/ 242 h 467"/>
                            <a:gd name="T16" fmla="*/ 936 w 1117"/>
                            <a:gd name="T17" fmla="*/ 261 h 467"/>
                            <a:gd name="T18" fmla="*/ 903 w 1117"/>
                            <a:gd name="T19" fmla="*/ 268 h 467"/>
                            <a:gd name="T20" fmla="*/ 1059 w 1117"/>
                            <a:gd name="T21" fmla="*/ 268 h 467"/>
                            <a:gd name="T22" fmla="*/ 1069 w 1117"/>
                            <a:gd name="T23" fmla="*/ 253 h 467"/>
                            <a:gd name="T24" fmla="*/ 1083 w 1117"/>
                            <a:gd name="T25" fmla="*/ 182 h 467"/>
                            <a:gd name="T26" fmla="*/ 1069 w 1117"/>
                            <a:gd name="T27" fmla="*/ 111 h 467"/>
                            <a:gd name="T28" fmla="*/ 1059 w 1117"/>
                            <a:gd name="T29" fmla="*/ 9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7" h="467">
                              <a:moveTo>
                                <a:pt x="1059" y="97"/>
                              </a:moveTo>
                              <a:lnTo>
                                <a:pt x="903" y="97"/>
                              </a:lnTo>
                              <a:lnTo>
                                <a:pt x="936" y="103"/>
                              </a:lnTo>
                              <a:lnTo>
                                <a:pt x="963" y="122"/>
                              </a:lnTo>
                              <a:lnTo>
                                <a:pt x="981" y="149"/>
                              </a:lnTo>
                              <a:lnTo>
                                <a:pt x="987" y="182"/>
                              </a:lnTo>
                              <a:lnTo>
                                <a:pt x="981" y="215"/>
                              </a:lnTo>
                              <a:lnTo>
                                <a:pt x="963" y="242"/>
                              </a:lnTo>
                              <a:lnTo>
                                <a:pt x="936" y="261"/>
                              </a:lnTo>
                              <a:lnTo>
                                <a:pt x="903" y="268"/>
                              </a:lnTo>
                              <a:lnTo>
                                <a:pt x="1059" y="268"/>
                              </a:lnTo>
                              <a:lnTo>
                                <a:pt x="1069" y="253"/>
                              </a:lnTo>
                              <a:lnTo>
                                <a:pt x="1083" y="182"/>
                              </a:lnTo>
                              <a:lnTo>
                                <a:pt x="1069" y="111"/>
                              </a:lnTo>
                              <a:lnTo>
                                <a:pt x="1059" y="9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9"/>
                      <wps:cNvSpPr>
                        <a:spLocks/>
                      </wps:cNvSpPr>
                      <wps:spPr bwMode="auto">
                        <a:xfrm>
                          <a:off x="10221" y="568"/>
                          <a:ext cx="1117" cy="467"/>
                        </a:xfrm>
                        <a:custGeom>
                          <a:avLst/>
                          <a:gdLst>
                            <a:gd name="T0" fmla="*/ 1100 w 1117"/>
                            <a:gd name="T1" fmla="*/ 61 h 467"/>
                            <a:gd name="T2" fmla="*/ 1070 w 1117"/>
                            <a:gd name="T3" fmla="*/ 61 h 467"/>
                            <a:gd name="T4" fmla="*/ 1073 w 1117"/>
                            <a:gd name="T5" fmla="*/ 63 h 467"/>
                            <a:gd name="T6" fmla="*/ 1085 w 1117"/>
                            <a:gd name="T7" fmla="*/ 66 h 467"/>
                            <a:gd name="T8" fmla="*/ 1097 w 1117"/>
                            <a:gd name="T9" fmla="*/ 63 h 467"/>
                            <a:gd name="T10" fmla="*/ 1100 w 1117"/>
                            <a:gd name="T11" fmla="*/ 61 h 467"/>
                          </a:gdLst>
                          <a:ahLst/>
                          <a:cxnLst>
                            <a:cxn ang="0">
                              <a:pos x="T0" y="T1"/>
                            </a:cxn>
                            <a:cxn ang="0">
                              <a:pos x="T2" y="T3"/>
                            </a:cxn>
                            <a:cxn ang="0">
                              <a:pos x="T4" y="T5"/>
                            </a:cxn>
                            <a:cxn ang="0">
                              <a:pos x="T6" y="T7"/>
                            </a:cxn>
                            <a:cxn ang="0">
                              <a:pos x="T8" y="T9"/>
                            </a:cxn>
                            <a:cxn ang="0">
                              <a:pos x="T10" y="T11"/>
                            </a:cxn>
                          </a:cxnLst>
                          <a:rect l="0" t="0" r="r" b="b"/>
                          <a:pathLst>
                            <a:path w="1117" h="467">
                              <a:moveTo>
                                <a:pt x="1100" y="61"/>
                              </a:moveTo>
                              <a:lnTo>
                                <a:pt x="1070" y="61"/>
                              </a:lnTo>
                              <a:lnTo>
                                <a:pt x="1073" y="63"/>
                              </a:lnTo>
                              <a:lnTo>
                                <a:pt x="1085" y="66"/>
                              </a:lnTo>
                              <a:lnTo>
                                <a:pt x="1097" y="63"/>
                              </a:lnTo>
                              <a:lnTo>
                                <a:pt x="1100" y="61"/>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0"/>
                      <wps:cNvSpPr>
                        <a:spLocks/>
                      </wps:cNvSpPr>
                      <wps:spPr bwMode="auto">
                        <a:xfrm>
                          <a:off x="10221" y="568"/>
                          <a:ext cx="1117" cy="467"/>
                        </a:xfrm>
                        <a:custGeom>
                          <a:avLst/>
                          <a:gdLst>
                            <a:gd name="T0" fmla="*/ 1085 w 1117"/>
                            <a:gd name="T1" fmla="*/ 3 h 467"/>
                            <a:gd name="T2" fmla="*/ 1073 w 1117"/>
                            <a:gd name="T3" fmla="*/ 5 h 467"/>
                            <a:gd name="T4" fmla="*/ 1063 w 1117"/>
                            <a:gd name="T5" fmla="*/ 12 h 467"/>
                            <a:gd name="T6" fmla="*/ 1056 w 1117"/>
                            <a:gd name="T7" fmla="*/ 22 h 467"/>
                            <a:gd name="T8" fmla="*/ 1054 w 1117"/>
                            <a:gd name="T9" fmla="*/ 34 h 467"/>
                            <a:gd name="T10" fmla="*/ 1054 w 1117"/>
                            <a:gd name="T11" fmla="*/ 34 h 467"/>
                            <a:gd name="T12" fmla="*/ 1056 w 1117"/>
                            <a:gd name="T13" fmla="*/ 47 h 467"/>
                            <a:gd name="T14" fmla="*/ 1063 w 1117"/>
                            <a:gd name="T15" fmla="*/ 56 h 467"/>
                            <a:gd name="T16" fmla="*/ 1070 w 1117"/>
                            <a:gd name="T17" fmla="*/ 61 h 467"/>
                            <a:gd name="T18" fmla="*/ 1070 w 1117"/>
                            <a:gd name="T19" fmla="*/ 61 h 467"/>
                            <a:gd name="T20" fmla="*/ 1059 w 1117"/>
                            <a:gd name="T21" fmla="*/ 49 h 467"/>
                            <a:gd name="T22" fmla="*/ 1059 w 1117"/>
                            <a:gd name="T23" fmla="*/ 19 h 467"/>
                            <a:gd name="T24" fmla="*/ 1070 w 1117"/>
                            <a:gd name="T25" fmla="*/ 7 h 467"/>
                            <a:gd name="T26" fmla="*/ 1101 w 1117"/>
                            <a:gd name="T27" fmla="*/ 7 h 467"/>
                            <a:gd name="T28" fmla="*/ 1098 w 1117"/>
                            <a:gd name="T29" fmla="*/ 5 h 467"/>
                            <a:gd name="T30" fmla="*/ 1085 w 1117"/>
                            <a:gd name="T31" fmla="*/ 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85" y="3"/>
                              </a:moveTo>
                              <a:lnTo>
                                <a:pt x="1073" y="5"/>
                              </a:lnTo>
                              <a:lnTo>
                                <a:pt x="1063" y="12"/>
                              </a:lnTo>
                              <a:lnTo>
                                <a:pt x="1056" y="22"/>
                              </a:lnTo>
                              <a:lnTo>
                                <a:pt x="1054" y="34"/>
                              </a:lnTo>
                              <a:lnTo>
                                <a:pt x="1056" y="47"/>
                              </a:lnTo>
                              <a:lnTo>
                                <a:pt x="1063" y="56"/>
                              </a:lnTo>
                              <a:lnTo>
                                <a:pt x="1070" y="61"/>
                              </a:lnTo>
                              <a:lnTo>
                                <a:pt x="1059" y="49"/>
                              </a:lnTo>
                              <a:lnTo>
                                <a:pt x="1059" y="19"/>
                              </a:lnTo>
                              <a:lnTo>
                                <a:pt x="1070" y="7"/>
                              </a:lnTo>
                              <a:lnTo>
                                <a:pt x="1101" y="7"/>
                              </a:lnTo>
                              <a:lnTo>
                                <a:pt x="1098" y="5"/>
                              </a:lnTo>
                              <a:lnTo>
                                <a:pt x="1085" y="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1"/>
                      <wps:cNvSpPr>
                        <a:spLocks/>
                      </wps:cNvSpPr>
                      <wps:spPr bwMode="auto">
                        <a:xfrm>
                          <a:off x="10221" y="568"/>
                          <a:ext cx="1117" cy="467"/>
                        </a:xfrm>
                        <a:custGeom>
                          <a:avLst/>
                          <a:gdLst>
                            <a:gd name="T0" fmla="*/ 1101 w 1117"/>
                            <a:gd name="T1" fmla="*/ 7 h 467"/>
                            <a:gd name="T2" fmla="*/ 1100 w 1117"/>
                            <a:gd name="T3" fmla="*/ 7 h 467"/>
                            <a:gd name="T4" fmla="*/ 1112 w 1117"/>
                            <a:gd name="T5" fmla="*/ 19 h 467"/>
                            <a:gd name="T6" fmla="*/ 1112 w 1117"/>
                            <a:gd name="T7" fmla="*/ 49 h 467"/>
                            <a:gd name="T8" fmla="*/ 1100 w 1117"/>
                            <a:gd name="T9" fmla="*/ 61 h 467"/>
                            <a:gd name="T10" fmla="*/ 1100 w 1117"/>
                            <a:gd name="T11" fmla="*/ 61 h 467"/>
                            <a:gd name="T12" fmla="*/ 1107 w 1117"/>
                            <a:gd name="T13" fmla="*/ 56 h 467"/>
                            <a:gd name="T14" fmla="*/ 1114 w 1117"/>
                            <a:gd name="T15" fmla="*/ 46 h 467"/>
                            <a:gd name="T16" fmla="*/ 1116 w 1117"/>
                            <a:gd name="T17" fmla="*/ 34 h 467"/>
                            <a:gd name="T18" fmla="*/ 1116 w 1117"/>
                            <a:gd name="T19" fmla="*/ 33 h 467"/>
                            <a:gd name="T20" fmla="*/ 1114 w 1117"/>
                            <a:gd name="T21" fmla="*/ 22 h 467"/>
                            <a:gd name="T22" fmla="*/ 1114 w 1117"/>
                            <a:gd name="T23" fmla="*/ 22 h 467"/>
                            <a:gd name="T24" fmla="*/ 1108 w 1117"/>
                            <a:gd name="T25" fmla="*/ 12 h 467"/>
                            <a:gd name="T26" fmla="*/ 1101 w 1117"/>
                            <a:gd name="T27" fmla="*/ 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7" h="467">
                              <a:moveTo>
                                <a:pt x="1101" y="7"/>
                              </a:moveTo>
                              <a:lnTo>
                                <a:pt x="1100" y="7"/>
                              </a:lnTo>
                              <a:lnTo>
                                <a:pt x="1112" y="19"/>
                              </a:lnTo>
                              <a:lnTo>
                                <a:pt x="1112" y="49"/>
                              </a:lnTo>
                              <a:lnTo>
                                <a:pt x="1100" y="61"/>
                              </a:lnTo>
                              <a:lnTo>
                                <a:pt x="1107" y="56"/>
                              </a:lnTo>
                              <a:lnTo>
                                <a:pt x="1114" y="46"/>
                              </a:lnTo>
                              <a:lnTo>
                                <a:pt x="1116" y="34"/>
                              </a:lnTo>
                              <a:lnTo>
                                <a:pt x="1116" y="33"/>
                              </a:lnTo>
                              <a:lnTo>
                                <a:pt x="1114" y="22"/>
                              </a:lnTo>
                              <a:lnTo>
                                <a:pt x="1108" y="12"/>
                              </a:lnTo>
                              <a:lnTo>
                                <a:pt x="1101" y="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2"/>
                      <wps:cNvSpPr>
                        <a:spLocks/>
                      </wps:cNvSpPr>
                      <wps:spPr bwMode="auto">
                        <a:xfrm>
                          <a:off x="10221" y="568"/>
                          <a:ext cx="1117" cy="467"/>
                        </a:xfrm>
                        <a:custGeom>
                          <a:avLst/>
                          <a:gdLst>
                            <a:gd name="T0" fmla="*/ 1092 w 1117"/>
                            <a:gd name="T1" fmla="*/ 17 h 467"/>
                            <a:gd name="T2" fmla="*/ 1072 w 1117"/>
                            <a:gd name="T3" fmla="*/ 17 h 467"/>
                            <a:gd name="T4" fmla="*/ 1072 w 1117"/>
                            <a:gd name="T5" fmla="*/ 50 h 467"/>
                            <a:gd name="T6" fmla="*/ 1080 w 1117"/>
                            <a:gd name="T7" fmla="*/ 50 h 467"/>
                            <a:gd name="T8" fmla="*/ 1080 w 1117"/>
                            <a:gd name="T9" fmla="*/ 39 h 467"/>
                            <a:gd name="T10" fmla="*/ 1094 w 1117"/>
                            <a:gd name="T11" fmla="*/ 39 h 467"/>
                            <a:gd name="T12" fmla="*/ 1093 w 1117"/>
                            <a:gd name="T13" fmla="*/ 38 h 467"/>
                            <a:gd name="T14" fmla="*/ 1097 w 1117"/>
                            <a:gd name="T15" fmla="*/ 36 h 467"/>
                            <a:gd name="T16" fmla="*/ 1100 w 1117"/>
                            <a:gd name="T17" fmla="*/ 33 h 467"/>
                            <a:gd name="T18" fmla="*/ 1100 w 1117"/>
                            <a:gd name="T19" fmla="*/ 33 h 467"/>
                            <a:gd name="T20" fmla="*/ 1080 w 1117"/>
                            <a:gd name="T21" fmla="*/ 33 h 467"/>
                            <a:gd name="T22" fmla="*/ 1080 w 1117"/>
                            <a:gd name="T23" fmla="*/ 23 h 467"/>
                            <a:gd name="T24" fmla="*/ 1100 w 1117"/>
                            <a:gd name="T25" fmla="*/ 23 h 467"/>
                            <a:gd name="T26" fmla="*/ 1099 w 1117"/>
                            <a:gd name="T27" fmla="*/ 22 h 467"/>
                            <a:gd name="T28" fmla="*/ 1095 w 1117"/>
                            <a:gd name="T29" fmla="*/ 18 h 467"/>
                            <a:gd name="T30" fmla="*/ 1092 w 1117"/>
                            <a:gd name="T31" fmla="*/ 1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92" y="17"/>
                              </a:moveTo>
                              <a:lnTo>
                                <a:pt x="1072" y="17"/>
                              </a:lnTo>
                              <a:lnTo>
                                <a:pt x="1072" y="50"/>
                              </a:lnTo>
                              <a:lnTo>
                                <a:pt x="1080" y="50"/>
                              </a:lnTo>
                              <a:lnTo>
                                <a:pt x="1080" y="39"/>
                              </a:lnTo>
                              <a:lnTo>
                                <a:pt x="1094" y="39"/>
                              </a:lnTo>
                              <a:lnTo>
                                <a:pt x="1093" y="38"/>
                              </a:lnTo>
                              <a:lnTo>
                                <a:pt x="1097" y="36"/>
                              </a:lnTo>
                              <a:lnTo>
                                <a:pt x="1100" y="33"/>
                              </a:lnTo>
                              <a:lnTo>
                                <a:pt x="1080" y="33"/>
                              </a:lnTo>
                              <a:lnTo>
                                <a:pt x="1080" y="23"/>
                              </a:lnTo>
                              <a:lnTo>
                                <a:pt x="1100" y="23"/>
                              </a:lnTo>
                              <a:lnTo>
                                <a:pt x="1099" y="22"/>
                              </a:lnTo>
                              <a:lnTo>
                                <a:pt x="1095" y="18"/>
                              </a:lnTo>
                              <a:lnTo>
                                <a:pt x="1092" y="1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3"/>
                      <wps:cNvSpPr>
                        <a:spLocks/>
                      </wps:cNvSpPr>
                      <wps:spPr bwMode="auto">
                        <a:xfrm>
                          <a:off x="10221" y="568"/>
                          <a:ext cx="1117" cy="467"/>
                        </a:xfrm>
                        <a:custGeom>
                          <a:avLst/>
                          <a:gdLst>
                            <a:gd name="T0" fmla="*/ 1094 w 1117"/>
                            <a:gd name="T1" fmla="*/ 39 h 467"/>
                            <a:gd name="T2" fmla="*/ 1085 w 1117"/>
                            <a:gd name="T3" fmla="*/ 39 h 467"/>
                            <a:gd name="T4" fmla="*/ 1093 w 1117"/>
                            <a:gd name="T5" fmla="*/ 50 h 467"/>
                            <a:gd name="T6" fmla="*/ 1101 w 1117"/>
                            <a:gd name="T7" fmla="*/ 50 h 467"/>
                            <a:gd name="T8" fmla="*/ 1094 w 1117"/>
                            <a:gd name="T9" fmla="*/ 39 h 467"/>
                          </a:gdLst>
                          <a:ahLst/>
                          <a:cxnLst>
                            <a:cxn ang="0">
                              <a:pos x="T0" y="T1"/>
                            </a:cxn>
                            <a:cxn ang="0">
                              <a:pos x="T2" y="T3"/>
                            </a:cxn>
                            <a:cxn ang="0">
                              <a:pos x="T4" y="T5"/>
                            </a:cxn>
                            <a:cxn ang="0">
                              <a:pos x="T6" y="T7"/>
                            </a:cxn>
                            <a:cxn ang="0">
                              <a:pos x="T8" y="T9"/>
                            </a:cxn>
                          </a:cxnLst>
                          <a:rect l="0" t="0" r="r" b="b"/>
                          <a:pathLst>
                            <a:path w="1117" h="467">
                              <a:moveTo>
                                <a:pt x="1094" y="39"/>
                              </a:moveTo>
                              <a:lnTo>
                                <a:pt x="1085" y="39"/>
                              </a:lnTo>
                              <a:lnTo>
                                <a:pt x="1093" y="50"/>
                              </a:lnTo>
                              <a:lnTo>
                                <a:pt x="1101" y="50"/>
                              </a:lnTo>
                              <a:lnTo>
                                <a:pt x="1094" y="39"/>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4"/>
                      <wps:cNvSpPr>
                        <a:spLocks/>
                      </wps:cNvSpPr>
                      <wps:spPr bwMode="auto">
                        <a:xfrm>
                          <a:off x="10221" y="568"/>
                          <a:ext cx="1117" cy="467"/>
                        </a:xfrm>
                        <a:custGeom>
                          <a:avLst/>
                          <a:gdLst>
                            <a:gd name="T0" fmla="*/ 1100 w 1117"/>
                            <a:gd name="T1" fmla="*/ 23 h 467"/>
                            <a:gd name="T2" fmla="*/ 1091 w 1117"/>
                            <a:gd name="T3" fmla="*/ 23 h 467"/>
                            <a:gd name="T4" fmla="*/ 1093 w 1117"/>
                            <a:gd name="T5" fmla="*/ 25 h 467"/>
                            <a:gd name="T6" fmla="*/ 1093 w 1117"/>
                            <a:gd name="T7" fmla="*/ 31 h 467"/>
                            <a:gd name="T8" fmla="*/ 1091 w 1117"/>
                            <a:gd name="T9" fmla="*/ 33 h 467"/>
                            <a:gd name="T10" fmla="*/ 1100 w 1117"/>
                            <a:gd name="T11" fmla="*/ 33 h 467"/>
                            <a:gd name="T12" fmla="*/ 1100 w 1117"/>
                            <a:gd name="T13" fmla="*/ 25 h 467"/>
                            <a:gd name="T14" fmla="*/ 1100 w 1117"/>
                            <a:gd name="T15" fmla="*/ 23 h 4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7" h="467">
                              <a:moveTo>
                                <a:pt x="1100" y="23"/>
                              </a:moveTo>
                              <a:lnTo>
                                <a:pt x="1091" y="23"/>
                              </a:lnTo>
                              <a:lnTo>
                                <a:pt x="1093" y="25"/>
                              </a:lnTo>
                              <a:lnTo>
                                <a:pt x="1093" y="31"/>
                              </a:lnTo>
                              <a:lnTo>
                                <a:pt x="1091" y="33"/>
                              </a:lnTo>
                              <a:lnTo>
                                <a:pt x="1100" y="33"/>
                              </a:lnTo>
                              <a:lnTo>
                                <a:pt x="1100" y="25"/>
                              </a:lnTo>
                              <a:lnTo>
                                <a:pt x="1100" y="2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5"/>
                      <wps:cNvSpPr>
                        <a:spLocks/>
                      </wps:cNvSpPr>
                      <wps:spPr bwMode="auto">
                        <a:xfrm>
                          <a:off x="10221" y="568"/>
                          <a:ext cx="1117" cy="467"/>
                        </a:xfrm>
                        <a:custGeom>
                          <a:avLst/>
                          <a:gdLst>
                            <a:gd name="T0" fmla="*/ 108 w 1117"/>
                            <a:gd name="T1" fmla="*/ 13 h 467"/>
                            <a:gd name="T2" fmla="*/ 0 w 1117"/>
                            <a:gd name="T3" fmla="*/ 13 h 467"/>
                            <a:gd name="T4" fmla="*/ 102 w 1117"/>
                            <a:gd name="T5" fmla="*/ 309 h 467"/>
                            <a:gd name="T6" fmla="*/ 125 w 1117"/>
                            <a:gd name="T7" fmla="*/ 338 h 467"/>
                            <a:gd name="T8" fmla="*/ 163 w 1117"/>
                            <a:gd name="T9" fmla="*/ 350 h 467"/>
                            <a:gd name="T10" fmla="*/ 233 w 1117"/>
                            <a:gd name="T11" fmla="*/ 352 h 467"/>
                            <a:gd name="T12" fmla="*/ 295 w 1117"/>
                            <a:gd name="T13" fmla="*/ 352 h 467"/>
                            <a:gd name="T14" fmla="*/ 275 w 1117"/>
                            <a:gd name="T15" fmla="*/ 359 h 467"/>
                            <a:gd name="T16" fmla="*/ 265 w 1117"/>
                            <a:gd name="T17" fmla="*/ 367 h 467"/>
                            <a:gd name="T18" fmla="*/ 261 w 1117"/>
                            <a:gd name="T19" fmla="*/ 379 h 467"/>
                            <a:gd name="T20" fmla="*/ 261 w 1117"/>
                            <a:gd name="T21" fmla="*/ 466 h 467"/>
                            <a:gd name="T22" fmla="*/ 364 w 1117"/>
                            <a:gd name="T23" fmla="*/ 466 h 467"/>
                            <a:gd name="T24" fmla="*/ 364 w 1117"/>
                            <a:gd name="T25" fmla="*/ 258 h 467"/>
                            <a:gd name="T26" fmla="*/ 233 w 1117"/>
                            <a:gd name="T27" fmla="*/ 258 h 467"/>
                            <a:gd name="T28" fmla="*/ 202 w 1117"/>
                            <a:gd name="T29" fmla="*/ 257 h 467"/>
                            <a:gd name="T30" fmla="*/ 185 w 1117"/>
                            <a:gd name="T31" fmla="*/ 251 h 467"/>
                            <a:gd name="T32" fmla="*/ 175 w 1117"/>
                            <a:gd name="T33" fmla="*/ 234 h 467"/>
                            <a:gd name="T34" fmla="*/ 164 w 1117"/>
                            <a:gd name="T35" fmla="*/ 201 h 467"/>
                            <a:gd name="T36" fmla="*/ 108 w 1117"/>
                            <a:gd name="T37"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7" h="467">
                              <a:moveTo>
                                <a:pt x="108" y="13"/>
                              </a:moveTo>
                              <a:lnTo>
                                <a:pt x="0" y="13"/>
                              </a:lnTo>
                              <a:lnTo>
                                <a:pt x="102" y="309"/>
                              </a:lnTo>
                              <a:lnTo>
                                <a:pt x="125" y="338"/>
                              </a:lnTo>
                              <a:lnTo>
                                <a:pt x="163" y="350"/>
                              </a:lnTo>
                              <a:lnTo>
                                <a:pt x="233" y="352"/>
                              </a:lnTo>
                              <a:lnTo>
                                <a:pt x="295" y="352"/>
                              </a:lnTo>
                              <a:lnTo>
                                <a:pt x="275" y="359"/>
                              </a:lnTo>
                              <a:lnTo>
                                <a:pt x="265" y="367"/>
                              </a:lnTo>
                              <a:lnTo>
                                <a:pt x="261" y="379"/>
                              </a:lnTo>
                              <a:lnTo>
                                <a:pt x="261" y="466"/>
                              </a:lnTo>
                              <a:lnTo>
                                <a:pt x="364" y="466"/>
                              </a:lnTo>
                              <a:lnTo>
                                <a:pt x="364" y="258"/>
                              </a:lnTo>
                              <a:lnTo>
                                <a:pt x="233" y="258"/>
                              </a:lnTo>
                              <a:lnTo>
                                <a:pt x="202" y="257"/>
                              </a:lnTo>
                              <a:lnTo>
                                <a:pt x="185" y="251"/>
                              </a:lnTo>
                              <a:lnTo>
                                <a:pt x="175" y="234"/>
                              </a:lnTo>
                              <a:lnTo>
                                <a:pt x="164" y="201"/>
                              </a:lnTo>
                              <a:lnTo>
                                <a:pt x="108"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6"/>
                      <wps:cNvSpPr>
                        <a:spLocks/>
                      </wps:cNvSpPr>
                      <wps:spPr bwMode="auto">
                        <a:xfrm>
                          <a:off x="10221" y="568"/>
                          <a:ext cx="1117" cy="467"/>
                        </a:xfrm>
                        <a:custGeom>
                          <a:avLst/>
                          <a:gdLst>
                            <a:gd name="T0" fmla="*/ 364 w 1117"/>
                            <a:gd name="T1" fmla="*/ 13 h 467"/>
                            <a:gd name="T2" fmla="*/ 261 w 1117"/>
                            <a:gd name="T3" fmla="*/ 13 h 467"/>
                            <a:gd name="T4" fmla="*/ 261 w 1117"/>
                            <a:gd name="T5" fmla="*/ 258 h 467"/>
                            <a:gd name="T6" fmla="*/ 364 w 1117"/>
                            <a:gd name="T7" fmla="*/ 258 h 467"/>
                            <a:gd name="T8" fmla="*/ 364 w 1117"/>
                            <a:gd name="T9" fmla="*/ 13 h 467"/>
                          </a:gdLst>
                          <a:ahLst/>
                          <a:cxnLst>
                            <a:cxn ang="0">
                              <a:pos x="T0" y="T1"/>
                            </a:cxn>
                            <a:cxn ang="0">
                              <a:pos x="T2" y="T3"/>
                            </a:cxn>
                            <a:cxn ang="0">
                              <a:pos x="T4" y="T5"/>
                            </a:cxn>
                            <a:cxn ang="0">
                              <a:pos x="T6" y="T7"/>
                            </a:cxn>
                            <a:cxn ang="0">
                              <a:pos x="T8" y="T9"/>
                            </a:cxn>
                          </a:cxnLst>
                          <a:rect l="0" t="0" r="r" b="b"/>
                          <a:pathLst>
                            <a:path w="1117" h="467">
                              <a:moveTo>
                                <a:pt x="364" y="13"/>
                              </a:moveTo>
                              <a:lnTo>
                                <a:pt x="261" y="13"/>
                              </a:lnTo>
                              <a:lnTo>
                                <a:pt x="261" y="258"/>
                              </a:lnTo>
                              <a:lnTo>
                                <a:pt x="364" y="258"/>
                              </a:lnTo>
                              <a:lnTo>
                                <a:pt x="364"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7"/>
                      <wps:cNvSpPr>
                        <a:spLocks/>
                      </wps:cNvSpPr>
                      <wps:spPr bwMode="auto">
                        <a:xfrm>
                          <a:off x="10221" y="568"/>
                          <a:ext cx="1117" cy="467"/>
                        </a:xfrm>
                        <a:custGeom>
                          <a:avLst/>
                          <a:gdLst>
                            <a:gd name="T0" fmla="*/ 540 w 1117"/>
                            <a:gd name="T1" fmla="*/ 13 h 467"/>
                            <a:gd name="T2" fmla="*/ 395 w 1117"/>
                            <a:gd name="T3" fmla="*/ 13 h 467"/>
                            <a:gd name="T4" fmla="*/ 395 w 1117"/>
                            <a:gd name="T5" fmla="*/ 466 h 467"/>
                            <a:gd name="T6" fmla="*/ 498 w 1117"/>
                            <a:gd name="T7" fmla="*/ 466 h 467"/>
                            <a:gd name="T8" fmla="*/ 498 w 1117"/>
                            <a:gd name="T9" fmla="*/ 352 h 467"/>
                            <a:gd name="T10" fmla="*/ 540 w 1117"/>
                            <a:gd name="T11" fmla="*/ 352 h 467"/>
                            <a:gd name="T12" fmla="*/ 606 w 1117"/>
                            <a:gd name="T13" fmla="*/ 339 h 467"/>
                            <a:gd name="T14" fmla="*/ 660 w 1117"/>
                            <a:gd name="T15" fmla="*/ 303 h 467"/>
                            <a:gd name="T16" fmla="*/ 690 w 1117"/>
                            <a:gd name="T17" fmla="*/ 258 h 467"/>
                            <a:gd name="T18" fmla="*/ 498 w 1117"/>
                            <a:gd name="T19" fmla="*/ 258 h 467"/>
                            <a:gd name="T20" fmla="*/ 498 w 1117"/>
                            <a:gd name="T21" fmla="*/ 127 h 467"/>
                            <a:gd name="T22" fmla="*/ 495 w 1117"/>
                            <a:gd name="T23" fmla="*/ 118 h 467"/>
                            <a:gd name="T24" fmla="*/ 487 w 1117"/>
                            <a:gd name="T25" fmla="*/ 112 h 467"/>
                            <a:gd name="T26" fmla="*/ 472 w 1117"/>
                            <a:gd name="T27" fmla="*/ 107 h 467"/>
                            <a:gd name="T28" fmla="*/ 690 w 1117"/>
                            <a:gd name="T29" fmla="*/ 107 h 467"/>
                            <a:gd name="T30" fmla="*/ 660 w 1117"/>
                            <a:gd name="T31" fmla="*/ 63 h 467"/>
                            <a:gd name="T32" fmla="*/ 606 w 1117"/>
                            <a:gd name="T33" fmla="*/ 26 h 467"/>
                            <a:gd name="T34" fmla="*/ 540 w 1117"/>
                            <a:gd name="T35"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7" h="467">
                              <a:moveTo>
                                <a:pt x="540" y="13"/>
                              </a:moveTo>
                              <a:lnTo>
                                <a:pt x="395" y="13"/>
                              </a:lnTo>
                              <a:lnTo>
                                <a:pt x="395" y="466"/>
                              </a:lnTo>
                              <a:lnTo>
                                <a:pt x="498" y="466"/>
                              </a:lnTo>
                              <a:lnTo>
                                <a:pt x="498" y="352"/>
                              </a:lnTo>
                              <a:lnTo>
                                <a:pt x="540" y="352"/>
                              </a:lnTo>
                              <a:lnTo>
                                <a:pt x="606" y="339"/>
                              </a:lnTo>
                              <a:lnTo>
                                <a:pt x="660" y="303"/>
                              </a:lnTo>
                              <a:lnTo>
                                <a:pt x="690" y="258"/>
                              </a:lnTo>
                              <a:lnTo>
                                <a:pt x="498" y="258"/>
                              </a:lnTo>
                              <a:lnTo>
                                <a:pt x="498" y="127"/>
                              </a:lnTo>
                              <a:lnTo>
                                <a:pt x="495" y="118"/>
                              </a:lnTo>
                              <a:lnTo>
                                <a:pt x="487" y="112"/>
                              </a:lnTo>
                              <a:lnTo>
                                <a:pt x="472" y="107"/>
                              </a:lnTo>
                              <a:lnTo>
                                <a:pt x="690" y="107"/>
                              </a:lnTo>
                              <a:lnTo>
                                <a:pt x="660" y="63"/>
                              </a:lnTo>
                              <a:lnTo>
                                <a:pt x="606" y="26"/>
                              </a:lnTo>
                              <a:lnTo>
                                <a:pt x="540"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8"/>
                      <wps:cNvSpPr>
                        <a:spLocks/>
                      </wps:cNvSpPr>
                      <wps:spPr bwMode="auto">
                        <a:xfrm>
                          <a:off x="10221" y="568"/>
                          <a:ext cx="1117" cy="467"/>
                        </a:xfrm>
                        <a:custGeom>
                          <a:avLst/>
                          <a:gdLst>
                            <a:gd name="T0" fmla="*/ 690 w 1117"/>
                            <a:gd name="T1" fmla="*/ 107 h 467"/>
                            <a:gd name="T2" fmla="*/ 540 w 1117"/>
                            <a:gd name="T3" fmla="*/ 107 h 467"/>
                            <a:gd name="T4" fmla="*/ 540 w 1117"/>
                            <a:gd name="T5" fmla="*/ 107 h 467"/>
                            <a:gd name="T6" fmla="*/ 568 w 1117"/>
                            <a:gd name="T7" fmla="*/ 114 h 467"/>
                            <a:gd name="T8" fmla="*/ 590 w 1117"/>
                            <a:gd name="T9" fmla="*/ 131 h 467"/>
                            <a:gd name="T10" fmla="*/ 605 w 1117"/>
                            <a:gd name="T11" fmla="*/ 154 h 467"/>
                            <a:gd name="T12" fmla="*/ 611 w 1117"/>
                            <a:gd name="T13" fmla="*/ 183 h 467"/>
                            <a:gd name="T14" fmla="*/ 605 w 1117"/>
                            <a:gd name="T15" fmla="*/ 211 h 467"/>
                            <a:gd name="T16" fmla="*/ 590 w 1117"/>
                            <a:gd name="T17" fmla="*/ 234 h 467"/>
                            <a:gd name="T18" fmla="*/ 568 w 1117"/>
                            <a:gd name="T19" fmla="*/ 251 h 467"/>
                            <a:gd name="T20" fmla="*/ 540 w 1117"/>
                            <a:gd name="T21" fmla="*/ 258 h 467"/>
                            <a:gd name="T22" fmla="*/ 540 w 1117"/>
                            <a:gd name="T23" fmla="*/ 258 h 467"/>
                            <a:gd name="T24" fmla="*/ 690 w 1117"/>
                            <a:gd name="T25" fmla="*/ 258 h 467"/>
                            <a:gd name="T26" fmla="*/ 696 w 1117"/>
                            <a:gd name="T27" fmla="*/ 249 h 467"/>
                            <a:gd name="T28" fmla="*/ 710 w 1117"/>
                            <a:gd name="T29" fmla="*/ 183 h 467"/>
                            <a:gd name="T30" fmla="*/ 696 w 1117"/>
                            <a:gd name="T31" fmla="*/ 117 h 467"/>
                            <a:gd name="T32" fmla="*/ 690 w 1117"/>
                            <a:gd name="T33" fmla="*/ 10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7" h="467">
                              <a:moveTo>
                                <a:pt x="690" y="107"/>
                              </a:moveTo>
                              <a:lnTo>
                                <a:pt x="540" y="107"/>
                              </a:lnTo>
                              <a:lnTo>
                                <a:pt x="568" y="114"/>
                              </a:lnTo>
                              <a:lnTo>
                                <a:pt x="590" y="131"/>
                              </a:lnTo>
                              <a:lnTo>
                                <a:pt x="605" y="154"/>
                              </a:lnTo>
                              <a:lnTo>
                                <a:pt x="611" y="183"/>
                              </a:lnTo>
                              <a:lnTo>
                                <a:pt x="605" y="211"/>
                              </a:lnTo>
                              <a:lnTo>
                                <a:pt x="590" y="234"/>
                              </a:lnTo>
                              <a:lnTo>
                                <a:pt x="568" y="251"/>
                              </a:lnTo>
                              <a:lnTo>
                                <a:pt x="540" y="258"/>
                              </a:lnTo>
                              <a:lnTo>
                                <a:pt x="690" y="258"/>
                              </a:lnTo>
                              <a:lnTo>
                                <a:pt x="696" y="249"/>
                              </a:lnTo>
                              <a:lnTo>
                                <a:pt x="710" y="183"/>
                              </a:lnTo>
                              <a:lnTo>
                                <a:pt x="696" y="117"/>
                              </a:lnTo>
                              <a:lnTo>
                                <a:pt x="690" y="10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F250ABE" id="Group 26" o:spid="_x0000_s1026" style="position:absolute;margin-left:511.05pt;margin-top:28.4pt;width:55.85pt;height:23.35pt;z-index:-251658227;mso-position-horizontal-relative:page;mso-position-vertical-relative:page" coordorigin="10221,568" coordsize="111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" o:allowincell="f">
              <v:shape id="Freeform 27" o:spid="_x0000_s102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" path="m903,l834,14,777,53r-39,58l724,182r14,71l777,311r57,39l903,365r70,-15l1030,311r29,-43l903,268r-32,-7l844,242,826,215r-6,-33l826,149r18,-27l871,103r32,-6l1059,97,1030,53,973,14,903,xe" fillcolor="#543896" stroked="f">
                <v:path arrowok="t" o:connecttype="custom" o:connectlocs="903,0;834,14;777,53;738,111;724,182;738,253;777,311;834,350;903,365;973,350;1030,311;1059,268;903,268;871,261;844,242;826,215;820,182;826,149;844,122;871,103;903,97;1059,97;1030,53;973,14;903,0" o:connectangles="0,0,0,0,0,0,0,0,0,0,0,0,0,0,0,0,0,0,0,0,0,0,0,0,0"/>
              </v:shape>
              <v:shape id="Freeform 28" o:spid="_x0000_s102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" path="m1059,97r-156,l936,103r27,19l981,149r6,33l981,215r-18,27l936,261r-33,7l1059,268r10,-15l1083,182r-14,-71l1059,97xe" fillcolor="#543896" stroked="f">
                <v:path arrowok="t" o:connecttype="custom" o:connectlocs="1059,97;903,97;936,103;963,122;981,149;987,182;981,215;963,242;936,261;903,268;1059,268;1069,253;1083,182;1069,111;1059,97" o:connectangles="0,0,0,0,0,0,0,0,0,0,0,0,0,0,0"/>
              </v:shape>
              <v:shape id="Freeform 29" o:spid="_x0000_s1029"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" path="m1100,61r-30,l1073,63r12,3l1097,63r3,-2xe" fillcolor="#543896" stroked="f">
                <v:path arrowok="t" o:connecttype="custom" o:connectlocs="1100,61;1070,61;1073,63;1085,66;1097,63;1100,61" o:connectangles="0,0,0,0,0,0"/>
              </v:shape>
              <v:shape id="Freeform 30" o:spid="_x0000_s1030"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" path="m1085,3r-12,2l1063,12r-7,10l1054,34r2,13l1063,56r7,5l1059,49r,-30l1070,7r31,l1098,5,1085,3xe" fillcolor="#543896" stroked="f">
                <v:path arrowok="t" o:connecttype="custom" o:connectlocs="1085,3;1073,5;1063,12;1056,22;1054,34;1054,34;1056,47;1063,56;1070,61;1070,61;1059,49;1059,19;1070,7;1101,7;1098,5;1085,3" o:connectangles="0,0,0,0,0,0,0,0,0,0,0,0,0,0,0,0"/>
              </v:shape>
              <v:shape id="Freeform 31" o:spid="_x0000_s1031"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" path="m1101,7r-1,l1112,19r,30l1100,61r7,-5l1114,46r2,-12l1116,33r-2,-11l1108,12r-7,-5xe" fillcolor="#543896" stroked="f">
                <v:path arrowok="t" o:connecttype="custom" o:connectlocs="1101,7;1100,7;1112,19;1112,49;1100,61;1100,61;1107,56;1114,46;1116,34;1116,33;1114,22;1114,22;1108,12;1101,7" o:connectangles="0,0,0,0,0,0,0,0,0,0,0,0,0,0"/>
              </v:shape>
              <v:shape id="Freeform 32" o:spid="_x0000_s1032"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" path="m1092,17r-20,l1072,50r8,l1080,39r14,l1093,38r4,-2l1100,33r-20,l1080,23r20,l1099,22r-4,-4l1092,17xe" fillcolor="#543896" stroked="f">
                <v:path arrowok="t" o:connecttype="custom" o:connectlocs="1092,17;1072,17;1072,50;1080,50;1080,39;1094,39;1093,38;1097,36;1100,33;1100,33;1080,33;1080,23;1100,23;1099,22;1095,18;1092,17" o:connectangles="0,0,0,0,0,0,0,0,0,0,0,0,0,0,0,0"/>
              </v:shape>
              <v:shape id="Freeform 33" o:spid="_x0000_s1033"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" path="m1094,39r-9,l1093,50r8,l1094,39xe" fillcolor="#543896" stroked="f">
                <v:path arrowok="t" o:connecttype="custom" o:connectlocs="1094,39;1085,39;1093,50;1101,50;1094,39" o:connectangles="0,0,0,0,0"/>
              </v:shape>
              <v:shape id="Freeform 34" o:spid="_x0000_s1034"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" path="m1100,23r-9,l1093,25r,6l1091,33r9,l1100,25r,-2xe" fillcolor="#543896" stroked="f">
                <v:path arrowok="t" o:connecttype="custom" o:connectlocs="1100,23;1091,23;1093,25;1093,31;1091,33;1100,33;1100,25;1100,23" o:connectangles="0,0,0,0,0,0,0,0"/>
              </v:shape>
              <v:shape id="Freeform 35" o:spid="_x0000_s1035"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" path="m108,13l,13,102,309r23,29l163,350r70,2l295,352r-20,7l265,367r-4,12l261,466r103,l364,258r-131,l202,257r-17,-6l175,234,164,201,108,13xe" fillcolor="#543896" stroked="f">
                <v:path arrowok="t" o:connecttype="custom" o:connectlocs="108,13;0,13;102,309;125,338;163,350;233,352;295,352;275,359;265,367;261,379;261,466;364,466;364,258;233,258;202,257;185,251;175,234;164,201;108,13" o:connectangles="0,0,0,0,0,0,0,0,0,0,0,0,0,0,0,0,0,0,0"/>
              </v:shape>
              <v:shape id="Freeform 36" o:spid="_x0000_s1036"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" path="m364,13r-103,l261,258r103,l364,13xe" fillcolor="#543896" stroked="f">
                <v:path arrowok="t" o:connecttype="custom" o:connectlocs="364,13;261,13;261,258;364,258;364,13" o:connectangles="0,0,0,0,0"/>
              </v:shape>
              <v:shape id="Freeform 37" o:spid="_x0000_s103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" path="m540,13r-145,l395,466r103,l498,352r42,l606,339r54,-36l690,258r-192,l498,127r-3,-9l487,112r-15,-5l690,107,660,63,606,26,540,13xe" fillcolor="#543896" stroked="f">
                <v:path arrowok="t" o:connecttype="custom" o:connectlocs="540,13;395,13;395,466;498,466;498,352;540,352;606,339;660,303;690,258;498,258;498,127;495,118;487,112;472,107;690,107;660,63;606,26;540,13" o:connectangles="0,0,0,0,0,0,0,0,0,0,0,0,0,0,0,0,0,0"/>
              </v:shape>
              <v:shape id="Freeform 38" o:spid="_x0000_s103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" path="m690,107r-150,l568,114r22,17l605,154r6,29l605,211r-15,23l568,251r-28,7l690,258r6,-9l710,183,696,117r-6,-10xe" fillcolor="#543896" stroked="f">
                <v:path arrowok="t" o:connecttype="custom" o:connectlocs="690,107;540,107;540,107;568,114;590,131;605,154;611,183;605,211;590,234;568,251;540,258;540,258;690,258;696,249;710,183;696,117;690,107" o:connectangles="0,0,0,0,0,0,0,0,0,0,0,0,0,0,0,0,0"/>
              </v:shape>
              <w10:wrap anchorx="page" anchory="page"/>
            </v:group>
          </w:pict>
        </mc:Fallback>
      </mc:AlternateContent>
    </w:r>
    <w:r>
      <w:rPr>
        <w:noProof/>
      </w:rPr>
      <mc:AlternateContent>
        <mc:Choice Requires="wps">
          <w:drawing>
            <wp:anchor distT="0" distB="0" distL="114300" distR="114300" simplePos="0" relativeHeight="251658254" behindDoc="1" locked="0" layoutInCell="0" allowOverlap="1" wp14:anchorId="4E20E563" wp14:editId="5F0CE3E0">
              <wp:simplePos x="0" y="0"/>
              <wp:positionH relativeFrom="page">
                <wp:posOffset>359410</wp:posOffset>
              </wp:positionH>
              <wp:positionV relativeFrom="page">
                <wp:posOffset>719455</wp:posOffset>
              </wp:positionV>
              <wp:extent cx="6839585" cy="0"/>
              <wp:effectExtent l="0" t="0" r="0" b="0"/>
              <wp:wrapNone/>
              <wp:docPr id="4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0972D4" id="Freeform 39" o:spid="_x0000_s1026" style="position:absolute;margin-left:28.3pt;margin-top:56.65pt;width:538.55pt;height:0;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" o:allowincell="f" path="m,l10772,e" filled="f" strokecolor="#231f20" strokeweight=".5pt">
              <v:path arrowok="t" o:connecttype="custom" o:connectlocs="0,0;6839585,0" o:connectangles="0,0"/>
              <w10:wrap anchorx="page" anchory="page"/>
            </v:shape>
          </w:pict>
        </mc:Fallback>
      </mc:AlternateContent>
    </w:r>
  </w:p>
  <w:p w14:paraId="4C5B9952" w14:textId="77777777" w:rsidR="00AB64FB" w:rsidRDefault="00AB6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33" w:hanging="227"/>
      </w:pPr>
      <w:rPr>
        <w:rFonts w:ascii="Lexia-Light" w:hAnsi="Lexia-Light"/>
        <w:b w:val="0"/>
        <w:color w:val="61489D"/>
        <w:spacing w:val="-7"/>
        <w:w w:val="99"/>
        <w:sz w:val="18"/>
      </w:rPr>
    </w:lvl>
    <w:lvl w:ilvl="1">
      <w:numFmt w:val="bullet"/>
      <w:lvlText w:val="•"/>
      <w:lvlJc w:val="left"/>
      <w:pPr>
        <w:ind w:left="3630" w:hanging="227"/>
      </w:pPr>
      <w:rPr>
        <w:rFonts w:ascii="Lexia-Light" w:hAnsi="Lexia-Light"/>
        <w:b w:val="0"/>
        <w:color w:val="61489D"/>
        <w:spacing w:val="-6"/>
        <w:w w:val="100"/>
        <w:sz w:val="18"/>
      </w:rPr>
    </w:lvl>
    <w:lvl w:ilvl="2">
      <w:numFmt w:val="bullet"/>
      <w:lvlText w:val="•"/>
      <w:lvlJc w:val="left"/>
      <w:pPr>
        <w:ind w:left="4117" w:hanging="227"/>
      </w:pPr>
    </w:lvl>
    <w:lvl w:ilvl="3">
      <w:numFmt w:val="bullet"/>
      <w:lvlText w:val="•"/>
      <w:lvlJc w:val="left"/>
      <w:pPr>
        <w:ind w:left="4515" w:hanging="227"/>
      </w:pPr>
    </w:lvl>
    <w:lvl w:ilvl="4">
      <w:numFmt w:val="bullet"/>
      <w:lvlText w:val="•"/>
      <w:lvlJc w:val="left"/>
      <w:pPr>
        <w:ind w:left="4913" w:hanging="227"/>
      </w:pPr>
    </w:lvl>
    <w:lvl w:ilvl="5">
      <w:numFmt w:val="bullet"/>
      <w:lvlText w:val="•"/>
      <w:lvlJc w:val="left"/>
      <w:pPr>
        <w:ind w:left="5311" w:hanging="227"/>
      </w:pPr>
    </w:lvl>
    <w:lvl w:ilvl="6">
      <w:numFmt w:val="bullet"/>
      <w:lvlText w:val="•"/>
      <w:lvlJc w:val="left"/>
      <w:pPr>
        <w:ind w:left="5709" w:hanging="227"/>
      </w:pPr>
    </w:lvl>
    <w:lvl w:ilvl="7">
      <w:numFmt w:val="bullet"/>
      <w:lvlText w:val="•"/>
      <w:lvlJc w:val="left"/>
      <w:pPr>
        <w:ind w:left="6106" w:hanging="227"/>
      </w:pPr>
    </w:lvl>
    <w:lvl w:ilvl="8">
      <w:numFmt w:val="bullet"/>
      <w:lvlText w:val="•"/>
      <w:lvlJc w:val="left"/>
      <w:pPr>
        <w:ind w:left="6504" w:hanging="227"/>
      </w:pPr>
    </w:lvl>
  </w:abstractNum>
  <w:abstractNum w:abstractNumId="1" w15:restartNumberingAfterBreak="0">
    <w:nsid w:val="0FAB4E24"/>
    <w:multiLevelType w:val="hybridMultilevel"/>
    <w:tmpl w:val="0A8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165BD"/>
    <w:multiLevelType w:val="hybridMultilevel"/>
    <w:tmpl w:val="5F8E50AC"/>
    <w:lvl w:ilvl="0" w:tplc="64629A3C">
      <w:start w:val="1"/>
      <w:numFmt w:val="decimal"/>
      <w:lvlText w:val="%1."/>
      <w:lvlJc w:val="left"/>
      <w:pPr>
        <w:ind w:left="720" w:hanging="360"/>
      </w:pPr>
      <w:rPr>
        <w:rFonts w:hint="default"/>
        <w:color w:val="61489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1293C"/>
    <w:multiLevelType w:val="hybridMultilevel"/>
    <w:tmpl w:val="33E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B71A96"/>
    <w:multiLevelType w:val="hybridMultilevel"/>
    <w:tmpl w:val="68C2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BD0EC3"/>
    <w:multiLevelType w:val="hybridMultilevel"/>
    <w:tmpl w:val="02DA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3A74A4"/>
    <w:multiLevelType w:val="hybridMultilevel"/>
    <w:tmpl w:val="1AA4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879148">
    <w:abstractNumId w:val="0"/>
  </w:num>
  <w:num w:numId="2" w16cid:durableId="1130200209">
    <w:abstractNumId w:val="3"/>
  </w:num>
  <w:num w:numId="3" w16cid:durableId="425545158">
    <w:abstractNumId w:val="6"/>
  </w:num>
  <w:num w:numId="4" w16cid:durableId="1083330832">
    <w:abstractNumId w:val="1"/>
  </w:num>
  <w:num w:numId="5" w16cid:durableId="2051684284">
    <w:abstractNumId w:val="2"/>
  </w:num>
  <w:num w:numId="6" w16cid:durableId="1814053699">
    <w:abstractNumId w:val="5"/>
  </w:num>
  <w:num w:numId="7" w16cid:durableId="1342273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1"/>
    <w:rsid w:val="00000991"/>
    <w:rsid w:val="00005FC0"/>
    <w:rsid w:val="00013CD3"/>
    <w:rsid w:val="00017E6C"/>
    <w:rsid w:val="000255BD"/>
    <w:rsid w:val="0003703B"/>
    <w:rsid w:val="000425E1"/>
    <w:rsid w:val="0004271E"/>
    <w:rsid w:val="00084703"/>
    <w:rsid w:val="00086403"/>
    <w:rsid w:val="00093AD9"/>
    <w:rsid w:val="000B389D"/>
    <w:rsid w:val="000B57D1"/>
    <w:rsid w:val="000C5153"/>
    <w:rsid w:val="000E3774"/>
    <w:rsid w:val="00105629"/>
    <w:rsid w:val="001120BD"/>
    <w:rsid w:val="00121EB7"/>
    <w:rsid w:val="0014796A"/>
    <w:rsid w:val="00163D1B"/>
    <w:rsid w:val="00165364"/>
    <w:rsid w:val="00167DD5"/>
    <w:rsid w:val="00173FF9"/>
    <w:rsid w:val="00175F54"/>
    <w:rsid w:val="0018286D"/>
    <w:rsid w:val="0019254F"/>
    <w:rsid w:val="00196AB8"/>
    <w:rsid w:val="001A616A"/>
    <w:rsid w:val="001C51D4"/>
    <w:rsid w:val="001D2E32"/>
    <w:rsid w:val="001D5DCA"/>
    <w:rsid w:val="001E360B"/>
    <w:rsid w:val="001F212C"/>
    <w:rsid w:val="002027ED"/>
    <w:rsid w:val="00207E37"/>
    <w:rsid w:val="002130C9"/>
    <w:rsid w:val="00214F4B"/>
    <w:rsid w:val="00227B90"/>
    <w:rsid w:val="00241898"/>
    <w:rsid w:val="00253441"/>
    <w:rsid w:val="00261469"/>
    <w:rsid w:val="00267FC9"/>
    <w:rsid w:val="00273C3F"/>
    <w:rsid w:val="002769BD"/>
    <w:rsid w:val="0028191C"/>
    <w:rsid w:val="00281FF5"/>
    <w:rsid w:val="002A4DD9"/>
    <w:rsid w:val="002B280E"/>
    <w:rsid w:val="002B34B7"/>
    <w:rsid w:val="002B6D2C"/>
    <w:rsid w:val="002B7C6A"/>
    <w:rsid w:val="002D158E"/>
    <w:rsid w:val="002D678F"/>
    <w:rsid w:val="002D6CD3"/>
    <w:rsid w:val="002E4679"/>
    <w:rsid w:val="002E591C"/>
    <w:rsid w:val="002F5AE7"/>
    <w:rsid w:val="003010D8"/>
    <w:rsid w:val="0030601A"/>
    <w:rsid w:val="00306CE4"/>
    <w:rsid w:val="003113D9"/>
    <w:rsid w:val="00311A3E"/>
    <w:rsid w:val="0031416F"/>
    <w:rsid w:val="003437BA"/>
    <w:rsid w:val="003457D1"/>
    <w:rsid w:val="00351542"/>
    <w:rsid w:val="003520F3"/>
    <w:rsid w:val="003546EA"/>
    <w:rsid w:val="00357808"/>
    <w:rsid w:val="003702EB"/>
    <w:rsid w:val="0037536F"/>
    <w:rsid w:val="00395F93"/>
    <w:rsid w:val="003969EF"/>
    <w:rsid w:val="003B2CDF"/>
    <w:rsid w:val="003B3680"/>
    <w:rsid w:val="003B580C"/>
    <w:rsid w:val="003C40AC"/>
    <w:rsid w:val="003D2A27"/>
    <w:rsid w:val="003D4405"/>
    <w:rsid w:val="003D6A6C"/>
    <w:rsid w:val="003F49D4"/>
    <w:rsid w:val="00403709"/>
    <w:rsid w:val="0040473B"/>
    <w:rsid w:val="00407C33"/>
    <w:rsid w:val="00422F4F"/>
    <w:rsid w:val="00423A2C"/>
    <w:rsid w:val="004270C3"/>
    <w:rsid w:val="00435955"/>
    <w:rsid w:val="0043617A"/>
    <w:rsid w:val="004371A7"/>
    <w:rsid w:val="00437DBE"/>
    <w:rsid w:val="00441669"/>
    <w:rsid w:val="00453BC5"/>
    <w:rsid w:val="00455B38"/>
    <w:rsid w:val="00461320"/>
    <w:rsid w:val="0047326D"/>
    <w:rsid w:val="00487F91"/>
    <w:rsid w:val="004945F7"/>
    <w:rsid w:val="00496314"/>
    <w:rsid w:val="004A103F"/>
    <w:rsid w:val="004A27C1"/>
    <w:rsid w:val="004B2780"/>
    <w:rsid w:val="004B629C"/>
    <w:rsid w:val="004E3427"/>
    <w:rsid w:val="004E473B"/>
    <w:rsid w:val="004F1CC0"/>
    <w:rsid w:val="004F3493"/>
    <w:rsid w:val="005072CD"/>
    <w:rsid w:val="00515538"/>
    <w:rsid w:val="00515FCE"/>
    <w:rsid w:val="00530B56"/>
    <w:rsid w:val="00533859"/>
    <w:rsid w:val="00534130"/>
    <w:rsid w:val="0055139E"/>
    <w:rsid w:val="00553BC7"/>
    <w:rsid w:val="005620EA"/>
    <w:rsid w:val="00564DD8"/>
    <w:rsid w:val="0056612A"/>
    <w:rsid w:val="00566A4B"/>
    <w:rsid w:val="00570CC9"/>
    <w:rsid w:val="00572123"/>
    <w:rsid w:val="00577226"/>
    <w:rsid w:val="0058536C"/>
    <w:rsid w:val="00594B49"/>
    <w:rsid w:val="005A2509"/>
    <w:rsid w:val="005A44BE"/>
    <w:rsid w:val="005B0B93"/>
    <w:rsid w:val="005B41DB"/>
    <w:rsid w:val="005B7152"/>
    <w:rsid w:val="005D420A"/>
    <w:rsid w:val="005D78E9"/>
    <w:rsid w:val="005E4B58"/>
    <w:rsid w:val="006018FE"/>
    <w:rsid w:val="00602963"/>
    <w:rsid w:val="00610B98"/>
    <w:rsid w:val="00611789"/>
    <w:rsid w:val="00622149"/>
    <w:rsid w:val="00625F1E"/>
    <w:rsid w:val="00626EFD"/>
    <w:rsid w:val="00630F46"/>
    <w:rsid w:val="00646917"/>
    <w:rsid w:val="00655953"/>
    <w:rsid w:val="00680E50"/>
    <w:rsid w:val="00690C42"/>
    <w:rsid w:val="00696121"/>
    <w:rsid w:val="006A0B79"/>
    <w:rsid w:val="006A17F7"/>
    <w:rsid w:val="006B0858"/>
    <w:rsid w:val="006B57A1"/>
    <w:rsid w:val="006C201C"/>
    <w:rsid w:val="006D55BE"/>
    <w:rsid w:val="006F5185"/>
    <w:rsid w:val="00714E3B"/>
    <w:rsid w:val="00756460"/>
    <w:rsid w:val="0076264B"/>
    <w:rsid w:val="00776380"/>
    <w:rsid w:val="007A04A3"/>
    <w:rsid w:val="007A3F78"/>
    <w:rsid w:val="007A4160"/>
    <w:rsid w:val="007D0FFF"/>
    <w:rsid w:val="007D787A"/>
    <w:rsid w:val="007D7CD7"/>
    <w:rsid w:val="007E6DAA"/>
    <w:rsid w:val="007E72E3"/>
    <w:rsid w:val="007F0583"/>
    <w:rsid w:val="007F13F6"/>
    <w:rsid w:val="00804855"/>
    <w:rsid w:val="0081101F"/>
    <w:rsid w:val="008135CB"/>
    <w:rsid w:val="00826CA5"/>
    <w:rsid w:val="0083723C"/>
    <w:rsid w:val="008434F4"/>
    <w:rsid w:val="00846772"/>
    <w:rsid w:val="00881E79"/>
    <w:rsid w:val="00882A72"/>
    <w:rsid w:val="00887D53"/>
    <w:rsid w:val="00890755"/>
    <w:rsid w:val="008A39EC"/>
    <w:rsid w:val="008B2090"/>
    <w:rsid w:val="008D0DFF"/>
    <w:rsid w:val="008D1B9F"/>
    <w:rsid w:val="008F1395"/>
    <w:rsid w:val="008F576F"/>
    <w:rsid w:val="009054A4"/>
    <w:rsid w:val="00907CAF"/>
    <w:rsid w:val="009277CE"/>
    <w:rsid w:val="00931A57"/>
    <w:rsid w:val="009366E3"/>
    <w:rsid w:val="00961A72"/>
    <w:rsid w:val="009713C4"/>
    <w:rsid w:val="00972974"/>
    <w:rsid w:val="009754D5"/>
    <w:rsid w:val="009777C6"/>
    <w:rsid w:val="00985CF9"/>
    <w:rsid w:val="00987B7C"/>
    <w:rsid w:val="00990427"/>
    <w:rsid w:val="00994697"/>
    <w:rsid w:val="00996054"/>
    <w:rsid w:val="009C1C8F"/>
    <w:rsid w:val="009D7760"/>
    <w:rsid w:val="009E0DE9"/>
    <w:rsid w:val="00A059C1"/>
    <w:rsid w:val="00A24E90"/>
    <w:rsid w:val="00A35DF8"/>
    <w:rsid w:val="00A64653"/>
    <w:rsid w:val="00A75A4F"/>
    <w:rsid w:val="00AA344C"/>
    <w:rsid w:val="00AB07AE"/>
    <w:rsid w:val="00AB55F2"/>
    <w:rsid w:val="00AB64FB"/>
    <w:rsid w:val="00AB7F82"/>
    <w:rsid w:val="00AC109D"/>
    <w:rsid w:val="00AC73AF"/>
    <w:rsid w:val="00AC77F7"/>
    <w:rsid w:val="00AD758B"/>
    <w:rsid w:val="00AE22D7"/>
    <w:rsid w:val="00AE6A50"/>
    <w:rsid w:val="00AF3242"/>
    <w:rsid w:val="00AF5DD8"/>
    <w:rsid w:val="00B00618"/>
    <w:rsid w:val="00B1466D"/>
    <w:rsid w:val="00B21F9E"/>
    <w:rsid w:val="00B31C7C"/>
    <w:rsid w:val="00B36EC6"/>
    <w:rsid w:val="00B52C12"/>
    <w:rsid w:val="00B61DAC"/>
    <w:rsid w:val="00B6496D"/>
    <w:rsid w:val="00B6652B"/>
    <w:rsid w:val="00B71262"/>
    <w:rsid w:val="00B71D4E"/>
    <w:rsid w:val="00B720E3"/>
    <w:rsid w:val="00B72F70"/>
    <w:rsid w:val="00B77899"/>
    <w:rsid w:val="00B879F6"/>
    <w:rsid w:val="00B91BEA"/>
    <w:rsid w:val="00B972C4"/>
    <w:rsid w:val="00BA23F0"/>
    <w:rsid w:val="00BC119C"/>
    <w:rsid w:val="00BC5756"/>
    <w:rsid w:val="00BD688F"/>
    <w:rsid w:val="00BE0C1A"/>
    <w:rsid w:val="00C051BF"/>
    <w:rsid w:val="00C120A8"/>
    <w:rsid w:val="00C13318"/>
    <w:rsid w:val="00C2591E"/>
    <w:rsid w:val="00C44D35"/>
    <w:rsid w:val="00C51E32"/>
    <w:rsid w:val="00C56F3E"/>
    <w:rsid w:val="00C74F59"/>
    <w:rsid w:val="00C83C01"/>
    <w:rsid w:val="00C857C4"/>
    <w:rsid w:val="00C92763"/>
    <w:rsid w:val="00C947B4"/>
    <w:rsid w:val="00CB6A31"/>
    <w:rsid w:val="00CB7EAA"/>
    <w:rsid w:val="00CD10AA"/>
    <w:rsid w:val="00CE1127"/>
    <w:rsid w:val="00CE4769"/>
    <w:rsid w:val="00CF0453"/>
    <w:rsid w:val="00CF2782"/>
    <w:rsid w:val="00CF5BEB"/>
    <w:rsid w:val="00CF65BE"/>
    <w:rsid w:val="00CF6A37"/>
    <w:rsid w:val="00D00F42"/>
    <w:rsid w:val="00D05B7E"/>
    <w:rsid w:val="00D20D7B"/>
    <w:rsid w:val="00D31BFC"/>
    <w:rsid w:val="00D36BA9"/>
    <w:rsid w:val="00D4228F"/>
    <w:rsid w:val="00D4789A"/>
    <w:rsid w:val="00D86126"/>
    <w:rsid w:val="00D90E23"/>
    <w:rsid w:val="00D91976"/>
    <w:rsid w:val="00D93BAC"/>
    <w:rsid w:val="00D95DF9"/>
    <w:rsid w:val="00DA043F"/>
    <w:rsid w:val="00DA1186"/>
    <w:rsid w:val="00DD554C"/>
    <w:rsid w:val="00DE5730"/>
    <w:rsid w:val="00DE6C0B"/>
    <w:rsid w:val="00DF481B"/>
    <w:rsid w:val="00DF5F2A"/>
    <w:rsid w:val="00E251AB"/>
    <w:rsid w:val="00E33C98"/>
    <w:rsid w:val="00E3466D"/>
    <w:rsid w:val="00E441CD"/>
    <w:rsid w:val="00E45DC7"/>
    <w:rsid w:val="00E46ECD"/>
    <w:rsid w:val="00E473A1"/>
    <w:rsid w:val="00E47665"/>
    <w:rsid w:val="00E541EC"/>
    <w:rsid w:val="00E84432"/>
    <w:rsid w:val="00E9276B"/>
    <w:rsid w:val="00E969EC"/>
    <w:rsid w:val="00EB7FE8"/>
    <w:rsid w:val="00EC27E4"/>
    <w:rsid w:val="00EC49B2"/>
    <w:rsid w:val="00EC581C"/>
    <w:rsid w:val="00ED3922"/>
    <w:rsid w:val="00ED7B5E"/>
    <w:rsid w:val="00F13DAE"/>
    <w:rsid w:val="00F358D0"/>
    <w:rsid w:val="00F40033"/>
    <w:rsid w:val="00F4115D"/>
    <w:rsid w:val="00F45617"/>
    <w:rsid w:val="00F47296"/>
    <w:rsid w:val="00F479EF"/>
    <w:rsid w:val="00F546F7"/>
    <w:rsid w:val="00F704D6"/>
    <w:rsid w:val="00F83664"/>
    <w:rsid w:val="00F84CBF"/>
    <w:rsid w:val="00F8690D"/>
    <w:rsid w:val="00FA1293"/>
    <w:rsid w:val="00FA6C1F"/>
    <w:rsid w:val="00FB44D4"/>
    <w:rsid w:val="00FD6223"/>
    <w:rsid w:val="00FE1378"/>
    <w:rsid w:val="00FE311A"/>
    <w:rsid w:val="00FE5613"/>
    <w:rsid w:val="00FF2BEE"/>
    <w:rsid w:val="00FF5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705344"/>
  <w15:chartTrackingRefBased/>
  <w15:docId w15:val="{3FDA4B9A-2382-40F1-87ED-D6E5426F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93"/>
  </w:style>
  <w:style w:type="paragraph" w:styleId="Heading1">
    <w:name w:val="heading 1"/>
    <w:basedOn w:val="Normal"/>
    <w:next w:val="Normal"/>
    <w:link w:val="Heading1Char"/>
    <w:uiPriority w:val="9"/>
    <w:qFormat/>
    <w:rsid w:val="008F57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F479EF"/>
    <w:pPr>
      <w:widowControl w:val="0"/>
      <w:autoSpaceDE w:val="0"/>
      <w:autoSpaceDN w:val="0"/>
      <w:adjustRightInd w:val="0"/>
      <w:spacing w:before="8" w:after="0" w:line="240" w:lineRule="auto"/>
      <w:ind w:left="106"/>
      <w:outlineLvl w:val="1"/>
    </w:pPr>
    <w:rPr>
      <w:rFonts w:ascii="Lexia" w:eastAsia="Times New Roman" w:hAnsi="Lexia" w:cs="Lexia"/>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479EF"/>
    <w:rPr>
      <w:rFonts w:ascii="Lexia" w:eastAsia="Times New Roman" w:hAnsi="Lexia" w:cs="Lexia"/>
      <w:sz w:val="28"/>
      <w:szCs w:val="28"/>
      <w:lang w:eastAsia="en-GB"/>
    </w:rPr>
  </w:style>
  <w:style w:type="paragraph" w:styleId="BodyText">
    <w:name w:val="Body Text"/>
    <w:basedOn w:val="Normal"/>
    <w:link w:val="BodyTextChar"/>
    <w:uiPriority w:val="1"/>
    <w:qFormat/>
    <w:rsid w:val="00F479EF"/>
    <w:pPr>
      <w:widowControl w:val="0"/>
      <w:autoSpaceDE w:val="0"/>
      <w:autoSpaceDN w:val="0"/>
      <w:adjustRightInd w:val="0"/>
      <w:spacing w:after="0" w:line="240" w:lineRule="auto"/>
    </w:pPr>
    <w:rPr>
      <w:rFonts w:ascii="Lexia-Light" w:eastAsia="Times New Roman" w:hAnsi="Lexia-Light" w:cs="Lexia-Light"/>
      <w:sz w:val="18"/>
      <w:szCs w:val="18"/>
      <w:lang w:eastAsia="en-GB"/>
    </w:rPr>
  </w:style>
  <w:style w:type="character" w:customStyle="1" w:styleId="BodyTextChar">
    <w:name w:val="Body Text Char"/>
    <w:basedOn w:val="DefaultParagraphFont"/>
    <w:link w:val="BodyText"/>
    <w:uiPriority w:val="1"/>
    <w:rsid w:val="00F479EF"/>
    <w:rPr>
      <w:rFonts w:ascii="Lexia-Light" w:eastAsia="Times New Roman" w:hAnsi="Lexia-Light" w:cs="Lexia-Light"/>
      <w:sz w:val="18"/>
      <w:szCs w:val="18"/>
      <w:lang w:eastAsia="en-GB"/>
    </w:rPr>
  </w:style>
  <w:style w:type="character" w:styleId="Hyperlink">
    <w:name w:val="Hyperlink"/>
    <w:basedOn w:val="DefaultParagraphFont"/>
    <w:uiPriority w:val="99"/>
    <w:unhideWhenUsed/>
    <w:rsid w:val="00F479EF"/>
    <w:rPr>
      <w:color w:val="0000FF" w:themeColor="hyperlink"/>
      <w:u w:val="single"/>
    </w:rPr>
  </w:style>
  <w:style w:type="paragraph" w:customStyle="1" w:styleId="TableParagraph">
    <w:name w:val="Table Paragraph"/>
    <w:basedOn w:val="Normal"/>
    <w:uiPriority w:val="1"/>
    <w:qFormat/>
    <w:rsid w:val="008F576F"/>
    <w:pPr>
      <w:widowControl w:val="0"/>
      <w:autoSpaceDE w:val="0"/>
      <w:autoSpaceDN w:val="0"/>
      <w:adjustRightInd w:val="0"/>
      <w:spacing w:before="95" w:after="0" w:line="240" w:lineRule="auto"/>
      <w:ind w:left="113"/>
    </w:pPr>
    <w:rPr>
      <w:rFonts w:ascii="Lexia-Light" w:eastAsia="Times New Roman" w:hAnsi="Lexia-Light" w:cs="Lexia-Light"/>
      <w:sz w:val="24"/>
      <w:szCs w:val="24"/>
      <w:lang w:eastAsia="en-GB"/>
    </w:rPr>
  </w:style>
  <w:style w:type="character" w:customStyle="1" w:styleId="Heading1Char">
    <w:name w:val="Heading 1 Char"/>
    <w:basedOn w:val="DefaultParagraphFont"/>
    <w:link w:val="Heading1"/>
    <w:uiPriority w:val="9"/>
    <w:rsid w:val="008F576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F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6F"/>
  </w:style>
  <w:style w:type="paragraph" w:styleId="Footer">
    <w:name w:val="footer"/>
    <w:basedOn w:val="Normal"/>
    <w:link w:val="FooterChar"/>
    <w:uiPriority w:val="99"/>
    <w:unhideWhenUsed/>
    <w:rsid w:val="008F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6F"/>
  </w:style>
  <w:style w:type="paragraph" w:styleId="BalloonText">
    <w:name w:val="Balloon Text"/>
    <w:basedOn w:val="Normal"/>
    <w:link w:val="BalloonTextChar"/>
    <w:uiPriority w:val="99"/>
    <w:semiHidden/>
    <w:unhideWhenUsed/>
    <w:rsid w:val="00B71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262"/>
    <w:rPr>
      <w:rFonts w:ascii="Segoe UI" w:hAnsi="Segoe UI" w:cs="Segoe UI"/>
      <w:sz w:val="18"/>
      <w:szCs w:val="18"/>
    </w:rPr>
  </w:style>
  <w:style w:type="paragraph" w:customStyle="1" w:styleId="BodyText1">
    <w:name w:val="Body Text1"/>
    <w:basedOn w:val="Normal"/>
    <w:rsid w:val="00165364"/>
    <w:pPr>
      <w:spacing w:before="240" w:after="120" w:line="240" w:lineRule="auto"/>
    </w:pPr>
    <w:rPr>
      <w:rFonts w:ascii="Arial" w:eastAsia="Times New Roman" w:hAnsi="Arial" w:cs="Times New Roman"/>
      <w:noProof/>
      <w:sz w:val="20"/>
      <w:szCs w:val="20"/>
      <w:lang w:val="en-US"/>
    </w:rPr>
  </w:style>
  <w:style w:type="character" w:styleId="UnresolvedMention">
    <w:name w:val="Unresolved Mention"/>
    <w:basedOn w:val="DefaultParagraphFont"/>
    <w:uiPriority w:val="99"/>
    <w:semiHidden/>
    <w:unhideWhenUsed/>
    <w:rsid w:val="0014796A"/>
    <w:rPr>
      <w:color w:val="605E5C"/>
      <w:shd w:val="clear" w:color="auto" w:fill="E1DFDD"/>
    </w:rPr>
  </w:style>
  <w:style w:type="table" w:styleId="TableGrid">
    <w:name w:val="Table Grid"/>
    <w:basedOn w:val="TableNormal"/>
    <w:uiPriority w:val="59"/>
    <w:rsid w:val="003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405"/>
    <w:rPr>
      <w:sz w:val="16"/>
      <w:szCs w:val="16"/>
    </w:rPr>
  </w:style>
  <w:style w:type="paragraph" w:styleId="CommentText">
    <w:name w:val="annotation text"/>
    <w:basedOn w:val="Normal"/>
    <w:link w:val="CommentTextChar"/>
    <w:uiPriority w:val="99"/>
    <w:unhideWhenUsed/>
    <w:rsid w:val="003D4405"/>
    <w:pPr>
      <w:spacing w:line="240" w:lineRule="auto"/>
    </w:pPr>
    <w:rPr>
      <w:sz w:val="20"/>
      <w:szCs w:val="20"/>
    </w:rPr>
  </w:style>
  <w:style w:type="character" w:customStyle="1" w:styleId="CommentTextChar">
    <w:name w:val="Comment Text Char"/>
    <w:basedOn w:val="DefaultParagraphFont"/>
    <w:link w:val="CommentText"/>
    <w:uiPriority w:val="99"/>
    <w:rsid w:val="003D4405"/>
    <w:rPr>
      <w:sz w:val="20"/>
      <w:szCs w:val="20"/>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SubjectChar">
    <w:name w:val="Comment Subject Char"/>
    <w:basedOn w:val="CommentTextChar"/>
    <w:link w:val="CommentSubject"/>
    <w:uiPriority w:val="99"/>
    <w:semiHidden/>
    <w:rsid w:val="003D4405"/>
    <w:rPr>
      <w:b/>
      <w:bCs/>
      <w:sz w:val="20"/>
      <w:szCs w:val="20"/>
    </w:rPr>
  </w:style>
  <w:style w:type="paragraph" w:customStyle="1" w:styleId="Pa3">
    <w:name w:val="Pa3"/>
    <w:basedOn w:val="Normal"/>
    <w:next w:val="Normal"/>
    <w:uiPriority w:val="99"/>
    <w:rsid w:val="006F5185"/>
    <w:pPr>
      <w:autoSpaceDE w:val="0"/>
      <w:autoSpaceDN w:val="0"/>
      <w:adjustRightInd w:val="0"/>
      <w:spacing w:after="0" w:line="181" w:lineRule="atLeast"/>
    </w:pPr>
    <w:rPr>
      <w:rFonts w:ascii="Lexia" w:hAnsi="Lexia"/>
      <w:sz w:val="24"/>
      <w:szCs w:val="24"/>
    </w:rPr>
  </w:style>
  <w:style w:type="paragraph" w:styleId="ListParagraph">
    <w:name w:val="List Paragraph"/>
    <w:basedOn w:val="Normal"/>
    <w:uiPriority w:val="34"/>
    <w:qFormat/>
    <w:rsid w:val="00AC1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8290">
      <w:bodyDiv w:val="1"/>
      <w:marLeft w:val="0"/>
      <w:marRight w:val="0"/>
      <w:marTop w:val="0"/>
      <w:marBottom w:val="0"/>
      <w:divBdr>
        <w:top w:val="none" w:sz="0" w:space="0" w:color="auto"/>
        <w:left w:val="none" w:sz="0" w:space="0" w:color="auto"/>
        <w:bottom w:val="none" w:sz="0" w:space="0" w:color="auto"/>
        <w:right w:val="none" w:sz="0" w:space="0" w:color="auto"/>
      </w:divBdr>
    </w:div>
    <w:div w:id="20192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services@ypo.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po.co.uk/frameworks-home/90063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HD4H64AFNHYJ-24922522-168</_dlc_DocId>
    <_dlc_DocIdUrl xmlns="1b67403d-07cc-4c60-8ab4-ac24cdbe559e">
      <Url>https://yorkshirepurchasing.sharepoint.com/sites/PS/ict/_layouts/15/DocIdRedir.aspx?ID=HD4H64AFNHYJ-24922522-168</Url>
      <Description>HD4H64AFNHYJ-24922522-168</Description>
    </_dlc_DocIdUrl>
    <TaxCatchAll xmlns="1b67403d-07cc-4c60-8ab4-ac24cdbe559e" xsi:nil="true"/>
    <lcf76f155ced4ddcb4097134ff3c332f xmlns="3752b913-1a65-488b-bbd9-481d5dad78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592A2863D444D913F640AA8909E26" ma:contentTypeVersion="16" ma:contentTypeDescription="Create a new document." ma:contentTypeScope="" ma:versionID="dee593475f195d93bff8fe1cf45b928b">
  <xsd:schema xmlns:xsd="http://www.w3.org/2001/XMLSchema" xmlns:xs="http://www.w3.org/2001/XMLSchema" xmlns:p="http://schemas.microsoft.com/office/2006/metadata/properties" xmlns:ns2="1b67403d-07cc-4c60-8ab4-ac24cdbe559e" xmlns:ns3="3752b913-1a65-488b-bbd9-481d5dad7882" targetNamespace="http://schemas.microsoft.com/office/2006/metadata/properties" ma:root="true" ma:fieldsID="8860bdd9e3a02f8f786f37d4bcb3cd32" ns2:_="" ns3:_="">
    <xsd:import namespace="1b67403d-07cc-4c60-8ab4-ac24cdbe559e"/>
    <xsd:import namespace="3752b913-1a65-488b-bbd9-481d5dad78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2b913-1a65-488b-bbd9-481d5dad78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7F7497-C72E-45EC-A784-96EAD78A7EF7}">
  <ds:schemaRefs>
    <ds:schemaRef ds:uri="http://schemas.openxmlformats.org/officeDocument/2006/bibliography"/>
  </ds:schemaRefs>
</ds:datastoreItem>
</file>

<file path=customXml/itemProps2.xml><?xml version="1.0" encoding="utf-8"?>
<ds:datastoreItem xmlns:ds="http://schemas.openxmlformats.org/officeDocument/2006/customXml" ds:itemID="{C7942E61-DEAC-4C95-8979-D5396002953F}">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b67403d-07cc-4c60-8ab4-ac24cdbe559e"/>
    <ds:schemaRef ds:uri="http://schemas.openxmlformats.org/package/2006/metadata/core-properties"/>
    <ds:schemaRef ds:uri="3752b913-1a65-488b-bbd9-481d5dad7882"/>
    <ds:schemaRef ds:uri="http://www.w3.org/XML/1998/namespace"/>
  </ds:schemaRefs>
</ds:datastoreItem>
</file>

<file path=customXml/itemProps3.xml><?xml version="1.0" encoding="utf-8"?>
<ds:datastoreItem xmlns:ds="http://schemas.openxmlformats.org/officeDocument/2006/customXml" ds:itemID="{5D592805-DA08-4423-9E40-246C361C8E8A}"/>
</file>

<file path=customXml/itemProps4.xml><?xml version="1.0" encoding="utf-8"?>
<ds:datastoreItem xmlns:ds="http://schemas.openxmlformats.org/officeDocument/2006/customXml" ds:itemID="{AD34566E-51CF-430E-9E3D-D8C242073596}">
  <ds:schemaRefs>
    <ds:schemaRef ds:uri="http://schemas.microsoft.com/sharepoint/v3/contenttype/forms"/>
  </ds:schemaRefs>
</ds:datastoreItem>
</file>

<file path=customXml/itemProps5.xml><?xml version="1.0" encoding="utf-8"?>
<ds:datastoreItem xmlns:ds="http://schemas.openxmlformats.org/officeDocument/2006/customXml" ds:itemID="{4641B666-51EB-438F-AF4B-746B64D8B7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Wardman</dc:creator>
  <cp:keywords/>
  <dc:description/>
  <cp:lastModifiedBy>Katie Beaumont</cp:lastModifiedBy>
  <cp:revision>15</cp:revision>
  <dcterms:created xsi:type="dcterms:W3CDTF">2023-04-12T10:19:00Z</dcterms:created>
  <dcterms:modified xsi:type="dcterms:W3CDTF">2023-12-18T15:46:00Z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0x010100F6B592A2863D444D913F640AA8909E26</vt:lpwstr>
  </property>
  <property fmtid="{D5CDD505-2E9C-101B-9397-08002B2CF9AE}" pid="3" name="_dlc_DocIdItemGuid">
    <vt:lpwstr>8720ce47-2ff0-4f43-8ed9-ca6d9bc5d832</vt:lpwstr>
  </property>
  <property fmtid="{D5CDD505-2E9C-101B-9397-08002B2CF9AE}" pid="4" name="Order">
    <vt:r8>16300</vt:r8>
  </property>
</Properties>
</file>