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D971" w14:textId="77777777" w:rsidR="00BF1B9F" w:rsidRPr="00BF1B9F" w:rsidRDefault="00BB5F29" w:rsidP="005441ED">
      <w:pPr>
        <w:pStyle w:val="Title"/>
        <w:jc w:val="center"/>
        <w:rPr>
          <w:rFonts w:ascii="Montserrat" w:hAnsi="Montserrat"/>
          <w:b/>
          <w:bCs/>
          <w:noProof/>
          <w:color w:val="1F3765"/>
          <w:sz w:val="24"/>
          <w:szCs w:val="24"/>
        </w:rPr>
      </w:pPr>
      <w:r w:rsidRPr="00BF1B9F">
        <w:rPr>
          <w:rFonts w:ascii="Montserrat" w:hAnsi="Montserrat"/>
          <w:b/>
          <w:bCs/>
          <w:noProof/>
          <w:color w:val="1F3765"/>
          <w:sz w:val="24"/>
          <w:szCs w:val="24"/>
          <w:highlight w:val="yellow"/>
        </w:rPr>
        <w:drawing>
          <wp:anchor distT="0" distB="0" distL="114300" distR="114300" simplePos="0" relativeHeight="251658240" behindDoc="0" locked="0" layoutInCell="1" allowOverlap="1" wp14:anchorId="473319A1" wp14:editId="0E6B085D">
            <wp:simplePos x="0" y="0"/>
            <wp:positionH relativeFrom="column">
              <wp:posOffset>4572000</wp:posOffset>
            </wp:positionH>
            <wp:positionV relativeFrom="paragraph">
              <wp:posOffset>-1107440</wp:posOffset>
            </wp:positionV>
            <wp:extent cx="1783080" cy="1121410"/>
            <wp:effectExtent l="0" t="0" r="7620" b="2540"/>
            <wp:wrapNone/>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3080" cy="1121410"/>
                    </a:xfrm>
                    <a:prstGeom prst="rect">
                      <a:avLst/>
                    </a:prstGeom>
                  </pic:spPr>
                </pic:pic>
              </a:graphicData>
            </a:graphic>
            <wp14:sizeRelH relativeFrom="page">
              <wp14:pctWidth>0</wp14:pctWidth>
            </wp14:sizeRelH>
            <wp14:sizeRelV relativeFrom="page">
              <wp14:pctHeight>0</wp14:pctHeight>
            </wp14:sizeRelV>
          </wp:anchor>
        </w:drawing>
      </w:r>
      <w:r w:rsidR="009060A1" w:rsidRPr="00BF1B9F">
        <w:rPr>
          <w:rFonts w:ascii="Montserrat" w:hAnsi="Montserrat"/>
          <w:b/>
          <w:bCs/>
          <w:noProof/>
          <w:color w:val="1F3765"/>
          <w:sz w:val="24"/>
          <w:szCs w:val="24"/>
        </w:rPr>
        <w:t>NEPO</w:t>
      </w:r>
      <w:r w:rsidR="00115ABB" w:rsidRPr="00BF1B9F">
        <w:rPr>
          <w:rFonts w:ascii="Montserrat" w:hAnsi="Montserrat"/>
          <w:b/>
          <w:bCs/>
          <w:noProof/>
          <w:color w:val="1F3765"/>
          <w:sz w:val="24"/>
          <w:szCs w:val="24"/>
        </w:rPr>
        <w:t>5</w:t>
      </w:r>
      <w:r w:rsidR="0024145F" w:rsidRPr="00BF1B9F">
        <w:rPr>
          <w:rFonts w:ascii="Montserrat" w:hAnsi="Montserrat"/>
          <w:b/>
          <w:bCs/>
          <w:noProof/>
          <w:color w:val="1F3765"/>
          <w:sz w:val="24"/>
          <w:szCs w:val="24"/>
        </w:rPr>
        <w:t>31 General Banking Services</w:t>
      </w:r>
      <w:r w:rsidR="004C55A4" w:rsidRPr="00BF1B9F">
        <w:rPr>
          <w:rFonts w:ascii="Montserrat" w:hAnsi="Montserrat"/>
          <w:b/>
          <w:bCs/>
          <w:noProof/>
          <w:color w:val="1F3765"/>
          <w:sz w:val="24"/>
          <w:szCs w:val="24"/>
        </w:rPr>
        <w:t xml:space="preserve"> </w:t>
      </w:r>
    </w:p>
    <w:p w14:paraId="1C9C4191" w14:textId="77777777" w:rsidR="00BF1B9F" w:rsidRDefault="00BF1B9F" w:rsidP="005441ED">
      <w:pPr>
        <w:pStyle w:val="Title"/>
        <w:jc w:val="center"/>
        <w:rPr>
          <w:rFonts w:ascii="Montserrat" w:hAnsi="Montserrat"/>
          <w:b/>
          <w:bCs/>
          <w:noProof/>
          <w:color w:val="1F3765"/>
          <w:sz w:val="24"/>
          <w:szCs w:val="24"/>
        </w:rPr>
      </w:pPr>
    </w:p>
    <w:p w14:paraId="623E42BC" w14:textId="6C4E8DA1" w:rsidR="001E35D9" w:rsidRPr="00604DDE" w:rsidRDefault="00AD58BF" w:rsidP="005441ED">
      <w:pPr>
        <w:pStyle w:val="Title"/>
        <w:jc w:val="center"/>
        <w:rPr>
          <w:rFonts w:ascii="Montserrat" w:hAnsi="Montserrat"/>
          <w:b/>
          <w:bCs/>
          <w:sz w:val="24"/>
          <w:szCs w:val="24"/>
        </w:rPr>
      </w:pPr>
      <w:r w:rsidRPr="00604DDE">
        <w:rPr>
          <w:rFonts w:ascii="Montserrat" w:hAnsi="Montserrat"/>
          <w:b/>
          <w:bCs/>
          <w:sz w:val="24"/>
          <w:szCs w:val="24"/>
        </w:rPr>
        <w:t>CONFIDENT</w:t>
      </w:r>
      <w:r w:rsidR="00EA2206" w:rsidRPr="00604DDE">
        <w:rPr>
          <w:rFonts w:ascii="Montserrat" w:hAnsi="Montserrat"/>
          <w:b/>
          <w:bCs/>
          <w:sz w:val="24"/>
          <w:szCs w:val="24"/>
        </w:rPr>
        <w:t>IA</w:t>
      </w:r>
      <w:r w:rsidRPr="00604DDE">
        <w:rPr>
          <w:rFonts w:ascii="Montserrat" w:hAnsi="Montserrat"/>
          <w:b/>
          <w:bCs/>
          <w:sz w:val="24"/>
          <w:szCs w:val="24"/>
        </w:rPr>
        <w:t>LITY DECLARATION</w:t>
      </w:r>
    </w:p>
    <w:p w14:paraId="5AF3CA6E" w14:textId="77777777" w:rsidR="00C25424" w:rsidRDefault="00C25424" w:rsidP="0008287F">
      <w:pPr>
        <w:pStyle w:val="NEPObody"/>
        <w:rPr>
          <w:rFonts w:ascii="Arial" w:hAnsi="Arial" w:cs="Arial"/>
          <w:sz w:val="22"/>
        </w:rPr>
      </w:pPr>
    </w:p>
    <w:p w14:paraId="03279AF2" w14:textId="70D25F7E" w:rsidR="00AD58BF" w:rsidRPr="006F2F20" w:rsidRDefault="00C25424" w:rsidP="0008287F">
      <w:pPr>
        <w:pStyle w:val="NEPObody"/>
        <w:rPr>
          <w:rFonts w:ascii="Arial" w:hAnsi="Arial" w:cs="Arial"/>
          <w:sz w:val="22"/>
        </w:rPr>
      </w:pPr>
      <w:r>
        <w:rPr>
          <w:rFonts w:ascii="Arial" w:hAnsi="Arial" w:cs="Arial"/>
          <w:sz w:val="22"/>
        </w:rPr>
        <w:t xml:space="preserve">As authorised signatory on </w:t>
      </w:r>
      <w:r w:rsidR="00AD58BF" w:rsidRPr="006F2F20">
        <w:rPr>
          <w:rFonts w:ascii="Arial" w:hAnsi="Arial" w:cs="Arial"/>
          <w:sz w:val="22"/>
        </w:rPr>
        <w:t xml:space="preserve">behalf of the organisation </w:t>
      </w:r>
      <w:r>
        <w:rPr>
          <w:rFonts w:ascii="Arial" w:hAnsi="Arial" w:cs="Arial"/>
          <w:sz w:val="22"/>
        </w:rPr>
        <w:t>identified</w:t>
      </w:r>
      <w:r w:rsidR="00AD58BF" w:rsidRPr="006F2F20">
        <w:rPr>
          <w:rFonts w:ascii="Arial" w:hAnsi="Arial" w:cs="Arial"/>
          <w:sz w:val="22"/>
        </w:rPr>
        <w:t xml:space="preserve"> below, I acknowledge that all documentation and </w:t>
      </w:r>
      <w:r w:rsidR="00AD58BF" w:rsidRPr="00C25424">
        <w:rPr>
          <w:rFonts w:ascii="Arial" w:hAnsi="Arial" w:cs="Arial"/>
          <w:sz w:val="22"/>
        </w:rPr>
        <w:t xml:space="preserve">supporting information under </w:t>
      </w:r>
      <w:r w:rsidR="00115ABB" w:rsidRPr="003867BE">
        <w:rPr>
          <w:rFonts w:ascii="Arial" w:hAnsi="Arial" w:cs="Arial"/>
          <w:sz w:val="22"/>
        </w:rPr>
        <w:t>NEPO5</w:t>
      </w:r>
      <w:r w:rsidR="0024145F">
        <w:rPr>
          <w:rFonts w:ascii="Arial" w:hAnsi="Arial" w:cs="Arial"/>
          <w:sz w:val="22"/>
        </w:rPr>
        <w:t>31</w:t>
      </w:r>
      <w:r w:rsidRPr="00C25424">
        <w:rPr>
          <w:rFonts w:ascii="Arial" w:hAnsi="Arial" w:cs="Arial"/>
          <w:sz w:val="22"/>
        </w:rPr>
        <w:t xml:space="preserve">, as more particularly described in the attached Schedule, </w:t>
      </w:r>
      <w:r w:rsidR="00AD58BF" w:rsidRPr="00C25424">
        <w:rPr>
          <w:rFonts w:ascii="Arial" w:hAnsi="Arial" w:cs="Arial"/>
          <w:sz w:val="22"/>
        </w:rPr>
        <w:t>is</w:t>
      </w:r>
      <w:r w:rsidRPr="00C25424">
        <w:rPr>
          <w:rFonts w:ascii="Arial" w:hAnsi="Arial" w:cs="Arial"/>
          <w:sz w:val="22"/>
        </w:rPr>
        <w:t xml:space="preserve"> to be treated as confidential and shall only be disclosed</w:t>
      </w:r>
      <w:r w:rsidR="00FC3BFD">
        <w:rPr>
          <w:rFonts w:ascii="Arial" w:hAnsi="Arial" w:cs="Arial"/>
          <w:sz w:val="22"/>
        </w:rPr>
        <w:t xml:space="preserve"> as</w:t>
      </w:r>
      <w:r w:rsidR="00AA5699" w:rsidRPr="006F2F20">
        <w:rPr>
          <w:rFonts w:ascii="Arial" w:hAnsi="Arial" w:cs="Arial"/>
          <w:sz w:val="22"/>
        </w:rPr>
        <w:t xml:space="preserve"> is required by law or regulation including (without limitation) under the </w:t>
      </w:r>
      <w:r w:rsidR="00AA5699">
        <w:rPr>
          <w:rFonts w:ascii="Arial" w:hAnsi="Arial" w:cs="Arial"/>
          <w:sz w:val="22"/>
        </w:rPr>
        <w:t>Freedom of Information Act 2000 and the Environmental Information Regulations 2004 (‘the Acts’)</w:t>
      </w:r>
      <w:r w:rsidR="00AA5699" w:rsidRPr="006F2F20">
        <w:rPr>
          <w:rFonts w:ascii="Arial" w:hAnsi="Arial" w:cs="Arial"/>
          <w:sz w:val="22"/>
        </w:rPr>
        <w:t xml:space="preserve">. Should the </w:t>
      </w:r>
      <w:r w:rsidR="00AA5699">
        <w:rPr>
          <w:rFonts w:ascii="Arial" w:hAnsi="Arial" w:cs="Arial"/>
          <w:sz w:val="22"/>
        </w:rPr>
        <w:t>organisation</w:t>
      </w:r>
      <w:r w:rsidR="00AA5699" w:rsidRPr="006F2F20">
        <w:rPr>
          <w:rFonts w:ascii="Arial" w:hAnsi="Arial" w:cs="Arial"/>
          <w:sz w:val="22"/>
        </w:rPr>
        <w:t xml:space="preserve"> be required to disclose any information under the Acts it shall inform NEPO at the earliest opportunity</w:t>
      </w:r>
      <w:r w:rsidR="00F344C0">
        <w:rPr>
          <w:rFonts w:ascii="Arial" w:hAnsi="Arial" w:cs="Arial"/>
          <w:sz w:val="22"/>
        </w:rPr>
        <w:t xml:space="preserve"> prior to disclosure of the information</w:t>
      </w:r>
      <w:r w:rsidR="00AA5699" w:rsidRPr="006F2F20">
        <w:rPr>
          <w:rFonts w:ascii="Arial" w:hAnsi="Arial" w:cs="Arial"/>
          <w:sz w:val="22"/>
        </w:rPr>
        <w:t>.</w:t>
      </w:r>
      <w:r w:rsidRPr="00C25424">
        <w:rPr>
          <w:rFonts w:ascii="Arial" w:hAnsi="Arial" w:cs="Arial"/>
          <w:sz w:val="22"/>
        </w:rPr>
        <w:t xml:space="preserve">  </w:t>
      </w:r>
    </w:p>
    <w:p w14:paraId="5AEF6ECE" w14:textId="37C5DB88" w:rsidR="00AD58BF" w:rsidRDefault="00AD58BF" w:rsidP="0008287F">
      <w:pPr>
        <w:pStyle w:val="NEPObody"/>
        <w:rPr>
          <w:rFonts w:ascii="Arial" w:hAnsi="Arial" w:cs="Arial"/>
          <w:sz w:val="22"/>
        </w:rPr>
      </w:pPr>
      <w:r w:rsidRPr="006F2F20">
        <w:rPr>
          <w:rFonts w:ascii="Arial" w:hAnsi="Arial" w:cs="Arial"/>
          <w:sz w:val="22"/>
        </w:rPr>
        <w:t>I hereby agree</w:t>
      </w:r>
      <w:r w:rsidR="009E3348">
        <w:rPr>
          <w:rFonts w:ascii="Arial" w:hAnsi="Arial" w:cs="Arial"/>
          <w:sz w:val="22"/>
        </w:rPr>
        <w:t>,</w:t>
      </w:r>
      <w:r w:rsidRPr="006F2F20">
        <w:rPr>
          <w:rFonts w:ascii="Arial" w:hAnsi="Arial" w:cs="Arial"/>
          <w:sz w:val="22"/>
        </w:rPr>
        <w:t xml:space="preserve"> on behalf of the</w:t>
      </w:r>
      <w:r w:rsidR="00AA5699">
        <w:rPr>
          <w:rFonts w:ascii="Arial" w:hAnsi="Arial" w:cs="Arial"/>
          <w:sz w:val="22"/>
        </w:rPr>
        <w:t xml:space="preserve"> </w:t>
      </w:r>
      <w:r w:rsidRPr="006F2F20">
        <w:rPr>
          <w:rFonts w:ascii="Arial" w:hAnsi="Arial" w:cs="Arial"/>
          <w:sz w:val="22"/>
        </w:rPr>
        <w:t>organisation</w:t>
      </w:r>
      <w:r w:rsidR="009E3348">
        <w:rPr>
          <w:rFonts w:ascii="Arial" w:hAnsi="Arial" w:cs="Arial"/>
          <w:sz w:val="22"/>
        </w:rPr>
        <w:t>,</w:t>
      </w:r>
      <w:r w:rsidRPr="006F2F20">
        <w:rPr>
          <w:rFonts w:ascii="Arial" w:hAnsi="Arial" w:cs="Arial"/>
          <w:sz w:val="22"/>
        </w:rPr>
        <w:t xml:space="preserve"> that</w:t>
      </w:r>
      <w:r w:rsidR="009E3348">
        <w:rPr>
          <w:rFonts w:ascii="Arial" w:hAnsi="Arial" w:cs="Arial"/>
          <w:sz w:val="22"/>
        </w:rPr>
        <w:t xml:space="preserve"> </w:t>
      </w:r>
      <w:r w:rsidR="00C25424">
        <w:rPr>
          <w:rFonts w:ascii="Arial" w:hAnsi="Arial" w:cs="Arial"/>
          <w:sz w:val="22"/>
        </w:rPr>
        <w:t xml:space="preserve">subject to </w:t>
      </w:r>
      <w:r w:rsidR="009E3348">
        <w:rPr>
          <w:rFonts w:ascii="Arial" w:hAnsi="Arial" w:cs="Arial"/>
          <w:sz w:val="22"/>
        </w:rPr>
        <w:t xml:space="preserve">a </w:t>
      </w:r>
      <w:r w:rsidR="00C25424">
        <w:rPr>
          <w:rFonts w:ascii="Arial" w:hAnsi="Arial" w:cs="Arial"/>
          <w:sz w:val="22"/>
        </w:rPr>
        <w:t>disclosure as de</w:t>
      </w:r>
      <w:r w:rsidR="006A02DF">
        <w:rPr>
          <w:rFonts w:ascii="Arial" w:hAnsi="Arial" w:cs="Arial"/>
          <w:sz w:val="22"/>
        </w:rPr>
        <w:t>scribed</w:t>
      </w:r>
      <w:r w:rsidR="00C25424">
        <w:rPr>
          <w:rFonts w:ascii="Arial" w:hAnsi="Arial" w:cs="Arial"/>
          <w:sz w:val="22"/>
        </w:rPr>
        <w:t xml:space="preserve"> above,</w:t>
      </w:r>
      <w:r w:rsidRPr="006F2F20">
        <w:rPr>
          <w:rFonts w:ascii="Arial" w:hAnsi="Arial" w:cs="Arial"/>
          <w:sz w:val="22"/>
        </w:rPr>
        <w:t xml:space="preserve"> we will keep strictly confidential the information supplied to us and will not disclose the same or any part thereof to any other person, organisation or company and shall not make any use of such information or any part thereof for any purposes other than for </w:t>
      </w:r>
      <w:r w:rsidRPr="00F626E8">
        <w:rPr>
          <w:rFonts w:ascii="Arial" w:hAnsi="Arial" w:cs="Arial"/>
          <w:sz w:val="22"/>
        </w:rPr>
        <w:t>accessing</w:t>
      </w:r>
      <w:r w:rsidR="00F626E8">
        <w:rPr>
          <w:rFonts w:ascii="Arial" w:hAnsi="Arial" w:cs="Arial"/>
          <w:sz w:val="22"/>
        </w:rPr>
        <w:t xml:space="preserve"> NEPO5</w:t>
      </w:r>
      <w:r w:rsidR="0024145F">
        <w:rPr>
          <w:rFonts w:ascii="Arial" w:hAnsi="Arial" w:cs="Arial"/>
          <w:sz w:val="22"/>
        </w:rPr>
        <w:t>3</w:t>
      </w:r>
      <w:r w:rsidR="00F626E8">
        <w:rPr>
          <w:rFonts w:ascii="Arial" w:hAnsi="Arial" w:cs="Arial"/>
          <w:sz w:val="22"/>
        </w:rPr>
        <w:t>1</w:t>
      </w:r>
      <w:r w:rsidR="006D4E10">
        <w:rPr>
          <w:rFonts w:ascii="Arial" w:hAnsi="Arial" w:cs="Arial"/>
          <w:sz w:val="22"/>
        </w:rPr>
        <w:t xml:space="preserve"> General Banking Services</w:t>
      </w:r>
      <w:r w:rsidR="00F626E8">
        <w:rPr>
          <w:rFonts w:ascii="Arial" w:hAnsi="Arial" w:cs="Arial"/>
          <w:sz w:val="22"/>
        </w:rPr>
        <w:t>.</w:t>
      </w:r>
    </w:p>
    <w:p w14:paraId="3BD2BE25" w14:textId="30A97CC9" w:rsidR="00F14CEE" w:rsidRPr="006F2F20" w:rsidRDefault="00C25424" w:rsidP="00AA5699">
      <w:pPr>
        <w:rPr>
          <w:rFonts w:ascii="Arial" w:hAnsi="Arial" w:cs="Arial"/>
          <w:sz w:val="22"/>
        </w:rPr>
      </w:pPr>
      <w:r w:rsidRPr="006F2F20">
        <w:rPr>
          <w:rFonts w:ascii="Arial" w:hAnsi="Arial" w:cs="Arial"/>
          <w:sz w:val="22"/>
        </w:rPr>
        <w:t xml:space="preserve">I understand and </w:t>
      </w:r>
      <w:r w:rsidR="006A02DF">
        <w:rPr>
          <w:rFonts w:ascii="Arial" w:hAnsi="Arial" w:cs="Arial"/>
          <w:sz w:val="22"/>
        </w:rPr>
        <w:t xml:space="preserve">agree </w:t>
      </w:r>
      <w:r w:rsidRPr="006F2F20">
        <w:rPr>
          <w:rFonts w:ascii="Arial" w:hAnsi="Arial" w:cs="Arial"/>
          <w:sz w:val="22"/>
        </w:rPr>
        <w:t xml:space="preserve">that in receiving the documents I must take all necessary and reasonable precautions to ensure that </w:t>
      </w:r>
      <w:r w:rsidR="006A02DF">
        <w:rPr>
          <w:rFonts w:ascii="Arial" w:hAnsi="Arial" w:cs="Arial"/>
          <w:sz w:val="22"/>
        </w:rPr>
        <w:t xml:space="preserve">the information received </w:t>
      </w:r>
      <w:r w:rsidRPr="006F2F20">
        <w:rPr>
          <w:rFonts w:ascii="Arial" w:hAnsi="Arial" w:cs="Arial"/>
          <w:sz w:val="22"/>
        </w:rPr>
        <w:t xml:space="preserve">is treated at all times as confidential </w:t>
      </w:r>
      <w:r w:rsidR="006A02DF">
        <w:rPr>
          <w:rFonts w:ascii="Arial" w:hAnsi="Arial" w:cs="Arial"/>
          <w:sz w:val="22"/>
        </w:rPr>
        <w:t xml:space="preserve">by </w:t>
      </w:r>
      <w:r w:rsidR="006A02DF" w:rsidRPr="006F2F20">
        <w:rPr>
          <w:rFonts w:ascii="Arial" w:hAnsi="Arial" w:cs="Arial"/>
          <w:sz w:val="22"/>
        </w:rPr>
        <w:t xml:space="preserve">our employees, agents, consultants and sub-contractors (if any) </w:t>
      </w:r>
      <w:r w:rsidR="00AA5699">
        <w:rPr>
          <w:rFonts w:ascii="Arial" w:hAnsi="Arial" w:cs="Arial"/>
          <w:sz w:val="22"/>
        </w:rPr>
        <w:t>who shall be</w:t>
      </w:r>
      <w:r w:rsidR="006A02DF" w:rsidRPr="006F2F20">
        <w:rPr>
          <w:rFonts w:ascii="Arial" w:hAnsi="Arial" w:cs="Arial"/>
          <w:sz w:val="22"/>
        </w:rPr>
        <w:t xml:space="preserve"> bound to us to hold such information in confidence </w:t>
      </w:r>
      <w:r w:rsidRPr="006F2F20">
        <w:rPr>
          <w:rFonts w:ascii="Arial" w:hAnsi="Arial" w:cs="Arial"/>
          <w:sz w:val="22"/>
        </w:rPr>
        <w:t xml:space="preserve">and </w:t>
      </w:r>
      <w:r w:rsidR="006A02DF" w:rsidRPr="006F2F20">
        <w:rPr>
          <w:rFonts w:ascii="Arial" w:hAnsi="Arial" w:cs="Arial"/>
          <w:sz w:val="22"/>
        </w:rPr>
        <w:t xml:space="preserve">will be </w:t>
      </w:r>
      <w:r w:rsidR="006A02DF">
        <w:rPr>
          <w:rFonts w:ascii="Arial" w:hAnsi="Arial" w:cs="Arial"/>
          <w:sz w:val="22"/>
        </w:rPr>
        <w:t>disclosed</w:t>
      </w:r>
      <w:r w:rsidR="006A02DF" w:rsidRPr="006F2F20">
        <w:rPr>
          <w:rFonts w:ascii="Arial" w:hAnsi="Arial" w:cs="Arial"/>
          <w:sz w:val="22"/>
        </w:rPr>
        <w:t xml:space="preserve"> only to those persons reasonably required to know it </w:t>
      </w:r>
      <w:r w:rsidR="00AA5699">
        <w:rPr>
          <w:rFonts w:ascii="Arial" w:hAnsi="Arial" w:cs="Arial"/>
          <w:sz w:val="22"/>
        </w:rPr>
        <w:t xml:space="preserve">and shall </w:t>
      </w:r>
      <w:r w:rsidRPr="006F2F20">
        <w:rPr>
          <w:rFonts w:ascii="Arial" w:hAnsi="Arial" w:cs="Arial"/>
          <w:sz w:val="22"/>
        </w:rPr>
        <w:t xml:space="preserve">not </w:t>
      </w:r>
      <w:r w:rsidR="00AA5699">
        <w:rPr>
          <w:rFonts w:ascii="Arial" w:hAnsi="Arial" w:cs="Arial"/>
          <w:sz w:val="22"/>
        </w:rPr>
        <w:t xml:space="preserve">be </w:t>
      </w:r>
      <w:r w:rsidRPr="006F2F20">
        <w:rPr>
          <w:rFonts w:ascii="Arial" w:hAnsi="Arial" w:cs="Arial"/>
          <w:sz w:val="22"/>
        </w:rPr>
        <w:t>disclosed or</w:t>
      </w:r>
      <w:r w:rsidR="006A02DF">
        <w:rPr>
          <w:rFonts w:ascii="Arial" w:hAnsi="Arial" w:cs="Arial"/>
          <w:sz w:val="22"/>
        </w:rPr>
        <w:t xml:space="preserve"> </w:t>
      </w:r>
      <w:r w:rsidRPr="006F2F20">
        <w:rPr>
          <w:rFonts w:ascii="Arial" w:hAnsi="Arial" w:cs="Arial"/>
          <w:sz w:val="22"/>
        </w:rPr>
        <w:t xml:space="preserve">used other than for the purposes of </w:t>
      </w:r>
      <w:r w:rsidR="006A02DF">
        <w:rPr>
          <w:rFonts w:ascii="Arial" w:hAnsi="Arial" w:cs="Arial"/>
          <w:sz w:val="22"/>
        </w:rPr>
        <w:t xml:space="preserve">accessing </w:t>
      </w:r>
      <w:r w:rsidR="00230AAD">
        <w:rPr>
          <w:rFonts w:ascii="Arial" w:hAnsi="Arial" w:cs="Arial"/>
          <w:sz w:val="22"/>
        </w:rPr>
        <w:t>NEPO5</w:t>
      </w:r>
      <w:r w:rsidR="0024145F">
        <w:rPr>
          <w:rFonts w:ascii="Arial" w:hAnsi="Arial" w:cs="Arial"/>
          <w:sz w:val="22"/>
        </w:rPr>
        <w:t>3</w:t>
      </w:r>
      <w:r w:rsidR="00230AAD">
        <w:rPr>
          <w:rFonts w:ascii="Arial" w:hAnsi="Arial" w:cs="Arial"/>
          <w:sz w:val="22"/>
        </w:rPr>
        <w:t>1</w:t>
      </w:r>
      <w:r w:rsidR="006D4E10">
        <w:rPr>
          <w:rFonts w:ascii="Arial" w:hAnsi="Arial" w:cs="Arial"/>
          <w:sz w:val="22"/>
        </w:rPr>
        <w:t xml:space="preserve"> General Banking Services</w:t>
      </w:r>
      <w:r w:rsidR="00230AAD">
        <w:rPr>
          <w:rFonts w:ascii="Arial" w:hAnsi="Arial" w:cs="Arial"/>
          <w:sz w:val="22"/>
        </w:rPr>
        <w:t>.</w:t>
      </w:r>
    </w:p>
    <w:tbl>
      <w:tblPr>
        <w:tblStyle w:val="TableGrid"/>
        <w:tblpPr w:leftFromText="180" w:rightFromText="180" w:vertAnchor="text" w:horzAnchor="margin" w:tblpY="265"/>
        <w:tblW w:w="0" w:type="auto"/>
        <w:tblLook w:val="04A0" w:firstRow="1" w:lastRow="0" w:firstColumn="1" w:lastColumn="0" w:noHBand="0" w:noVBand="1"/>
      </w:tblPr>
      <w:tblGrid>
        <w:gridCol w:w="2450"/>
        <w:gridCol w:w="5849"/>
      </w:tblGrid>
      <w:tr w:rsidR="005441ED" w:rsidRPr="006F2F20" w14:paraId="5DA3F0A9" w14:textId="77777777" w:rsidTr="005441ED">
        <w:tc>
          <w:tcPr>
            <w:tcW w:w="8299" w:type="dxa"/>
            <w:gridSpan w:val="2"/>
            <w:shd w:val="clear" w:color="auto" w:fill="000000" w:themeFill="text1"/>
          </w:tcPr>
          <w:p w14:paraId="6B274C38" w14:textId="342F5458" w:rsidR="005441ED" w:rsidRPr="006F2F20" w:rsidRDefault="005441ED" w:rsidP="005441ED">
            <w:pPr>
              <w:pStyle w:val="Caption"/>
              <w:jc w:val="center"/>
              <w:rPr>
                <w:rFonts w:cs="Arial"/>
                <w:b/>
                <w:i/>
                <w:color w:val="000000"/>
                <w:szCs w:val="22"/>
              </w:rPr>
            </w:pPr>
            <w:r w:rsidRPr="006F2F20">
              <w:rPr>
                <w:rFonts w:cs="Arial"/>
                <w:b/>
                <w:i/>
                <w:szCs w:val="22"/>
              </w:rPr>
              <w:t xml:space="preserve">To be completed by the </w:t>
            </w:r>
            <w:r w:rsidR="0078311E">
              <w:rPr>
                <w:rFonts w:cs="Arial"/>
                <w:b/>
                <w:i/>
                <w:szCs w:val="22"/>
              </w:rPr>
              <w:t>Organisation</w:t>
            </w:r>
          </w:p>
        </w:tc>
      </w:tr>
      <w:tr w:rsidR="005441ED" w:rsidRPr="006F2F20" w14:paraId="0D10CAB7" w14:textId="77777777" w:rsidTr="005441ED">
        <w:tc>
          <w:tcPr>
            <w:tcW w:w="2450" w:type="dxa"/>
          </w:tcPr>
          <w:p w14:paraId="75546805" w14:textId="14630B02" w:rsidR="005441ED" w:rsidRPr="006F2F20" w:rsidRDefault="005441ED" w:rsidP="005441ED">
            <w:pPr>
              <w:pStyle w:val="Caption"/>
              <w:jc w:val="left"/>
              <w:rPr>
                <w:rFonts w:cs="Arial"/>
                <w:b/>
                <w:szCs w:val="22"/>
              </w:rPr>
            </w:pPr>
            <w:r w:rsidRPr="006F2F20">
              <w:rPr>
                <w:rFonts w:cs="Arial"/>
                <w:b/>
                <w:szCs w:val="22"/>
              </w:rPr>
              <w:t xml:space="preserve">Name of </w:t>
            </w:r>
            <w:r w:rsidR="0078311E">
              <w:rPr>
                <w:rFonts w:cs="Arial"/>
                <w:b/>
                <w:szCs w:val="22"/>
              </w:rPr>
              <w:t>Organisation</w:t>
            </w:r>
            <w:r w:rsidRPr="006F2F20">
              <w:rPr>
                <w:rFonts w:cs="Arial"/>
                <w:b/>
                <w:szCs w:val="22"/>
              </w:rPr>
              <w:t>:</w:t>
            </w:r>
          </w:p>
          <w:p w14:paraId="422785D9" w14:textId="77777777" w:rsidR="005441ED" w:rsidRPr="006F2F20" w:rsidRDefault="005441ED" w:rsidP="005441ED">
            <w:pPr>
              <w:jc w:val="left"/>
              <w:rPr>
                <w:rFonts w:ascii="Arial" w:hAnsi="Arial" w:cs="Arial"/>
                <w:sz w:val="22"/>
                <w:szCs w:val="22"/>
              </w:rPr>
            </w:pPr>
          </w:p>
        </w:tc>
        <w:tc>
          <w:tcPr>
            <w:tcW w:w="5849" w:type="dxa"/>
          </w:tcPr>
          <w:p w14:paraId="01469D65" w14:textId="77777777" w:rsidR="005441ED" w:rsidRPr="006F2F20" w:rsidRDefault="005441ED" w:rsidP="005441ED">
            <w:pPr>
              <w:pStyle w:val="Caption"/>
              <w:rPr>
                <w:rFonts w:cs="Arial"/>
                <w:color w:val="000000"/>
                <w:szCs w:val="22"/>
              </w:rPr>
            </w:pPr>
          </w:p>
        </w:tc>
      </w:tr>
      <w:tr w:rsidR="005441ED" w:rsidRPr="006F2F20" w14:paraId="2576305A" w14:textId="77777777" w:rsidTr="005441ED">
        <w:tc>
          <w:tcPr>
            <w:tcW w:w="2450" w:type="dxa"/>
          </w:tcPr>
          <w:p w14:paraId="583D8999" w14:textId="77777777" w:rsidR="005441ED" w:rsidRPr="006F2F20" w:rsidRDefault="005441ED" w:rsidP="005441ED">
            <w:pPr>
              <w:pStyle w:val="Caption"/>
              <w:jc w:val="left"/>
              <w:rPr>
                <w:rFonts w:cs="Arial"/>
                <w:b/>
                <w:szCs w:val="22"/>
              </w:rPr>
            </w:pPr>
            <w:r w:rsidRPr="006F2F20">
              <w:rPr>
                <w:rFonts w:cs="Arial"/>
                <w:b/>
                <w:szCs w:val="22"/>
              </w:rPr>
              <w:t>Signatory Name:</w:t>
            </w:r>
          </w:p>
          <w:p w14:paraId="4BD4A3FC" w14:textId="77777777" w:rsidR="005441ED" w:rsidRPr="006F2F20" w:rsidRDefault="005441ED" w:rsidP="005441ED">
            <w:pPr>
              <w:jc w:val="left"/>
              <w:rPr>
                <w:rFonts w:ascii="Arial" w:hAnsi="Arial" w:cs="Arial"/>
                <w:sz w:val="22"/>
                <w:szCs w:val="22"/>
              </w:rPr>
            </w:pPr>
          </w:p>
        </w:tc>
        <w:tc>
          <w:tcPr>
            <w:tcW w:w="5849" w:type="dxa"/>
          </w:tcPr>
          <w:p w14:paraId="37A3E432" w14:textId="77777777" w:rsidR="005441ED" w:rsidRPr="006F2F20" w:rsidRDefault="005441ED" w:rsidP="005441ED">
            <w:pPr>
              <w:pStyle w:val="Caption"/>
              <w:rPr>
                <w:rFonts w:cs="Arial"/>
                <w:color w:val="000000"/>
                <w:szCs w:val="22"/>
              </w:rPr>
            </w:pPr>
          </w:p>
        </w:tc>
      </w:tr>
      <w:tr w:rsidR="005441ED" w:rsidRPr="006F2F20" w14:paraId="5A936DEA" w14:textId="77777777" w:rsidTr="005441ED">
        <w:tc>
          <w:tcPr>
            <w:tcW w:w="2450" w:type="dxa"/>
          </w:tcPr>
          <w:p w14:paraId="4229AC89" w14:textId="77777777" w:rsidR="005441ED" w:rsidRPr="006F2F20" w:rsidRDefault="005441ED" w:rsidP="005441ED">
            <w:pPr>
              <w:pStyle w:val="Caption"/>
              <w:jc w:val="left"/>
              <w:rPr>
                <w:rFonts w:cs="Arial"/>
                <w:b/>
                <w:szCs w:val="22"/>
              </w:rPr>
            </w:pPr>
            <w:r w:rsidRPr="006F2F20">
              <w:rPr>
                <w:rFonts w:cs="Arial"/>
                <w:b/>
                <w:szCs w:val="22"/>
              </w:rPr>
              <w:t>Signatory Position:</w:t>
            </w:r>
          </w:p>
          <w:p w14:paraId="53CCD451" w14:textId="77777777" w:rsidR="005441ED" w:rsidRPr="006F2F20" w:rsidRDefault="005441ED" w:rsidP="005441ED">
            <w:pPr>
              <w:jc w:val="left"/>
              <w:rPr>
                <w:rFonts w:ascii="Arial" w:hAnsi="Arial" w:cs="Arial"/>
                <w:sz w:val="22"/>
                <w:szCs w:val="22"/>
              </w:rPr>
            </w:pPr>
          </w:p>
        </w:tc>
        <w:tc>
          <w:tcPr>
            <w:tcW w:w="5849" w:type="dxa"/>
          </w:tcPr>
          <w:p w14:paraId="73FA0B61" w14:textId="77777777" w:rsidR="005441ED" w:rsidRPr="006F2F20" w:rsidRDefault="005441ED" w:rsidP="005441ED">
            <w:pPr>
              <w:pStyle w:val="Caption"/>
              <w:rPr>
                <w:rFonts w:cs="Arial"/>
                <w:color w:val="000000"/>
                <w:szCs w:val="22"/>
              </w:rPr>
            </w:pPr>
          </w:p>
        </w:tc>
      </w:tr>
      <w:tr w:rsidR="005441ED" w:rsidRPr="006F2F20" w14:paraId="262EA988" w14:textId="77777777" w:rsidTr="005441ED">
        <w:tc>
          <w:tcPr>
            <w:tcW w:w="2450" w:type="dxa"/>
          </w:tcPr>
          <w:p w14:paraId="64EC9694" w14:textId="77777777" w:rsidR="005441ED" w:rsidRPr="006F2F20" w:rsidRDefault="005441ED" w:rsidP="005441ED">
            <w:pPr>
              <w:pStyle w:val="Caption"/>
              <w:jc w:val="left"/>
              <w:rPr>
                <w:rFonts w:cs="Arial"/>
                <w:b/>
                <w:szCs w:val="22"/>
              </w:rPr>
            </w:pPr>
            <w:r w:rsidRPr="006F2F20">
              <w:rPr>
                <w:rFonts w:cs="Arial"/>
                <w:b/>
                <w:szCs w:val="22"/>
              </w:rPr>
              <w:t>Signatory Telephone:</w:t>
            </w:r>
          </w:p>
          <w:p w14:paraId="63598D2C" w14:textId="77777777" w:rsidR="005441ED" w:rsidRPr="006F2F20" w:rsidRDefault="005441ED" w:rsidP="005441ED">
            <w:pPr>
              <w:jc w:val="left"/>
              <w:rPr>
                <w:rFonts w:ascii="Arial" w:hAnsi="Arial" w:cs="Arial"/>
                <w:sz w:val="22"/>
                <w:szCs w:val="22"/>
              </w:rPr>
            </w:pPr>
          </w:p>
        </w:tc>
        <w:tc>
          <w:tcPr>
            <w:tcW w:w="5849" w:type="dxa"/>
          </w:tcPr>
          <w:p w14:paraId="7D89AFEA" w14:textId="77777777" w:rsidR="005441ED" w:rsidRPr="006F2F20" w:rsidRDefault="005441ED" w:rsidP="005441ED">
            <w:pPr>
              <w:pStyle w:val="Caption"/>
              <w:rPr>
                <w:rFonts w:cs="Arial"/>
                <w:color w:val="000000"/>
                <w:szCs w:val="22"/>
              </w:rPr>
            </w:pPr>
          </w:p>
        </w:tc>
      </w:tr>
      <w:tr w:rsidR="005441ED" w:rsidRPr="006F2F20" w14:paraId="1F6E7464" w14:textId="77777777" w:rsidTr="005441ED">
        <w:tc>
          <w:tcPr>
            <w:tcW w:w="2450" w:type="dxa"/>
          </w:tcPr>
          <w:p w14:paraId="672A9441" w14:textId="77777777" w:rsidR="005441ED" w:rsidRPr="006F2F20" w:rsidRDefault="005441ED" w:rsidP="005441ED">
            <w:pPr>
              <w:pStyle w:val="Caption"/>
              <w:jc w:val="left"/>
              <w:rPr>
                <w:rFonts w:cs="Arial"/>
                <w:b/>
                <w:szCs w:val="22"/>
              </w:rPr>
            </w:pPr>
            <w:r w:rsidRPr="006F2F20">
              <w:rPr>
                <w:rFonts w:cs="Arial"/>
                <w:b/>
                <w:szCs w:val="22"/>
              </w:rPr>
              <w:t>Signatory E-Mail:</w:t>
            </w:r>
          </w:p>
          <w:p w14:paraId="67867740" w14:textId="77777777" w:rsidR="005441ED" w:rsidRPr="006F2F20" w:rsidRDefault="005441ED" w:rsidP="005441ED">
            <w:pPr>
              <w:jc w:val="left"/>
              <w:rPr>
                <w:rFonts w:ascii="Arial" w:hAnsi="Arial" w:cs="Arial"/>
                <w:sz w:val="22"/>
                <w:szCs w:val="22"/>
              </w:rPr>
            </w:pPr>
          </w:p>
        </w:tc>
        <w:tc>
          <w:tcPr>
            <w:tcW w:w="5849" w:type="dxa"/>
          </w:tcPr>
          <w:p w14:paraId="2C99B2D6" w14:textId="77777777" w:rsidR="005441ED" w:rsidRPr="006F2F20" w:rsidRDefault="005441ED" w:rsidP="005441ED">
            <w:pPr>
              <w:pStyle w:val="Caption"/>
              <w:rPr>
                <w:rFonts w:cs="Arial"/>
                <w:color w:val="000000"/>
                <w:szCs w:val="22"/>
              </w:rPr>
            </w:pPr>
          </w:p>
        </w:tc>
      </w:tr>
      <w:tr w:rsidR="005441ED" w:rsidRPr="006F2F20" w14:paraId="449C6F9E" w14:textId="77777777" w:rsidTr="005441ED">
        <w:tc>
          <w:tcPr>
            <w:tcW w:w="2450" w:type="dxa"/>
          </w:tcPr>
          <w:p w14:paraId="6B73E017" w14:textId="77777777" w:rsidR="005441ED" w:rsidRPr="006F2F20" w:rsidRDefault="005441ED" w:rsidP="005441ED">
            <w:pPr>
              <w:pStyle w:val="Caption"/>
              <w:jc w:val="left"/>
              <w:rPr>
                <w:rFonts w:cs="Arial"/>
                <w:b/>
                <w:szCs w:val="22"/>
              </w:rPr>
            </w:pPr>
            <w:r w:rsidRPr="006F2F20">
              <w:rPr>
                <w:rFonts w:cs="Arial"/>
                <w:b/>
                <w:szCs w:val="22"/>
              </w:rPr>
              <w:t>Date:</w:t>
            </w:r>
          </w:p>
          <w:p w14:paraId="5768C24C" w14:textId="77777777" w:rsidR="005441ED" w:rsidRPr="006F2F20" w:rsidRDefault="005441ED" w:rsidP="005441ED">
            <w:pPr>
              <w:jc w:val="left"/>
              <w:rPr>
                <w:rFonts w:ascii="Arial" w:hAnsi="Arial" w:cs="Arial"/>
                <w:sz w:val="22"/>
                <w:szCs w:val="22"/>
              </w:rPr>
            </w:pPr>
          </w:p>
        </w:tc>
        <w:tc>
          <w:tcPr>
            <w:tcW w:w="5849" w:type="dxa"/>
          </w:tcPr>
          <w:p w14:paraId="68F2C5D5" w14:textId="77777777" w:rsidR="005441ED" w:rsidRPr="006F2F20" w:rsidRDefault="005441ED" w:rsidP="005441ED">
            <w:pPr>
              <w:pStyle w:val="Caption"/>
              <w:rPr>
                <w:rFonts w:cs="Arial"/>
                <w:color w:val="000000"/>
                <w:szCs w:val="22"/>
              </w:rPr>
            </w:pPr>
          </w:p>
        </w:tc>
      </w:tr>
      <w:tr w:rsidR="005441ED" w:rsidRPr="006F2F20" w14:paraId="74A46C81" w14:textId="77777777" w:rsidTr="0024145F">
        <w:tc>
          <w:tcPr>
            <w:tcW w:w="2450" w:type="dxa"/>
            <w:shd w:val="clear" w:color="auto" w:fill="auto"/>
          </w:tcPr>
          <w:p w14:paraId="4072E82D" w14:textId="77777777" w:rsidR="005441ED" w:rsidRPr="006F2F20" w:rsidRDefault="005441ED" w:rsidP="005441ED">
            <w:pPr>
              <w:pStyle w:val="Caption"/>
              <w:jc w:val="left"/>
              <w:rPr>
                <w:rFonts w:cs="Arial"/>
                <w:b/>
                <w:szCs w:val="22"/>
              </w:rPr>
            </w:pPr>
            <w:r w:rsidRPr="006F2F20">
              <w:rPr>
                <w:rFonts w:cs="Arial"/>
                <w:b/>
                <w:szCs w:val="22"/>
              </w:rPr>
              <w:t>Annual Spend:</w:t>
            </w:r>
          </w:p>
        </w:tc>
        <w:tc>
          <w:tcPr>
            <w:tcW w:w="5849" w:type="dxa"/>
            <w:shd w:val="clear" w:color="auto" w:fill="auto"/>
          </w:tcPr>
          <w:p w14:paraId="1341CFC8" w14:textId="77777777" w:rsidR="005441ED" w:rsidRPr="006F2F20" w:rsidRDefault="005441ED" w:rsidP="005441ED">
            <w:pPr>
              <w:pStyle w:val="Caption"/>
              <w:rPr>
                <w:rFonts w:cs="Arial"/>
                <w:b/>
                <w:color w:val="000000"/>
                <w:szCs w:val="22"/>
              </w:rPr>
            </w:pPr>
          </w:p>
          <w:p w14:paraId="5ECCDF6E" w14:textId="77777777" w:rsidR="005441ED" w:rsidRPr="006F2F20" w:rsidRDefault="005441ED" w:rsidP="005441ED">
            <w:pPr>
              <w:rPr>
                <w:rFonts w:ascii="Arial" w:hAnsi="Arial" w:cs="Arial"/>
                <w:sz w:val="22"/>
                <w:szCs w:val="22"/>
              </w:rPr>
            </w:pPr>
          </w:p>
        </w:tc>
      </w:tr>
      <w:tr w:rsidR="005441ED" w:rsidRPr="006F2F20" w14:paraId="332364CE" w14:textId="77777777" w:rsidTr="00777A4E">
        <w:tc>
          <w:tcPr>
            <w:tcW w:w="2450" w:type="dxa"/>
            <w:shd w:val="clear" w:color="auto" w:fill="auto"/>
          </w:tcPr>
          <w:p w14:paraId="62E38021" w14:textId="77777777" w:rsidR="005441ED" w:rsidRPr="006F2F20" w:rsidRDefault="005441ED" w:rsidP="005441ED">
            <w:pPr>
              <w:pStyle w:val="Caption"/>
              <w:jc w:val="left"/>
              <w:rPr>
                <w:rFonts w:cs="Arial"/>
                <w:b/>
                <w:szCs w:val="22"/>
              </w:rPr>
            </w:pPr>
            <w:r w:rsidRPr="006F2F20">
              <w:rPr>
                <w:rFonts w:cs="Arial"/>
                <w:b/>
                <w:color w:val="000000"/>
                <w:szCs w:val="22"/>
              </w:rPr>
              <w:t>Anticipated Contract Start:</w:t>
            </w:r>
          </w:p>
        </w:tc>
        <w:tc>
          <w:tcPr>
            <w:tcW w:w="5849" w:type="dxa"/>
            <w:shd w:val="clear" w:color="auto" w:fill="auto"/>
          </w:tcPr>
          <w:p w14:paraId="4CB76826" w14:textId="77777777" w:rsidR="005441ED" w:rsidRPr="006F2F20" w:rsidRDefault="005441ED" w:rsidP="005441ED">
            <w:pPr>
              <w:pStyle w:val="Caption"/>
              <w:rPr>
                <w:rFonts w:cs="Arial"/>
                <w:color w:val="000000"/>
                <w:szCs w:val="22"/>
              </w:rPr>
            </w:pPr>
          </w:p>
        </w:tc>
      </w:tr>
      <w:tr w:rsidR="005441ED" w:rsidRPr="006F2F20" w14:paraId="43D962A5" w14:textId="77777777" w:rsidTr="005441ED">
        <w:tc>
          <w:tcPr>
            <w:tcW w:w="2450" w:type="dxa"/>
          </w:tcPr>
          <w:p w14:paraId="6FDEF4FF" w14:textId="77777777" w:rsidR="005441ED" w:rsidRPr="006F2F20" w:rsidRDefault="005441ED" w:rsidP="005441ED">
            <w:pPr>
              <w:pStyle w:val="Caption"/>
              <w:jc w:val="left"/>
              <w:rPr>
                <w:rFonts w:cs="Arial"/>
                <w:b/>
                <w:szCs w:val="22"/>
              </w:rPr>
            </w:pPr>
            <w:r w:rsidRPr="006F2F20">
              <w:rPr>
                <w:rFonts w:cs="Arial"/>
                <w:b/>
                <w:szCs w:val="22"/>
              </w:rPr>
              <w:t>Signature:</w:t>
            </w:r>
          </w:p>
          <w:p w14:paraId="5769C363" w14:textId="77777777" w:rsidR="005441ED" w:rsidRPr="006F2F20" w:rsidRDefault="005441ED" w:rsidP="005441ED">
            <w:pPr>
              <w:jc w:val="left"/>
              <w:rPr>
                <w:rFonts w:ascii="Arial" w:hAnsi="Arial" w:cs="Arial"/>
                <w:sz w:val="22"/>
                <w:szCs w:val="22"/>
              </w:rPr>
            </w:pPr>
          </w:p>
        </w:tc>
        <w:tc>
          <w:tcPr>
            <w:tcW w:w="5849" w:type="dxa"/>
          </w:tcPr>
          <w:p w14:paraId="0F798469" w14:textId="77777777" w:rsidR="005441ED" w:rsidRPr="006F2F20" w:rsidRDefault="005441ED" w:rsidP="005441ED">
            <w:pPr>
              <w:pStyle w:val="Caption"/>
              <w:rPr>
                <w:rFonts w:cs="Arial"/>
                <w:color w:val="000000"/>
                <w:szCs w:val="22"/>
              </w:rPr>
            </w:pPr>
          </w:p>
        </w:tc>
      </w:tr>
    </w:tbl>
    <w:p w14:paraId="7026BA05" w14:textId="77777777" w:rsidR="00AD58BF" w:rsidRPr="006F2F20" w:rsidRDefault="00AD58BF" w:rsidP="00AD58BF">
      <w:pPr>
        <w:rPr>
          <w:rFonts w:ascii="Arial" w:hAnsi="Arial" w:cs="Arial"/>
          <w:sz w:val="22"/>
        </w:rPr>
      </w:pPr>
    </w:p>
    <w:p w14:paraId="28D3C516" w14:textId="77777777" w:rsidR="00230AAD" w:rsidRDefault="00230AAD" w:rsidP="00B6682A">
      <w:pPr>
        <w:jc w:val="center"/>
        <w:rPr>
          <w:rFonts w:ascii="Arial" w:hAnsi="Arial" w:cs="Arial"/>
          <w:b/>
          <w:sz w:val="22"/>
        </w:rPr>
      </w:pPr>
    </w:p>
    <w:p w14:paraId="53E60D97" w14:textId="77777777" w:rsidR="000638BC" w:rsidRDefault="000638BC" w:rsidP="00B6682A">
      <w:pPr>
        <w:jc w:val="center"/>
        <w:rPr>
          <w:rFonts w:ascii="Arial" w:hAnsi="Arial" w:cs="Arial"/>
          <w:b/>
          <w:sz w:val="22"/>
        </w:rPr>
      </w:pPr>
    </w:p>
    <w:p w14:paraId="551CC1F3" w14:textId="022BDD73" w:rsidR="00AD58BF" w:rsidRPr="006F2F20" w:rsidRDefault="00AD58BF" w:rsidP="00B6682A">
      <w:pPr>
        <w:jc w:val="center"/>
        <w:rPr>
          <w:rFonts w:ascii="Arial" w:hAnsi="Arial" w:cs="Arial"/>
          <w:b/>
          <w:sz w:val="22"/>
        </w:rPr>
      </w:pPr>
      <w:r w:rsidRPr="006F2F20">
        <w:rPr>
          <w:rFonts w:ascii="Arial" w:hAnsi="Arial" w:cs="Arial"/>
          <w:b/>
          <w:sz w:val="22"/>
        </w:rPr>
        <w:t xml:space="preserve">Please return completed form to: </w:t>
      </w:r>
      <w:hyperlink r:id="rId12" w:history="1">
        <w:r w:rsidR="006D4E10" w:rsidRPr="003B43EE">
          <w:rPr>
            <w:rStyle w:val="Hyperlink"/>
            <w:rFonts w:ascii="Arial" w:hAnsi="Arial" w:cs="Arial"/>
            <w:b/>
            <w:sz w:val="22"/>
          </w:rPr>
          <w:t>corporate.services@nepo.org</w:t>
        </w:r>
      </w:hyperlink>
    </w:p>
    <w:p w14:paraId="1ED55B9F" w14:textId="36B0BF05" w:rsidR="00C25424" w:rsidRDefault="00C25424">
      <w:pPr>
        <w:rPr>
          <w:rFonts w:ascii="Arial" w:hAnsi="Arial" w:cs="Arial"/>
          <w:sz w:val="22"/>
        </w:rPr>
      </w:pPr>
      <w:r>
        <w:rPr>
          <w:rFonts w:ascii="Arial" w:hAnsi="Arial" w:cs="Arial"/>
          <w:sz w:val="22"/>
        </w:rPr>
        <w:br w:type="page"/>
      </w:r>
    </w:p>
    <w:p w14:paraId="359CF2D7" w14:textId="77777777" w:rsidR="00080C4F" w:rsidRDefault="00080C4F" w:rsidP="00C25424">
      <w:pPr>
        <w:pStyle w:val="NEPObody"/>
        <w:jc w:val="center"/>
        <w:rPr>
          <w:rFonts w:ascii="Arial" w:hAnsi="Arial" w:cs="Arial"/>
          <w:sz w:val="22"/>
        </w:rPr>
      </w:pPr>
    </w:p>
    <w:p w14:paraId="7AB4CC04" w14:textId="55ED2AC2" w:rsidR="005441ED" w:rsidRPr="006F2F20" w:rsidRDefault="00C25424" w:rsidP="00C25424">
      <w:pPr>
        <w:pStyle w:val="NEPObody"/>
        <w:jc w:val="center"/>
        <w:rPr>
          <w:rFonts w:ascii="Arial" w:hAnsi="Arial" w:cs="Arial"/>
          <w:sz w:val="22"/>
        </w:rPr>
      </w:pPr>
      <w:r>
        <w:rPr>
          <w:rFonts w:ascii="Arial" w:hAnsi="Arial" w:cs="Arial"/>
          <w:b/>
          <w:bCs/>
          <w:sz w:val="22"/>
          <w:u w:val="single"/>
        </w:rPr>
        <w:t>Schedule</w:t>
      </w:r>
    </w:p>
    <w:p w14:paraId="45B69AB1" w14:textId="52B5AD98" w:rsidR="00AD58BF" w:rsidRPr="00C25424" w:rsidRDefault="00AD58BF" w:rsidP="00AD58BF">
      <w:pPr>
        <w:rPr>
          <w:rFonts w:ascii="Arial" w:hAnsi="Arial" w:cs="Arial"/>
          <w:bCs/>
          <w:sz w:val="22"/>
        </w:rPr>
      </w:pPr>
      <w:r w:rsidRPr="00C25424">
        <w:rPr>
          <w:rFonts w:ascii="Arial" w:hAnsi="Arial" w:cs="Arial"/>
          <w:bCs/>
          <w:sz w:val="22"/>
        </w:rPr>
        <w:t xml:space="preserve">Confidential documentation for </w:t>
      </w:r>
      <w:r w:rsidR="000638BC">
        <w:rPr>
          <w:rFonts w:ascii="Arial" w:hAnsi="Arial" w:cs="Arial"/>
          <w:bCs/>
          <w:sz w:val="22"/>
        </w:rPr>
        <w:t>NEPO5</w:t>
      </w:r>
      <w:r w:rsidR="0024145F">
        <w:rPr>
          <w:rFonts w:ascii="Arial" w:hAnsi="Arial" w:cs="Arial"/>
          <w:bCs/>
          <w:sz w:val="22"/>
        </w:rPr>
        <w:t>3</w:t>
      </w:r>
      <w:r w:rsidR="000638BC">
        <w:rPr>
          <w:rFonts w:ascii="Arial" w:hAnsi="Arial" w:cs="Arial"/>
          <w:bCs/>
          <w:sz w:val="22"/>
        </w:rPr>
        <w:t xml:space="preserve">1 </w:t>
      </w:r>
      <w:r w:rsidR="0024145F">
        <w:rPr>
          <w:rFonts w:ascii="Arial" w:hAnsi="Arial" w:cs="Arial"/>
          <w:bCs/>
          <w:sz w:val="22"/>
        </w:rPr>
        <w:t>General Banking</w:t>
      </w:r>
      <w:r w:rsidR="000638BC">
        <w:rPr>
          <w:rFonts w:ascii="Arial" w:hAnsi="Arial" w:cs="Arial"/>
          <w:bCs/>
          <w:sz w:val="22"/>
        </w:rPr>
        <w:t xml:space="preserve"> Service</w:t>
      </w:r>
      <w:r w:rsidRPr="00C25424">
        <w:rPr>
          <w:rFonts w:ascii="Arial" w:hAnsi="Arial" w:cs="Arial"/>
          <w:bCs/>
          <w:sz w:val="22"/>
        </w:rPr>
        <w:t xml:space="preserve"> includes, but is not limited to, the following:</w:t>
      </w:r>
    </w:p>
    <w:p w14:paraId="09594555" w14:textId="77777777" w:rsidR="00AD58BF" w:rsidRPr="00777A4E" w:rsidRDefault="00AD58BF" w:rsidP="00AD58BF">
      <w:pPr>
        <w:pStyle w:val="ListParagraph"/>
        <w:numPr>
          <w:ilvl w:val="0"/>
          <w:numId w:val="1"/>
        </w:numPr>
        <w:rPr>
          <w:rFonts w:cs="Arial"/>
          <w:szCs w:val="22"/>
        </w:rPr>
      </w:pPr>
      <w:r w:rsidRPr="00777A4E">
        <w:rPr>
          <w:rFonts w:cs="Arial"/>
          <w:szCs w:val="22"/>
        </w:rPr>
        <w:t>Framework Contract Agreement</w:t>
      </w:r>
    </w:p>
    <w:p w14:paraId="40C576DD" w14:textId="77777777" w:rsidR="00AD58BF" w:rsidRPr="00777A4E" w:rsidRDefault="00AD58BF" w:rsidP="00AD58BF">
      <w:pPr>
        <w:pStyle w:val="ListParagraph"/>
        <w:numPr>
          <w:ilvl w:val="0"/>
          <w:numId w:val="1"/>
        </w:numPr>
        <w:rPr>
          <w:rFonts w:cs="Arial"/>
          <w:szCs w:val="22"/>
        </w:rPr>
      </w:pPr>
      <w:r w:rsidRPr="00777A4E">
        <w:rPr>
          <w:rFonts w:cs="Arial"/>
          <w:szCs w:val="22"/>
        </w:rPr>
        <w:t>Call-Off Contract Agreement</w:t>
      </w:r>
    </w:p>
    <w:p w14:paraId="7CCA63A0" w14:textId="7CE7D9AC" w:rsidR="00AD58BF" w:rsidRPr="00777A4E" w:rsidRDefault="002F7170" w:rsidP="00E7487E">
      <w:pPr>
        <w:pStyle w:val="ListParagraph"/>
        <w:numPr>
          <w:ilvl w:val="0"/>
          <w:numId w:val="1"/>
        </w:numPr>
        <w:rPr>
          <w:rFonts w:cs="Arial"/>
          <w:szCs w:val="22"/>
        </w:rPr>
      </w:pPr>
      <w:r w:rsidRPr="00777A4E">
        <w:rPr>
          <w:rFonts w:cs="Arial"/>
          <w:szCs w:val="22"/>
        </w:rPr>
        <w:t>User</w:t>
      </w:r>
      <w:r w:rsidR="00777A4E" w:rsidRPr="00777A4E">
        <w:rPr>
          <w:rFonts w:cs="Arial"/>
          <w:szCs w:val="22"/>
        </w:rPr>
        <w:t xml:space="preserve"> </w:t>
      </w:r>
      <w:r w:rsidR="00AD58BF" w:rsidRPr="00777A4E">
        <w:rPr>
          <w:rFonts w:cs="Arial"/>
          <w:szCs w:val="22"/>
        </w:rPr>
        <w:t>Guide</w:t>
      </w:r>
    </w:p>
    <w:p w14:paraId="7E66851F" w14:textId="49536E43" w:rsidR="00E55286" w:rsidRPr="00915B9A" w:rsidRDefault="00E55286" w:rsidP="00915B9A">
      <w:pPr>
        <w:pStyle w:val="ListParagraph"/>
        <w:numPr>
          <w:ilvl w:val="0"/>
          <w:numId w:val="1"/>
        </w:numPr>
        <w:rPr>
          <w:rFonts w:cs="Arial"/>
          <w:szCs w:val="22"/>
        </w:rPr>
      </w:pPr>
      <w:r>
        <w:rPr>
          <w:rFonts w:cs="Arial"/>
          <w:szCs w:val="22"/>
        </w:rPr>
        <w:t xml:space="preserve">Pricing Schedule </w:t>
      </w:r>
    </w:p>
    <w:p w14:paraId="7BF22853" w14:textId="77777777" w:rsidR="002B768B" w:rsidRDefault="002B768B" w:rsidP="0008287F">
      <w:pPr>
        <w:rPr>
          <w:rFonts w:ascii="Arial" w:hAnsi="Arial" w:cs="Arial"/>
          <w:sz w:val="22"/>
        </w:rPr>
      </w:pPr>
    </w:p>
    <w:p w14:paraId="58EDF648" w14:textId="77777777" w:rsidR="0008287F" w:rsidRPr="00925DEE" w:rsidRDefault="0008287F" w:rsidP="00AD58BF">
      <w:pPr>
        <w:jc w:val="both"/>
        <w:rPr>
          <w:rFonts w:ascii="Montserrat" w:hAnsi="Montserrat"/>
        </w:rPr>
      </w:pPr>
    </w:p>
    <w:sectPr w:rsidR="0008287F" w:rsidRPr="00925DEE" w:rsidSect="00337E90">
      <w:headerReference w:type="even" r:id="rId13"/>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D4935" w14:textId="77777777" w:rsidR="00673C46" w:rsidRDefault="00673C46" w:rsidP="005A7D37">
      <w:pPr>
        <w:spacing w:after="0" w:line="240" w:lineRule="auto"/>
      </w:pPr>
      <w:r>
        <w:separator/>
      </w:r>
    </w:p>
  </w:endnote>
  <w:endnote w:type="continuationSeparator" w:id="0">
    <w:p w14:paraId="0A5B4075" w14:textId="77777777" w:rsidR="00673C46" w:rsidRDefault="00673C46" w:rsidP="005A7D37">
      <w:pPr>
        <w:spacing w:after="0" w:line="240" w:lineRule="auto"/>
      </w:pPr>
      <w:r>
        <w:continuationSeparator/>
      </w:r>
    </w:p>
  </w:endnote>
  <w:endnote w:type="continuationNotice" w:id="1">
    <w:p w14:paraId="310BE6E9" w14:textId="77777777" w:rsidR="00327B83" w:rsidRDefault="00327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0653" w14:textId="77777777" w:rsidR="00337E90" w:rsidRDefault="00337E90">
    <w:pPr>
      <w:pStyle w:val="Footer"/>
    </w:pPr>
    <w:r>
      <w:rPr>
        <w:noProof/>
      </w:rPr>
      <w:drawing>
        <wp:anchor distT="0" distB="0" distL="114300" distR="114300" simplePos="0" relativeHeight="251658240" behindDoc="1" locked="0" layoutInCell="1" allowOverlap="1" wp14:anchorId="456C7DF9" wp14:editId="6E298DE6">
          <wp:simplePos x="0" y="0"/>
          <wp:positionH relativeFrom="page">
            <wp:posOffset>-2540</wp:posOffset>
          </wp:positionH>
          <wp:positionV relativeFrom="page">
            <wp:posOffset>10060001</wp:posOffset>
          </wp:positionV>
          <wp:extent cx="7557135" cy="639445"/>
          <wp:effectExtent l="0" t="0" r="5715" b="8255"/>
          <wp:wrapTight wrapText="bothSides">
            <wp:wrapPolygon edited="0">
              <wp:start x="0" y="0"/>
              <wp:lineTo x="0" y="21235"/>
              <wp:lineTo x="21562" y="21235"/>
              <wp:lineTo x="2156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57135" cy="63944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4663" w14:textId="77777777" w:rsidR="007A59A0" w:rsidRDefault="007A59A0">
    <w:pPr>
      <w:pStyle w:val="Footer"/>
      <w:jc w:val="center"/>
    </w:pPr>
    <w:r w:rsidRPr="007A59A0">
      <w:rPr>
        <w:noProof/>
      </w:rPr>
      <w:drawing>
        <wp:anchor distT="0" distB="0" distL="114300" distR="114300" simplePos="0" relativeHeight="251658241" behindDoc="0" locked="0" layoutInCell="1" allowOverlap="1" wp14:anchorId="4B35A598" wp14:editId="641E8791">
          <wp:simplePos x="0" y="0"/>
          <wp:positionH relativeFrom="column">
            <wp:posOffset>-914400</wp:posOffset>
          </wp:positionH>
          <wp:positionV relativeFrom="paragraph">
            <wp:posOffset>-1380490</wp:posOffset>
          </wp:positionV>
          <wp:extent cx="2353310" cy="2261870"/>
          <wp:effectExtent l="0" t="0" r="0" b="5080"/>
          <wp:wrapNone/>
          <wp:docPr id="22" name="Picture 22">
            <a:extLst xmlns:a="http://schemas.openxmlformats.org/drawingml/2006/main">
              <a:ext uri="{FF2B5EF4-FFF2-40B4-BE49-F238E27FC236}">
                <a16:creationId xmlns:a16="http://schemas.microsoft.com/office/drawing/2014/main" id="{1CAD230A-50DD-4859-AA16-800686F5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1CAD230A-50DD-4859-AA16-800686F51A3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53310" cy="2261870"/>
                  </a:xfrm>
                  <a:prstGeom prst="rect">
                    <a:avLst/>
                  </a:prstGeom>
                </pic:spPr>
              </pic:pic>
            </a:graphicData>
          </a:graphic>
          <wp14:sizeRelH relativeFrom="page">
            <wp14:pctWidth>0</wp14:pctWidth>
          </wp14:sizeRelH>
          <wp14:sizeRelV relativeFrom="page">
            <wp14:pctHeight>0</wp14:pctHeight>
          </wp14:sizeRelV>
        </wp:anchor>
      </w:drawing>
    </w:r>
    <w:sdt>
      <w:sdtPr>
        <w:id w:val="-4216423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BC51748" w14:textId="77777777" w:rsidR="00337E90" w:rsidRDefault="00337E90" w:rsidP="007A59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E408E" w14:textId="77777777" w:rsidR="00673C46" w:rsidRDefault="00673C46" w:rsidP="005A7D37">
      <w:pPr>
        <w:spacing w:after="0" w:line="240" w:lineRule="auto"/>
      </w:pPr>
      <w:r>
        <w:separator/>
      </w:r>
    </w:p>
  </w:footnote>
  <w:footnote w:type="continuationSeparator" w:id="0">
    <w:p w14:paraId="5431AEC3" w14:textId="77777777" w:rsidR="00673C46" w:rsidRDefault="00673C46" w:rsidP="005A7D37">
      <w:pPr>
        <w:spacing w:after="0" w:line="240" w:lineRule="auto"/>
      </w:pPr>
      <w:r>
        <w:continuationSeparator/>
      </w:r>
    </w:p>
  </w:footnote>
  <w:footnote w:type="continuationNotice" w:id="1">
    <w:p w14:paraId="51CF95AD" w14:textId="77777777" w:rsidR="00327B83" w:rsidRDefault="00327B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04B7" w14:textId="1E97D8A9" w:rsidR="00AD58BF" w:rsidRPr="005924FF" w:rsidRDefault="00AD58BF" w:rsidP="00AD58BF">
    <w:pPr>
      <w:pStyle w:val="Header"/>
      <w:jc w:val="center"/>
      <w:rPr>
        <w:sz w:val="18"/>
        <w:szCs w:val="18"/>
      </w:rPr>
    </w:pPr>
    <w:r>
      <w:rPr>
        <w:sz w:val="18"/>
        <w:szCs w:val="18"/>
      </w:rPr>
      <w:t>PROTECT - COMMERCIAL</w:t>
    </w:r>
  </w:p>
  <w:p w14:paraId="6318CA6D" w14:textId="77777777" w:rsidR="00AD58BF" w:rsidRDefault="00AD58BF" w:rsidP="00AD58BF">
    <w:pPr>
      <w:pStyle w:val="Header"/>
      <w:jc w:val="center"/>
      <w:rPr>
        <w:b/>
      </w:rPr>
    </w:pPr>
  </w:p>
  <w:p w14:paraId="77452032" w14:textId="77777777" w:rsidR="00337E90" w:rsidRDefault="00337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42E7" w14:textId="77777777" w:rsidR="006B64BE" w:rsidRDefault="006B64BE">
    <w:pPr>
      <w:pStyle w:val="Header"/>
    </w:pPr>
  </w:p>
  <w:p w14:paraId="56DD5E80" w14:textId="77777777" w:rsidR="006B64BE" w:rsidRDefault="006B64BE">
    <w:pPr>
      <w:pStyle w:val="Header"/>
    </w:pPr>
  </w:p>
  <w:p w14:paraId="057F3264" w14:textId="77777777" w:rsidR="006B64BE" w:rsidRDefault="006B64BE">
    <w:pPr>
      <w:pStyle w:val="Header"/>
    </w:pPr>
  </w:p>
  <w:p w14:paraId="7BBCCA4A" w14:textId="77777777" w:rsidR="005A7D37" w:rsidRDefault="005A7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22447"/>
    <w:multiLevelType w:val="hybridMultilevel"/>
    <w:tmpl w:val="C23C2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542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1s7AwNzezMDO2NDdT0lEKTi0uzszPAykwrQUA91eJ9ywAAAA="/>
  </w:docVars>
  <w:rsids>
    <w:rsidRoot w:val="00AD58BF"/>
    <w:rsid w:val="00063119"/>
    <w:rsid w:val="000638BC"/>
    <w:rsid w:val="00080C4F"/>
    <w:rsid w:val="0008287F"/>
    <w:rsid w:val="00115ABB"/>
    <w:rsid w:val="00187EF9"/>
    <w:rsid w:val="00195497"/>
    <w:rsid w:val="001A3F31"/>
    <w:rsid w:val="001B42DD"/>
    <w:rsid w:val="001D1B14"/>
    <w:rsid w:val="001E35D9"/>
    <w:rsid w:val="00230AAD"/>
    <w:rsid w:val="0024145F"/>
    <w:rsid w:val="00260378"/>
    <w:rsid w:val="002A5C44"/>
    <w:rsid w:val="002B768B"/>
    <w:rsid w:val="002F0683"/>
    <w:rsid w:val="002F7170"/>
    <w:rsid w:val="00327B83"/>
    <w:rsid w:val="00337E90"/>
    <w:rsid w:val="00371C3E"/>
    <w:rsid w:val="003867BE"/>
    <w:rsid w:val="00395178"/>
    <w:rsid w:val="003B691E"/>
    <w:rsid w:val="003C4B2D"/>
    <w:rsid w:val="003D7C2A"/>
    <w:rsid w:val="003F26DF"/>
    <w:rsid w:val="00450229"/>
    <w:rsid w:val="0045446D"/>
    <w:rsid w:val="00481525"/>
    <w:rsid w:val="00484D7B"/>
    <w:rsid w:val="00486C2D"/>
    <w:rsid w:val="004C55A4"/>
    <w:rsid w:val="005030BF"/>
    <w:rsid w:val="00515C5F"/>
    <w:rsid w:val="0053220A"/>
    <w:rsid w:val="005441ED"/>
    <w:rsid w:val="005A7D37"/>
    <w:rsid w:val="005B3184"/>
    <w:rsid w:val="005B7867"/>
    <w:rsid w:val="005C0500"/>
    <w:rsid w:val="005D0C8D"/>
    <w:rsid w:val="00604DDE"/>
    <w:rsid w:val="00617E60"/>
    <w:rsid w:val="0067192F"/>
    <w:rsid w:val="00673C46"/>
    <w:rsid w:val="006805C8"/>
    <w:rsid w:val="00682686"/>
    <w:rsid w:val="006A02DF"/>
    <w:rsid w:val="006B4CA5"/>
    <w:rsid w:val="006B64BE"/>
    <w:rsid w:val="006D4E10"/>
    <w:rsid w:val="006F2F20"/>
    <w:rsid w:val="006F7A7F"/>
    <w:rsid w:val="00717160"/>
    <w:rsid w:val="00744F8C"/>
    <w:rsid w:val="0077791C"/>
    <w:rsid w:val="00777A4E"/>
    <w:rsid w:val="0078311E"/>
    <w:rsid w:val="007A59A0"/>
    <w:rsid w:val="007D3C5D"/>
    <w:rsid w:val="007D5C8E"/>
    <w:rsid w:val="007E20DB"/>
    <w:rsid w:val="00814B20"/>
    <w:rsid w:val="008620C6"/>
    <w:rsid w:val="008712CE"/>
    <w:rsid w:val="008C5B1A"/>
    <w:rsid w:val="009060A1"/>
    <w:rsid w:val="00915B9A"/>
    <w:rsid w:val="00925DEE"/>
    <w:rsid w:val="0093212F"/>
    <w:rsid w:val="00944AD1"/>
    <w:rsid w:val="00972FDF"/>
    <w:rsid w:val="00973F83"/>
    <w:rsid w:val="009E3348"/>
    <w:rsid w:val="00A24D12"/>
    <w:rsid w:val="00A52486"/>
    <w:rsid w:val="00A72B45"/>
    <w:rsid w:val="00A77A59"/>
    <w:rsid w:val="00A91ADA"/>
    <w:rsid w:val="00AA5699"/>
    <w:rsid w:val="00AD56E7"/>
    <w:rsid w:val="00AD58BF"/>
    <w:rsid w:val="00B1726C"/>
    <w:rsid w:val="00B6682A"/>
    <w:rsid w:val="00B91C5D"/>
    <w:rsid w:val="00BB5F29"/>
    <w:rsid w:val="00BF1B9F"/>
    <w:rsid w:val="00C25424"/>
    <w:rsid w:val="00C308A6"/>
    <w:rsid w:val="00C76CB9"/>
    <w:rsid w:val="00CB1D69"/>
    <w:rsid w:val="00D51FF5"/>
    <w:rsid w:val="00E10FF3"/>
    <w:rsid w:val="00E1611C"/>
    <w:rsid w:val="00E24FB0"/>
    <w:rsid w:val="00E55286"/>
    <w:rsid w:val="00E7487E"/>
    <w:rsid w:val="00E823AC"/>
    <w:rsid w:val="00E84F35"/>
    <w:rsid w:val="00EA2206"/>
    <w:rsid w:val="00EC588D"/>
    <w:rsid w:val="00EE517A"/>
    <w:rsid w:val="00EE58C2"/>
    <w:rsid w:val="00EE7B06"/>
    <w:rsid w:val="00F14CEE"/>
    <w:rsid w:val="00F344C0"/>
    <w:rsid w:val="00F45897"/>
    <w:rsid w:val="00F626E8"/>
    <w:rsid w:val="00FB4678"/>
    <w:rsid w:val="00FC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64F5"/>
  <w15:chartTrackingRefBased/>
  <w15:docId w15:val="{1D0F407E-9122-45FE-BDFF-53AA1771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88D"/>
    <w:rPr>
      <w:rFonts w:ascii="Calibri" w:hAnsi="Calibri"/>
      <w:sz w:val="24"/>
    </w:rPr>
  </w:style>
  <w:style w:type="paragraph" w:styleId="Heading1">
    <w:name w:val="heading 1"/>
    <w:basedOn w:val="Normal"/>
    <w:next w:val="Normal"/>
    <w:link w:val="Heading1Char"/>
    <w:uiPriority w:val="9"/>
    <w:qFormat/>
    <w:rsid w:val="00EC588D"/>
    <w:pPr>
      <w:keepNext/>
      <w:keepLines/>
      <w:spacing w:before="240" w:after="0"/>
      <w:outlineLvl w:val="0"/>
    </w:pPr>
    <w:rPr>
      <w:rFonts w:eastAsiaTheme="majorEastAsia" w:cstheme="majorBidi"/>
      <w:color w:val="1F3765"/>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D37"/>
  </w:style>
  <w:style w:type="paragraph" w:styleId="Footer">
    <w:name w:val="footer"/>
    <w:basedOn w:val="Normal"/>
    <w:link w:val="FooterChar"/>
    <w:uiPriority w:val="99"/>
    <w:unhideWhenUsed/>
    <w:rsid w:val="005A7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D37"/>
  </w:style>
  <w:style w:type="character" w:customStyle="1" w:styleId="Heading1Char">
    <w:name w:val="Heading 1 Char"/>
    <w:basedOn w:val="DefaultParagraphFont"/>
    <w:link w:val="Heading1"/>
    <w:uiPriority w:val="9"/>
    <w:rsid w:val="00EC588D"/>
    <w:rPr>
      <w:rFonts w:ascii="Calibri" w:eastAsiaTheme="majorEastAsia" w:hAnsi="Calibri" w:cstheme="majorBidi"/>
      <w:color w:val="1F3765"/>
      <w:sz w:val="48"/>
      <w:szCs w:val="32"/>
    </w:rPr>
  </w:style>
  <w:style w:type="paragraph" w:styleId="TOC1">
    <w:name w:val="toc 1"/>
    <w:basedOn w:val="Normal"/>
    <w:next w:val="Normal"/>
    <w:autoRedefine/>
    <w:uiPriority w:val="39"/>
    <w:unhideWhenUsed/>
    <w:rsid w:val="006B64BE"/>
    <w:pPr>
      <w:spacing w:after="100"/>
    </w:pPr>
  </w:style>
  <w:style w:type="character" w:styleId="Hyperlink">
    <w:name w:val="Hyperlink"/>
    <w:basedOn w:val="DefaultParagraphFont"/>
    <w:uiPriority w:val="99"/>
    <w:unhideWhenUsed/>
    <w:rsid w:val="006B64BE"/>
    <w:rPr>
      <w:color w:val="0563C1" w:themeColor="hyperlink"/>
      <w:u w:val="single"/>
    </w:rPr>
  </w:style>
  <w:style w:type="paragraph" w:styleId="Title">
    <w:name w:val="Title"/>
    <w:aliases w:val="NEPO Title"/>
    <w:basedOn w:val="Heading1"/>
    <w:next w:val="Normal"/>
    <w:link w:val="TitleChar"/>
    <w:uiPriority w:val="10"/>
    <w:qFormat/>
    <w:rsid w:val="00EC588D"/>
    <w:pPr>
      <w:spacing w:line="240" w:lineRule="auto"/>
      <w:contextualSpacing/>
    </w:pPr>
    <w:rPr>
      <w:color w:val="20B3AA"/>
      <w:spacing w:val="-10"/>
      <w:kern w:val="28"/>
      <w:sz w:val="72"/>
      <w:szCs w:val="56"/>
    </w:rPr>
  </w:style>
  <w:style w:type="character" w:customStyle="1" w:styleId="TitleChar">
    <w:name w:val="Title Char"/>
    <w:aliases w:val="NEPO Title Char"/>
    <w:basedOn w:val="DefaultParagraphFont"/>
    <w:link w:val="Title"/>
    <w:uiPriority w:val="10"/>
    <w:rsid w:val="00EC588D"/>
    <w:rPr>
      <w:rFonts w:ascii="Calibri" w:eastAsiaTheme="majorEastAsia" w:hAnsi="Calibri" w:cstheme="majorBidi"/>
      <w:color w:val="20B3AA"/>
      <w:spacing w:val="-10"/>
      <w:kern w:val="28"/>
      <w:sz w:val="72"/>
      <w:szCs w:val="56"/>
    </w:rPr>
  </w:style>
  <w:style w:type="paragraph" w:customStyle="1" w:styleId="NEPOHeading">
    <w:name w:val="NEPO Heading"/>
    <w:basedOn w:val="Normal"/>
    <w:link w:val="NEPOHeadingChar"/>
    <w:qFormat/>
    <w:rsid w:val="00EC588D"/>
    <w:rPr>
      <w:rFonts w:eastAsiaTheme="majorEastAsia" w:cstheme="majorBidi"/>
      <w:color w:val="20B3AA"/>
      <w:sz w:val="44"/>
      <w:szCs w:val="32"/>
    </w:rPr>
  </w:style>
  <w:style w:type="paragraph" w:customStyle="1" w:styleId="NEPObody">
    <w:name w:val="NEPO body"/>
    <w:basedOn w:val="Normal"/>
    <w:link w:val="NEPObodyChar"/>
    <w:qFormat/>
    <w:rsid w:val="00EC588D"/>
  </w:style>
  <w:style w:type="character" w:customStyle="1" w:styleId="NEPOHeadingChar">
    <w:name w:val="NEPO Heading Char"/>
    <w:basedOn w:val="DefaultParagraphFont"/>
    <w:link w:val="NEPOHeading"/>
    <w:rsid w:val="00EC588D"/>
    <w:rPr>
      <w:rFonts w:ascii="Calibri" w:eastAsiaTheme="majorEastAsia" w:hAnsi="Calibri" w:cstheme="majorBidi"/>
      <w:color w:val="20B3AA"/>
      <w:sz w:val="44"/>
      <w:szCs w:val="32"/>
    </w:rPr>
  </w:style>
  <w:style w:type="character" w:customStyle="1" w:styleId="NEPObodyChar">
    <w:name w:val="NEPO body Char"/>
    <w:basedOn w:val="DefaultParagraphFont"/>
    <w:link w:val="NEPObody"/>
    <w:rsid w:val="00EC588D"/>
    <w:rPr>
      <w:rFonts w:ascii="Calibri" w:hAnsi="Calibri"/>
      <w:sz w:val="24"/>
    </w:rPr>
  </w:style>
  <w:style w:type="paragraph" w:styleId="Caption">
    <w:name w:val="caption"/>
    <w:basedOn w:val="Normal"/>
    <w:next w:val="Normal"/>
    <w:qFormat/>
    <w:rsid w:val="00AD58BF"/>
    <w:pPr>
      <w:spacing w:after="0" w:line="240" w:lineRule="auto"/>
    </w:pPr>
    <w:rPr>
      <w:rFonts w:ascii="Arial" w:eastAsia="SimSun" w:hAnsi="Arial" w:cs="Times New Roman"/>
      <w:sz w:val="22"/>
      <w:szCs w:val="24"/>
      <w:lang w:eastAsia="zh-CN"/>
    </w:rPr>
  </w:style>
  <w:style w:type="table" w:styleId="TableGrid">
    <w:name w:val="Table Grid"/>
    <w:basedOn w:val="TableNormal"/>
    <w:uiPriority w:val="59"/>
    <w:rsid w:val="00AD58B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58BF"/>
    <w:rPr>
      <w:color w:val="605E5C"/>
      <w:shd w:val="clear" w:color="auto" w:fill="E1DFDD"/>
    </w:rPr>
  </w:style>
  <w:style w:type="paragraph" w:styleId="ListParagraph">
    <w:name w:val="List Paragraph"/>
    <w:basedOn w:val="Normal"/>
    <w:uiPriority w:val="34"/>
    <w:qFormat/>
    <w:rsid w:val="00AD58BF"/>
    <w:pPr>
      <w:spacing w:after="0" w:line="240" w:lineRule="auto"/>
      <w:ind w:left="720"/>
    </w:pPr>
    <w:rPr>
      <w:rFonts w:ascii="Arial" w:eastAsia="SimSun" w:hAnsi="Arial" w:cs="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porate.services@nep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urray\OneDrive%20-%20North%20East%20Procurement%20Organisation\NEPO%20blank%20Word%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D75342FE517C449DB2129184E49DFC" ma:contentTypeVersion="27" ma:contentTypeDescription="Create a new document." ma:contentTypeScope="" ma:versionID="60aa9d8cf061e8869a8c03ac399333b7">
  <xsd:schema xmlns:xsd="http://www.w3.org/2001/XMLSchema" xmlns:xs="http://www.w3.org/2001/XMLSchema" xmlns:p="http://schemas.microsoft.com/office/2006/metadata/properties" xmlns:ns2="ba536111-9e4a-4304-8caa-9a07368c6b8b" xmlns:ns3="2117bbc9-41e4-4ffa-97b9-56fdd924f58e" targetNamespace="http://schemas.microsoft.com/office/2006/metadata/properties" ma:root="true" ma:fieldsID="9c1afbf41cd795870a0519cc4f96ea43" ns2:_="" ns3:_="">
    <xsd:import namespace="ba536111-9e4a-4304-8caa-9a07368c6b8b"/>
    <xsd:import namespace="2117bbc9-41e4-4ffa-97b9-56fdd924f5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_x0075_vu4" minOccurs="0"/>
                <xsd:element ref="ns2:Completion_x0020_For" minOccurs="0"/>
                <xsd:element ref="ns2:m9uc"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Notes" minOccurs="0"/>
                <xsd:element ref="ns2:MediaLengthInSeconds" minOccurs="0"/>
                <xsd:element ref="ns2:Rebrandedversion" minOccurs="0"/>
                <xsd:element ref="ns2:lcf76f155ced4ddcb4097134ff3c332f" minOccurs="0"/>
                <xsd:element ref="ns3:TaxCatchAll" minOccurs="0"/>
                <xsd:element ref="ns2:numb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36111-9e4a-4304-8caa-9a07368c6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_x0075_vu4" ma:index="16" nillable="true" ma:displayName="Text" ma:internalName="_x0075_vu4">
      <xsd:simpleType>
        <xsd:restriction base="dms:Text"/>
      </xsd:simpleType>
    </xsd:element>
    <xsd:element name="Completion_x0020_For" ma:index="17" nillable="true" ma:displayName="Completion For" ma:format="DateOnly" ma:internalName="Completion_x0020_For">
      <xsd:simpleType>
        <xsd:restriction base="dms:DateTime"/>
      </xsd:simpleType>
    </xsd:element>
    <xsd:element name="m9uc" ma:index="18" nillable="true" ma:displayName="Type" ma:internalName="m9uc">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Rebrandedversion" ma:index="26" nillable="true" ma:displayName="Rebranded version" ma:format="Hyperlink" ma:internalName="Rebrandedversion">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3768552-cb37-40ac-9f12-4ec4ab5175ac" ma:termSetId="09814cd3-568e-fe90-9814-8d621ff8fb84" ma:anchorId="fba54fb3-c3e1-fe81-a776-ca4b69148c4d" ma:open="true" ma:isKeyword="false">
      <xsd:complexType>
        <xsd:sequence>
          <xsd:element ref="pc:Terms" minOccurs="0" maxOccurs="1"/>
        </xsd:sequence>
      </xsd:complexType>
    </xsd:element>
    <xsd:element name="number" ma:index="30" nillable="true" ma:displayName="number" ma:format="Dropdown" ma:internalName="number" ma:percentage="FALSE">
      <xsd:simpleType>
        <xsd:restriction base="dms:Number"/>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7bbc9-41e4-4ffa-97b9-56fdd924f58e"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b3919eee-b1b3-45b0-be12-f76f01993d5b}" ma:internalName="TaxCatchAll" ma:showField="CatchAllData" ma:web="2117bbc9-41e4-4ffa-97b9-56fdd924f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a536111-9e4a-4304-8caa-9a07368c6b8b" xsi:nil="true"/>
    <_x0075_vu4 xmlns="ba536111-9e4a-4304-8caa-9a07368c6b8b" xsi:nil="true"/>
    <Completion_x0020_For xmlns="ba536111-9e4a-4304-8caa-9a07368c6b8b" xsi:nil="true"/>
    <Notes xmlns="ba536111-9e4a-4304-8caa-9a07368c6b8b" xsi:nil="true"/>
    <m9uc xmlns="ba536111-9e4a-4304-8caa-9a07368c6b8b" xsi:nil="true"/>
    <Rebrandedversion xmlns="ba536111-9e4a-4304-8caa-9a07368c6b8b">
      <Url xsi:nil="true"/>
      <Description xsi:nil="true"/>
    </Rebrandedversion>
    <TaxCatchAll xmlns="2117bbc9-41e4-4ffa-97b9-56fdd924f58e" xsi:nil="true"/>
    <lcf76f155ced4ddcb4097134ff3c332f xmlns="ba536111-9e4a-4304-8caa-9a07368c6b8b">
      <Terms xmlns="http://schemas.microsoft.com/office/infopath/2007/PartnerControls"/>
    </lcf76f155ced4ddcb4097134ff3c332f>
    <number xmlns="ba536111-9e4a-4304-8caa-9a07368c6b8b" xsi:nil="true"/>
  </documentManagement>
</p:properties>
</file>

<file path=customXml/itemProps1.xml><?xml version="1.0" encoding="utf-8"?>
<ds:datastoreItem xmlns:ds="http://schemas.openxmlformats.org/officeDocument/2006/customXml" ds:itemID="{98CAA467-4A34-4546-8674-7035F72410A4}">
  <ds:schemaRefs>
    <ds:schemaRef ds:uri="http://schemas.microsoft.com/sharepoint/v3/contenttype/forms"/>
  </ds:schemaRefs>
</ds:datastoreItem>
</file>

<file path=customXml/itemProps2.xml><?xml version="1.0" encoding="utf-8"?>
<ds:datastoreItem xmlns:ds="http://schemas.openxmlformats.org/officeDocument/2006/customXml" ds:itemID="{2A7A0CC5-3774-459A-8581-530E5A147369}">
  <ds:schemaRefs>
    <ds:schemaRef ds:uri="http://schemas.openxmlformats.org/officeDocument/2006/bibliography"/>
  </ds:schemaRefs>
</ds:datastoreItem>
</file>

<file path=customXml/itemProps3.xml><?xml version="1.0" encoding="utf-8"?>
<ds:datastoreItem xmlns:ds="http://schemas.openxmlformats.org/officeDocument/2006/customXml" ds:itemID="{323E840A-2E8E-4F90-A1DD-B78F821DC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36111-9e4a-4304-8caa-9a07368c6b8b"/>
    <ds:schemaRef ds:uri="2117bbc9-41e4-4ffa-97b9-56fdd924f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4BB62-A949-49B2-8F6C-7DBCA2BD02BA}">
  <ds:schemaRefs>
    <ds:schemaRef ds:uri="http://schemas.microsoft.com/office/infopath/2007/PartnerControls"/>
    <ds:schemaRef ds:uri="http://purl.org/dc/elements/1.1/"/>
    <ds:schemaRef ds:uri="ba536111-9e4a-4304-8caa-9a07368c6b8b"/>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2117bbc9-41e4-4ffa-97b9-56fdd924f58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NEPO blank Word template (portrait)</Template>
  <TotalTime>15</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Links>
    <vt:vector size="6" baseType="variant">
      <vt:variant>
        <vt:i4>5767280</vt:i4>
      </vt:variant>
      <vt:variant>
        <vt:i4>0</vt:i4>
      </vt:variant>
      <vt:variant>
        <vt:i4>0</vt:i4>
      </vt:variant>
      <vt:variant>
        <vt:i4>5</vt:i4>
      </vt:variant>
      <vt:variant>
        <vt:lpwstr>mailto:xx@nepo.org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Long</dc:creator>
  <cp:keywords/>
  <dc:description/>
  <cp:lastModifiedBy>Nick McDonald</cp:lastModifiedBy>
  <cp:revision>16</cp:revision>
  <dcterms:created xsi:type="dcterms:W3CDTF">2023-08-21T12:50:00Z</dcterms:created>
  <dcterms:modified xsi:type="dcterms:W3CDTF">2024-03-05T14:14:00Z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0x010100E0D75342FE517C449DB2129184E49DFC</vt:lpwstr>
  </property>
  <property fmtid="{D5CDD505-2E9C-101B-9397-08002B2CF9AE}" pid="3" name="MediaServiceImageTags">
    <vt:lpwstr/>
  </property>
  <property fmtid="{D5CDD505-2E9C-101B-9397-08002B2CF9AE}" pid="4" name="GrammarlyDocumentId">
    <vt:lpwstr>0de60e84feee20d19fda18701f0613ba0d0f9007e7d7526cbee8b8784d709548</vt:lpwstr>
  </property>
</Properties>
</file>