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37307" w14:textId="1258DFA0" w:rsidR="00A37491" w:rsidRPr="000D02AB" w:rsidRDefault="000D02AB" w:rsidP="00A37491">
      <w:pPr>
        <w:pStyle w:val="Header"/>
        <w:pBdr>
          <w:bottom w:val="single" w:sz="6" w:space="0" w:color="auto"/>
        </w:pBdr>
        <w:tabs>
          <w:tab w:val="clear" w:pos="4513"/>
          <w:tab w:val="center" w:pos="4514"/>
        </w:tabs>
        <w:jc w:val="center"/>
        <w:rPr>
          <w:rFonts w:ascii="Segoe UI" w:hAnsi="Segoe UI" w:cs="Segoe UI"/>
        </w:rPr>
      </w:pPr>
      <w:r w:rsidRPr="000D02AB">
        <w:rPr>
          <w:rFonts w:ascii="Segoe UI" w:hAnsi="Segoe UI" w:cs="Segoe UI"/>
          <w:b/>
        </w:rPr>
        <w:t xml:space="preserve">Insurance Brokerage and Associated Services </w:t>
      </w:r>
      <w:r w:rsidR="00C27A57" w:rsidRPr="000D02AB">
        <w:rPr>
          <w:rFonts w:ascii="Segoe UI" w:hAnsi="Segoe UI" w:cs="Segoe UI"/>
          <w:b/>
        </w:rPr>
        <w:t xml:space="preserve">- </w:t>
      </w:r>
      <w:r w:rsidR="00A37491" w:rsidRPr="000D02AB">
        <w:rPr>
          <w:rFonts w:ascii="Segoe UI" w:hAnsi="Segoe UI" w:cs="Segoe UI"/>
          <w:b/>
        </w:rPr>
        <w:t>Customer Access Agreement</w:t>
      </w:r>
    </w:p>
    <w:p w14:paraId="738899BF" w14:textId="7797CB85" w:rsidR="000D02AB" w:rsidRDefault="00A37491" w:rsidP="00A37491">
      <w:pPr>
        <w:jc w:val="center"/>
        <w:rPr>
          <w:rFonts w:ascii="Segoe UI" w:hAnsi="Segoe UI" w:cs="Segoe UI"/>
          <w:b/>
        </w:rPr>
      </w:pPr>
      <w:bookmarkStart w:id="0" w:name="_Toc278544909"/>
      <w:r w:rsidRPr="000D02AB">
        <w:rPr>
          <w:rFonts w:ascii="Segoe UI" w:hAnsi="Segoe UI" w:cs="Segoe UI"/>
          <w:b/>
        </w:rPr>
        <w:t>YPO Contract Reference: 00</w:t>
      </w:r>
      <w:r w:rsidR="004D274D">
        <w:rPr>
          <w:rFonts w:ascii="Segoe UI" w:hAnsi="Segoe UI" w:cs="Segoe UI"/>
          <w:b/>
        </w:rPr>
        <w:t>1160</w:t>
      </w:r>
      <w:r w:rsidRPr="000D02AB">
        <w:rPr>
          <w:rFonts w:ascii="Segoe UI" w:hAnsi="Segoe UI" w:cs="Segoe UI"/>
          <w:b/>
        </w:rPr>
        <w:t xml:space="preserve"> - Framework Commences on </w:t>
      </w:r>
      <w:bookmarkStart w:id="1" w:name="_Hlk30583387"/>
      <w:r w:rsidR="000D02AB">
        <w:rPr>
          <w:rFonts w:ascii="Segoe UI" w:hAnsi="Segoe UI" w:cs="Segoe UI"/>
          <w:b/>
        </w:rPr>
        <w:t>5</w:t>
      </w:r>
      <w:r w:rsidR="000D02AB" w:rsidRPr="000D02AB">
        <w:rPr>
          <w:rFonts w:ascii="Segoe UI" w:hAnsi="Segoe UI" w:cs="Segoe UI"/>
          <w:b/>
          <w:vertAlign w:val="superscript"/>
        </w:rPr>
        <w:t>th</w:t>
      </w:r>
      <w:r w:rsidR="000D02AB">
        <w:rPr>
          <w:rFonts w:ascii="Segoe UI" w:hAnsi="Segoe UI" w:cs="Segoe UI"/>
          <w:b/>
        </w:rPr>
        <w:t xml:space="preserve"> July 20</w:t>
      </w:r>
      <w:r w:rsidR="004D274D">
        <w:rPr>
          <w:rFonts w:ascii="Segoe UI" w:hAnsi="Segoe UI" w:cs="Segoe UI"/>
          <w:b/>
        </w:rPr>
        <w:t>23</w:t>
      </w:r>
      <w:r w:rsidR="00FF1F7D" w:rsidRPr="000D02AB">
        <w:rPr>
          <w:rFonts w:ascii="Segoe UI" w:hAnsi="Segoe UI" w:cs="Segoe UI"/>
          <w:b/>
        </w:rPr>
        <w:t xml:space="preserve"> Until </w:t>
      </w:r>
      <w:bookmarkEnd w:id="1"/>
      <w:r w:rsidR="000D02AB">
        <w:rPr>
          <w:rFonts w:ascii="Segoe UI" w:hAnsi="Segoe UI" w:cs="Segoe UI"/>
          <w:b/>
        </w:rPr>
        <w:t>4</w:t>
      </w:r>
      <w:r w:rsidR="000D02AB" w:rsidRPr="000D02AB">
        <w:rPr>
          <w:rFonts w:ascii="Segoe UI" w:hAnsi="Segoe UI" w:cs="Segoe UI"/>
          <w:b/>
          <w:vertAlign w:val="superscript"/>
        </w:rPr>
        <w:t>th</w:t>
      </w:r>
      <w:r w:rsidR="000D02AB">
        <w:rPr>
          <w:rFonts w:ascii="Segoe UI" w:hAnsi="Segoe UI" w:cs="Segoe UI"/>
          <w:b/>
        </w:rPr>
        <w:t xml:space="preserve"> July 202</w:t>
      </w:r>
      <w:r w:rsidR="004D274D">
        <w:rPr>
          <w:rFonts w:ascii="Segoe UI" w:hAnsi="Segoe UI" w:cs="Segoe UI"/>
          <w:b/>
        </w:rPr>
        <w:t>7</w:t>
      </w:r>
    </w:p>
    <w:p w14:paraId="09AD075E" w14:textId="1F21ECDD" w:rsidR="00A37491" w:rsidRPr="00F71F39" w:rsidRDefault="00A37491" w:rsidP="00A37491">
      <w:pPr>
        <w:jc w:val="center"/>
        <w:rPr>
          <w:rFonts w:ascii="Segoe UI" w:hAnsi="Segoe UI" w:cs="Segoe UI"/>
          <w:b/>
          <w:i/>
          <w:color w:val="ED7D31" w:themeColor="accent2"/>
          <w:sz w:val="20"/>
          <w:szCs w:val="20"/>
        </w:rPr>
      </w:pPr>
      <w:r w:rsidRPr="00F71F39">
        <w:rPr>
          <w:rFonts w:ascii="Segoe UI" w:hAnsi="Segoe UI" w:cs="Segoe UI"/>
          <w:b/>
          <w:i/>
          <w:color w:val="ED7D31" w:themeColor="accent2"/>
          <w:sz w:val="20"/>
          <w:szCs w:val="20"/>
        </w:rPr>
        <w:t xml:space="preserve">Please note this can be completed and signed electronically. All sections </w:t>
      </w:r>
      <w:r w:rsidR="00F71F39" w:rsidRPr="00F71F39">
        <w:rPr>
          <w:rFonts w:ascii="Segoe UI" w:hAnsi="Segoe UI" w:cs="Segoe UI"/>
          <w:b/>
          <w:i/>
          <w:color w:val="ED7D31" w:themeColor="accent2"/>
          <w:sz w:val="20"/>
          <w:szCs w:val="20"/>
        </w:rPr>
        <w:t xml:space="preserve">should </w:t>
      </w:r>
      <w:r w:rsidRPr="00F71F39">
        <w:rPr>
          <w:rFonts w:ascii="Segoe UI" w:hAnsi="Segoe UI" w:cs="Segoe UI"/>
          <w:b/>
          <w:i/>
          <w:color w:val="ED7D31" w:themeColor="accent2"/>
          <w:sz w:val="20"/>
          <w:szCs w:val="20"/>
        </w:rPr>
        <w:t>be completed.</w:t>
      </w:r>
    </w:p>
    <w:p w14:paraId="7D7E632D" w14:textId="77777777" w:rsidR="000D02AB" w:rsidRPr="000D02AB" w:rsidRDefault="000D02AB" w:rsidP="000D02AB">
      <w:pPr>
        <w:rPr>
          <w:rFonts w:ascii="Segoe UI" w:hAnsi="Segoe UI" w:cs="Segoe UI"/>
          <w:b/>
          <w:sz w:val="20"/>
          <w:szCs w:val="20"/>
        </w:rPr>
      </w:pPr>
      <w:r w:rsidRPr="000D02AB">
        <w:rPr>
          <w:rFonts w:ascii="Segoe UI" w:hAnsi="Segoe UI" w:cs="Segoe UI"/>
          <w:b/>
          <w:sz w:val="20"/>
          <w:szCs w:val="20"/>
        </w:rPr>
        <w:t>To be completed by the customer:</w:t>
      </w:r>
    </w:p>
    <w:p w14:paraId="74AFC19C" w14:textId="77777777" w:rsidR="000D02AB" w:rsidRPr="000D02AB" w:rsidRDefault="000D02AB" w:rsidP="004D274D">
      <w:pPr>
        <w:jc w:val="both"/>
        <w:rPr>
          <w:rFonts w:ascii="Segoe UI" w:hAnsi="Segoe UI" w:cs="Segoe UI"/>
          <w:b/>
          <w:sz w:val="20"/>
          <w:szCs w:val="20"/>
        </w:rPr>
      </w:pPr>
      <w:r w:rsidRPr="000D02AB">
        <w:rPr>
          <w:rFonts w:ascii="Segoe UI" w:hAnsi="Segoe UI" w:cs="Segoe UI"/>
          <w:sz w:val="20"/>
          <w:szCs w:val="20"/>
        </w:rPr>
        <w:t>On behalf of the organisation detailed below, I acknowledge that suppliers’ pricing, offering and other information under the Insurance Brokerage Associated Services Framework Agreement is at this point considered to be commercially sensitive and could well prejudice the commercial interests of the suppliers involved if the information were to be made publicly available.</w:t>
      </w:r>
    </w:p>
    <w:p w14:paraId="15A37F13" w14:textId="77777777" w:rsidR="000D02AB" w:rsidRPr="000D02AB" w:rsidRDefault="000D02AB" w:rsidP="000D02AB">
      <w:pPr>
        <w:spacing w:before="80" w:after="80"/>
        <w:jc w:val="both"/>
        <w:rPr>
          <w:rFonts w:ascii="Segoe UI" w:hAnsi="Segoe UI" w:cs="Segoe UI"/>
          <w:sz w:val="20"/>
          <w:szCs w:val="20"/>
        </w:rPr>
      </w:pPr>
      <w:r w:rsidRPr="000D02AB">
        <w:rPr>
          <w:rFonts w:ascii="Segoe UI" w:hAnsi="Segoe UI" w:cs="Segoe UI"/>
          <w:sz w:val="20"/>
          <w:szCs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3C4ECA0E" w14:textId="77777777" w:rsidR="000D02AB" w:rsidRPr="000D02AB" w:rsidRDefault="000D02AB" w:rsidP="000D02AB">
      <w:pPr>
        <w:autoSpaceDE w:val="0"/>
        <w:autoSpaceDN w:val="0"/>
        <w:adjustRightInd w:val="0"/>
        <w:spacing w:before="80" w:after="240"/>
        <w:jc w:val="both"/>
        <w:rPr>
          <w:rFonts w:ascii="Segoe UI" w:hAnsi="Segoe UI" w:cs="Segoe UI"/>
          <w:color w:val="000000"/>
          <w:sz w:val="20"/>
          <w:szCs w:val="20"/>
        </w:rPr>
      </w:pPr>
      <w:r w:rsidRPr="000D02AB">
        <w:rPr>
          <w:rFonts w:ascii="Segoe UI" w:hAnsi="Segoe UI" w:cs="Segoe UI"/>
          <w:color w:val="000000"/>
          <w:sz w:val="20"/>
          <w:szCs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35AA3FDF" w14:textId="77777777" w:rsidR="000D02AB" w:rsidRPr="000D02AB" w:rsidRDefault="000D02AB" w:rsidP="000D02AB">
      <w:pPr>
        <w:rPr>
          <w:rFonts w:ascii="Segoe UI" w:hAnsi="Segoe UI" w:cs="Segoe UI"/>
          <w:b/>
          <w:bCs/>
          <w:i/>
          <w:iCs/>
          <w:sz w:val="20"/>
          <w:szCs w:val="20"/>
        </w:rPr>
      </w:pPr>
      <w:r w:rsidRPr="000D02AB">
        <w:rPr>
          <w:rFonts w:ascii="Segoe UI" w:hAnsi="Segoe UI" w:cs="Segoe UI"/>
          <w:b/>
          <w:bCs/>
          <w:i/>
          <w:iCs/>
          <w:sz w:val="20"/>
          <w:szCs w:val="20"/>
        </w:rPr>
        <w:t xml:space="preserve">Before conducting any activity under this YPO framework, please complete this form and return to </w:t>
      </w:r>
      <w:hyperlink r:id="rId10" w:history="1">
        <w:r w:rsidRPr="000D02AB">
          <w:rPr>
            <w:rStyle w:val="Hyperlink"/>
            <w:rFonts w:ascii="Segoe UI" w:hAnsi="Segoe UI" w:cs="Segoe UI"/>
            <w:b/>
            <w:sz w:val="20"/>
            <w:szCs w:val="20"/>
          </w:rPr>
          <w:t>Insurance@ypo.co.uk</w:t>
        </w:r>
      </w:hyperlink>
      <w:r w:rsidRPr="000D02AB">
        <w:rPr>
          <w:rFonts w:ascii="Segoe UI" w:hAnsi="Segoe UI" w:cs="Segoe UI"/>
          <w:b/>
          <w:sz w:val="20"/>
          <w:szCs w:val="20"/>
        </w:rPr>
        <w:t xml:space="preserve">  </w:t>
      </w:r>
    </w:p>
    <w:p w14:paraId="5F611E1C" w14:textId="77777777" w:rsidR="000D02AB" w:rsidRPr="000D02AB" w:rsidRDefault="000D02AB" w:rsidP="000D02AB">
      <w:pPr>
        <w:autoSpaceDE w:val="0"/>
        <w:autoSpaceDN w:val="0"/>
        <w:adjustRightInd w:val="0"/>
        <w:rPr>
          <w:rFonts w:ascii="Segoe UI" w:hAnsi="Segoe UI" w:cs="Segoe UI"/>
          <w:b/>
          <w:sz w:val="20"/>
          <w:szCs w:val="20"/>
        </w:rPr>
      </w:pPr>
      <w:r w:rsidRPr="000D02AB">
        <w:rPr>
          <w:rFonts w:ascii="Segoe UI" w:hAnsi="Segoe UI" w:cs="Segoe UI"/>
          <w:b/>
          <w:sz w:val="20"/>
          <w:szCs w:val="20"/>
        </w:rPr>
        <w:t xml:space="preserve">AGREEMENT: </w:t>
      </w:r>
    </w:p>
    <w:p w14:paraId="2BCCF8AE" w14:textId="456FCDD2" w:rsidR="000D02AB" w:rsidRDefault="000D02AB" w:rsidP="004D274D">
      <w:pPr>
        <w:autoSpaceDE w:val="0"/>
        <w:autoSpaceDN w:val="0"/>
        <w:adjustRightInd w:val="0"/>
        <w:jc w:val="both"/>
        <w:rPr>
          <w:rFonts w:ascii="Segoe UI" w:hAnsi="Segoe UI" w:cs="Segoe UI"/>
          <w:bCs/>
          <w:sz w:val="20"/>
          <w:szCs w:val="20"/>
        </w:rPr>
      </w:pPr>
      <w:r w:rsidRPr="000D02AB">
        <w:rPr>
          <w:rFonts w:ascii="Segoe UI" w:hAnsi="Segoe UI" w:cs="Segoe UI"/>
          <w:bCs/>
          <w:sz w:val="20"/>
          <w:szCs w:val="20"/>
        </w:rPr>
        <w:t>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the above mentioned YPO Framework Agreement will not be used as a benchmarking tool.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Providers relating to the Management Charge on Services, and to make such enquiries in relation thereto, as it considers necessary in order to recover its operating costs.</w:t>
      </w:r>
    </w:p>
    <w:p w14:paraId="25BD1A56" w14:textId="77777777" w:rsidR="00F71F39" w:rsidRPr="00F71F39" w:rsidRDefault="00F71F39" w:rsidP="00F71F39">
      <w:pPr>
        <w:autoSpaceDE w:val="0"/>
        <w:autoSpaceDN w:val="0"/>
        <w:adjustRightInd w:val="0"/>
        <w:spacing w:after="0" w:line="240" w:lineRule="auto"/>
        <w:jc w:val="both"/>
        <w:rPr>
          <w:rFonts w:ascii="Segoe UI" w:hAnsi="Segoe UI" w:cs="Segoe UI"/>
          <w:bCs/>
          <w:sz w:val="20"/>
          <w:szCs w:val="20"/>
        </w:rPr>
      </w:pPr>
    </w:p>
    <w:tbl>
      <w:tblPr>
        <w:tblStyle w:val="TableGrid"/>
        <w:tblW w:w="9634" w:type="dxa"/>
        <w:tblLook w:val="04A0" w:firstRow="1" w:lastRow="0" w:firstColumn="1" w:lastColumn="0" w:noHBand="0" w:noVBand="1"/>
      </w:tblPr>
      <w:tblGrid>
        <w:gridCol w:w="3681"/>
        <w:gridCol w:w="1843"/>
        <w:gridCol w:w="2409"/>
        <w:gridCol w:w="1701"/>
      </w:tblGrid>
      <w:tr w:rsidR="00F71F39" w:rsidRPr="00F71F39" w14:paraId="10A74F9A" w14:textId="77777777" w:rsidTr="00B47237">
        <w:trPr>
          <w:trHeight w:val="454"/>
        </w:trPr>
        <w:tc>
          <w:tcPr>
            <w:tcW w:w="3681" w:type="dxa"/>
            <w:shd w:val="clear" w:color="auto" w:fill="F2F2F2" w:themeFill="background1" w:themeFillShade="F2"/>
            <w:vAlign w:val="center"/>
          </w:tcPr>
          <w:p w14:paraId="48420AFB" w14:textId="44678DC9"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 xml:space="preserve">Name of Contact Person:                                                                                                       </w:t>
            </w:r>
          </w:p>
        </w:tc>
        <w:tc>
          <w:tcPr>
            <w:tcW w:w="5953" w:type="dxa"/>
            <w:gridSpan w:val="3"/>
            <w:vAlign w:val="center"/>
          </w:tcPr>
          <w:p w14:paraId="6306A2FB" w14:textId="7ACA91A3" w:rsidR="00F71F39" w:rsidRPr="00F71F39" w:rsidRDefault="00F71F39" w:rsidP="00F71F39">
            <w:pPr>
              <w:spacing w:after="0" w:line="240" w:lineRule="auto"/>
              <w:jc w:val="left"/>
              <w:rPr>
                <w:rFonts w:ascii="Segoe UI" w:hAnsi="Segoe UI" w:cs="Segoe UI"/>
                <w:bCs/>
              </w:rPr>
            </w:pPr>
          </w:p>
        </w:tc>
      </w:tr>
      <w:tr w:rsidR="00F71F39" w:rsidRPr="00F71F39" w14:paraId="0921DDBB" w14:textId="77777777" w:rsidTr="00B47237">
        <w:trPr>
          <w:trHeight w:val="454"/>
        </w:trPr>
        <w:tc>
          <w:tcPr>
            <w:tcW w:w="3681" w:type="dxa"/>
            <w:shd w:val="clear" w:color="auto" w:fill="F2F2F2" w:themeFill="background1" w:themeFillShade="F2"/>
            <w:vAlign w:val="center"/>
          </w:tcPr>
          <w:p w14:paraId="22B72427" w14:textId="2D54BAFE"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Job Title:</w:t>
            </w:r>
          </w:p>
        </w:tc>
        <w:tc>
          <w:tcPr>
            <w:tcW w:w="5953" w:type="dxa"/>
            <w:gridSpan w:val="3"/>
            <w:vAlign w:val="center"/>
          </w:tcPr>
          <w:p w14:paraId="66F2BBF7" w14:textId="77777777" w:rsidR="00F71F39" w:rsidRPr="00F71F39" w:rsidRDefault="00F71F39" w:rsidP="00F71F39">
            <w:pPr>
              <w:spacing w:after="0" w:line="240" w:lineRule="auto"/>
              <w:jc w:val="left"/>
              <w:rPr>
                <w:rFonts w:ascii="Segoe UI" w:hAnsi="Segoe UI" w:cs="Segoe UI"/>
                <w:bCs/>
              </w:rPr>
            </w:pPr>
          </w:p>
        </w:tc>
      </w:tr>
      <w:tr w:rsidR="00F71F39" w:rsidRPr="00F71F39" w14:paraId="5A5AE6BA" w14:textId="77777777" w:rsidTr="00B47237">
        <w:trPr>
          <w:trHeight w:val="454"/>
        </w:trPr>
        <w:tc>
          <w:tcPr>
            <w:tcW w:w="3681" w:type="dxa"/>
            <w:shd w:val="clear" w:color="auto" w:fill="F2F2F2" w:themeFill="background1" w:themeFillShade="F2"/>
            <w:vAlign w:val="center"/>
          </w:tcPr>
          <w:p w14:paraId="7178D97C" w14:textId="73260EC0"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Name of Organisation:</w:t>
            </w:r>
          </w:p>
        </w:tc>
        <w:tc>
          <w:tcPr>
            <w:tcW w:w="5953" w:type="dxa"/>
            <w:gridSpan w:val="3"/>
            <w:vAlign w:val="center"/>
          </w:tcPr>
          <w:p w14:paraId="443C5A24" w14:textId="77777777" w:rsidR="00F71F39" w:rsidRPr="00F71F39" w:rsidRDefault="00F71F39" w:rsidP="00F71F39">
            <w:pPr>
              <w:spacing w:after="0" w:line="240" w:lineRule="auto"/>
              <w:jc w:val="left"/>
              <w:rPr>
                <w:rFonts w:ascii="Segoe UI" w:hAnsi="Segoe UI" w:cs="Segoe UI"/>
                <w:bCs/>
              </w:rPr>
            </w:pPr>
          </w:p>
        </w:tc>
      </w:tr>
      <w:tr w:rsidR="00F71F39" w:rsidRPr="00F71F39" w14:paraId="767510CC" w14:textId="77777777" w:rsidTr="00B47237">
        <w:trPr>
          <w:trHeight w:val="454"/>
        </w:trPr>
        <w:tc>
          <w:tcPr>
            <w:tcW w:w="3681" w:type="dxa"/>
            <w:shd w:val="clear" w:color="auto" w:fill="F2F2F2" w:themeFill="background1" w:themeFillShade="F2"/>
            <w:vAlign w:val="center"/>
          </w:tcPr>
          <w:p w14:paraId="0D9CB3E8" w14:textId="2316480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Telephone:</w:t>
            </w:r>
          </w:p>
        </w:tc>
        <w:tc>
          <w:tcPr>
            <w:tcW w:w="5953" w:type="dxa"/>
            <w:gridSpan w:val="3"/>
            <w:vAlign w:val="center"/>
          </w:tcPr>
          <w:p w14:paraId="4FAE8D71" w14:textId="77777777" w:rsidR="00F71F39" w:rsidRPr="00F71F39" w:rsidRDefault="00F71F39" w:rsidP="00F71F39">
            <w:pPr>
              <w:spacing w:after="0" w:line="240" w:lineRule="auto"/>
              <w:jc w:val="left"/>
              <w:rPr>
                <w:rFonts w:ascii="Segoe UI" w:hAnsi="Segoe UI" w:cs="Segoe UI"/>
                <w:bCs/>
              </w:rPr>
            </w:pPr>
          </w:p>
        </w:tc>
      </w:tr>
      <w:tr w:rsidR="00F71F39" w:rsidRPr="00F71F39" w14:paraId="50401BE1" w14:textId="77777777" w:rsidTr="00B47237">
        <w:trPr>
          <w:trHeight w:val="454"/>
        </w:trPr>
        <w:tc>
          <w:tcPr>
            <w:tcW w:w="3681" w:type="dxa"/>
            <w:shd w:val="clear" w:color="auto" w:fill="F2F2F2" w:themeFill="background1" w:themeFillShade="F2"/>
            <w:vAlign w:val="center"/>
          </w:tcPr>
          <w:p w14:paraId="1C6F9C27" w14:textId="16EAB76C"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E-mail:</w:t>
            </w:r>
          </w:p>
        </w:tc>
        <w:tc>
          <w:tcPr>
            <w:tcW w:w="5953" w:type="dxa"/>
            <w:gridSpan w:val="3"/>
            <w:vAlign w:val="center"/>
          </w:tcPr>
          <w:p w14:paraId="00C63DDE" w14:textId="77777777" w:rsidR="00F71F39" w:rsidRPr="00F71F39" w:rsidRDefault="00F71F39" w:rsidP="00F71F39">
            <w:pPr>
              <w:spacing w:after="0" w:line="240" w:lineRule="auto"/>
              <w:jc w:val="left"/>
              <w:rPr>
                <w:rFonts w:ascii="Segoe UI" w:hAnsi="Segoe UI" w:cs="Segoe UI"/>
                <w:bCs/>
              </w:rPr>
            </w:pPr>
          </w:p>
        </w:tc>
      </w:tr>
      <w:tr w:rsidR="00B47237" w:rsidRPr="00F71F39" w14:paraId="63B4FF53" w14:textId="77777777" w:rsidTr="00B47237">
        <w:trPr>
          <w:trHeight w:val="454"/>
        </w:trPr>
        <w:tc>
          <w:tcPr>
            <w:tcW w:w="3681" w:type="dxa"/>
            <w:shd w:val="clear" w:color="auto" w:fill="F2F2F2" w:themeFill="background1" w:themeFillShade="F2"/>
            <w:vAlign w:val="center"/>
          </w:tcPr>
          <w:p w14:paraId="06289EEF" w14:textId="710EE154" w:rsidR="00B47237" w:rsidRPr="00F71F39" w:rsidRDefault="00B47237" w:rsidP="00F71F39">
            <w:pPr>
              <w:spacing w:after="0" w:line="240" w:lineRule="auto"/>
              <w:rPr>
                <w:rFonts w:ascii="Segoe UI" w:hAnsi="Segoe UI" w:cs="Segoe UI"/>
                <w:b/>
              </w:rPr>
            </w:pPr>
            <w:r>
              <w:rPr>
                <w:rFonts w:ascii="Segoe UI" w:hAnsi="Segoe UI" w:cs="Segoe UI"/>
                <w:b/>
              </w:rPr>
              <w:t xml:space="preserve">Direct Award or Further Competition: </w:t>
            </w:r>
          </w:p>
        </w:tc>
        <w:tc>
          <w:tcPr>
            <w:tcW w:w="5953" w:type="dxa"/>
            <w:gridSpan w:val="3"/>
            <w:vAlign w:val="center"/>
          </w:tcPr>
          <w:p w14:paraId="5F65E953" w14:textId="77777777" w:rsidR="00B47237" w:rsidRPr="00F71F39" w:rsidRDefault="00B47237" w:rsidP="00F71F39">
            <w:pPr>
              <w:spacing w:after="0" w:line="240" w:lineRule="auto"/>
              <w:rPr>
                <w:rFonts w:ascii="Segoe UI" w:hAnsi="Segoe UI" w:cs="Segoe UI"/>
                <w:bCs/>
              </w:rPr>
            </w:pPr>
          </w:p>
        </w:tc>
      </w:tr>
      <w:tr w:rsidR="000D02AB" w:rsidRPr="00F71F39" w14:paraId="75260DE9" w14:textId="77777777" w:rsidTr="00B47237">
        <w:trPr>
          <w:trHeight w:val="454"/>
        </w:trPr>
        <w:tc>
          <w:tcPr>
            <w:tcW w:w="3681" w:type="dxa"/>
            <w:shd w:val="clear" w:color="auto" w:fill="F2F2F2" w:themeFill="background1" w:themeFillShade="F2"/>
            <w:vAlign w:val="center"/>
          </w:tcPr>
          <w:p w14:paraId="57383D04" w14:textId="38475E95" w:rsidR="000D02AB" w:rsidRDefault="000D02AB" w:rsidP="00F71F39">
            <w:pPr>
              <w:spacing w:after="0" w:line="240" w:lineRule="auto"/>
              <w:rPr>
                <w:rFonts w:ascii="Segoe UI" w:hAnsi="Segoe UI" w:cs="Segoe UI"/>
                <w:b/>
              </w:rPr>
            </w:pPr>
            <w:r>
              <w:rPr>
                <w:rFonts w:ascii="Segoe UI" w:hAnsi="Segoe UI" w:cs="Segoe UI"/>
                <w:b/>
              </w:rPr>
              <w:t>Your current Broker:</w:t>
            </w:r>
          </w:p>
        </w:tc>
        <w:tc>
          <w:tcPr>
            <w:tcW w:w="5953" w:type="dxa"/>
            <w:gridSpan w:val="3"/>
            <w:vAlign w:val="center"/>
          </w:tcPr>
          <w:p w14:paraId="2389B65F" w14:textId="77777777" w:rsidR="000D02AB" w:rsidRPr="00F71F39" w:rsidRDefault="000D02AB" w:rsidP="00F71F39">
            <w:pPr>
              <w:spacing w:after="0" w:line="240" w:lineRule="auto"/>
              <w:rPr>
                <w:rFonts w:ascii="Segoe UI" w:hAnsi="Segoe UI" w:cs="Segoe UI"/>
                <w:bCs/>
              </w:rPr>
            </w:pPr>
          </w:p>
        </w:tc>
      </w:tr>
      <w:tr w:rsidR="000D02AB" w:rsidRPr="00F71F39" w14:paraId="3DB8C186" w14:textId="77777777" w:rsidTr="00B47237">
        <w:trPr>
          <w:trHeight w:val="454"/>
        </w:trPr>
        <w:tc>
          <w:tcPr>
            <w:tcW w:w="3681" w:type="dxa"/>
            <w:shd w:val="clear" w:color="auto" w:fill="F2F2F2" w:themeFill="background1" w:themeFillShade="F2"/>
            <w:vAlign w:val="center"/>
          </w:tcPr>
          <w:p w14:paraId="3B16B936" w14:textId="63E048F0" w:rsidR="000D02AB" w:rsidRDefault="000D02AB" w:rsidP="00F71F39">
            <w:pPr>
              <w:spacing w:after="0" w:line="240" w:lineRule="auto"/>
              <w:rPr>
                <w:rFonts w:ascii="Segoe UI" w:hAnsi="Segoe UI" w:cs="Segoe UI"/>
                <w:b/>
              </w:rPr>
            </w:pPr>
            <w:r>
              <w:rPr>
                <w:rFonts w:ascii="Segoe UI" w:hAnsi="Segoe UI" w:cs="Segoe UI"/>
                <w:b/>
              </w:rPr>
              <w:lastRenderedPageBreak/>
              <w:t>Your current Insurer:</w:t>
            </w:r>
          </w:p>
        </w:tc>
        <w:tc>
          <w:tcPr>
            <w:tcW w:w="5953" w:type="dxa"/>
            <w:gridSpan w:val="3"/>
            <w:vAlign w:val="center"/>
          </w:tcPr>
          <w:p w14:paraId="71CC17C4" w14:textId="77777777" w:rsidR="000D02AB" w:rsidRPr="00F71F39" w:rsidRDefault="000D02AB" w:rsidP="00F71F39">
            <w:pPr>
              <w:spacing w:after="0" w:line="240" w:lineRule="auto"/>
              <w:rPr>
                <w:rFonts w:ascii="Segoe UI" w:hAnsi="Segoe UI" w:cs="Segoe UI"/>
                <w:bCs/>
              </w:rPr>
            </w:pPr>
          </w:p>
        </w:tc>
      </w:tr>
      <w:tr w:rsidR="00F71F39" w:rsidRPr="00F71F39" w14:paraId="17A5632C" w14:textId="77777777" w:rsidTr="00B47237">
        <w:trPr>
          <w:trHeight w:val="454"/>
        </w:trPr>
        <w:tc>
          <w:tcPr>
            <w:tcW w:w="3681" w:type="dxa"/>
            <w:shd w:val="clear" w:color="auto" w:fill="F2F2F2" w:themeFill="background1" w:themeFillShade="F2"/>
            <w:vAlign w:val="center"/>
          </w:tcPr>
          <w:p w14:paraId="6B0B7B2A" w14:textId="2734DD7A"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Annual Spend:</w:t>
            </w:r>
          </w:p>
        </w:tc>
        <w:tc>
          <w:tcPr>
            <w:tcW w:w="5953" w:type="dxa"/>
            <w:gridSpan w:val="3"/>
            <w:vAlign w:val="center"/>
          </w:tcPr>
          <w:p w14:paraId="3280F0DF" w14:textId="77777777" w:rsidR="00F71F39" w:rsidRPr="00F71F39" w:rsidRDefault="00F71F39" w:rsidP="00F71F39">
            <w:pPr>
              <w:spacing w:after="0" w:line="240" w:lineRule="auto"/>
              <w:jc w:val="left"/>
              <w:rPr>
                <w:rFonts w:ascii="Segoe UI" w:hAnsi="Segoe UI" w:cs="Segoe UI"/>
                <w:bCs/>
              </w:rPr>
            </w:pPr>
          </w:p>
        </w:tc>
      </w:tr>
      <w:tr w:rsidR="00414030" w:rsidRPr="00F71F39" w14:paraId="77005FF2" w14:textId="77777777" w:rsidTr="00B47237">
        <w:trPr>
          <w:trHeight w:val="454"/>
        </w:trPr>
        <w:tc>
          <w:tcPr>
            <w:tcW w:w="3681" w:type="dxa"/>
            <w:shd w:val="clear" w:color="auto" w:fill="F2F2F2" w:themeFill="background1" w:themeFillShade="F2"/>
            <w:vAlign w:val="center"/>
          </w:tcPr>
          <w:p w14:paraId="03C672E8" w14:textId="019E31A2"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Estimated Contract Start Date:</w:t>
            </w:r>
          </w:p>
        </w:tc>
        <w:tc>
          <w:tcPr>
            <w:tcW w:w="1843" w:type="dxa"/>
            <w:shd w:val="clear" w:color="auto" w:fill="auto"/>
            <w:vAlign w:val="center"/>
          </w:tcPr>
          <w:p w14:paraId="0FC08D7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6900E7B9" w14:textId="176301A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Es</w:t>
            </w:r>
            <w:r>
              <w:rPr>
                <w:rFonts w:ascii="Segoe UI" w:hAnsi="Segoe UI" w:cs="Segoe UI"/>
                <w:b/>
              </w:rPr>
              <w:t xml:space="preserve">t. </w:t>
            </w:r>
            <w:r w:rsidRPr="00F71F39">
              <w:rPr>
                <w:rFonts w:ascii="Segoe UI" w:hAnsi="Segoe UI" w:cs="Segoe UI"/>
                <w:b/>
              </w:rPr>
              <w:t>Contract Duration</w:t>
            </w:r>
            <w:r w:rsidR="00414030">
              <w:rPr>
                <w:rFonts w:ascii="Segoe UI" w:hAnsi="Segoe UI" w:cs="Segoe UI"/>
                <w:b/>
              </w:rPr>
              <w:t>:</w:t>
            </w:r>
          </w:p>
        </w:tc>
        <w:tc>
          <w:tcPr>
            <w:tcW w:w="1701" w:type="dxa"/>
            <w:vAlign w:val="center"/>
          </w:tcPr>
          <w:p w14:paraId="62C692F3" w14:textId="77777777" w:rsidR="00F71F39" w:rsidRPr="00F71F39" w:rsidRDefault="00F71F39" w:rsidP="00F71F39">
            <w:pPr>
              <w:spacing w:after="0" w:line="240" w:lineRule="auto"/>
              <w:jc w:val="left"/>
              <w:rPr>
                <w:rFonts w:ascii="Segoe UI" w:hAnsi="Segoe UI" w:cs="Segoe UI"/>
                <w:bCs/>
              </w:rPr>
            </w:pPr>
          </w:p>
        </w:tc>
      </w:tr>
      <w:tr w:rsidR="00F71F39" w:rsidRPr="00F71F39" w14:paraId="251DC760" w14:textId="77777777" w:rsidTr="00B47237">
        <w:trPr>
          <w:trHeight w:val="454"/>
        </w:trPr>
        <w:tc>
          <w:tcPr>
            <w:tcW w:w="3681" w:type="dxa"/>
            <w:shd w:val="clear" w:color="auto" w:fill="F2F2F2" w:themeFill="background1" w:themeFillShade="F2"/>
            <w:vAlign w:val="center"/>
          </w:tcPr>
          <w:p w14:paraId="7957039C" w14:textId="688FB874"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w:t>
            </w:r>
          </w:p>
        </w:tc>
        <w:tc>
          <w:tcPr>
            <w:tcW w:w="1843" w:type="dxa"/>
            <w:shd w:val="clear" w:color="auto" w:fill="auto"/>
            <w:vAlign w:val="center"/>
          </w:tcPr>
          <w:p w14:paraId="1A326FEF" w14:textId="77777777" w:rsidR="00F71F39" w:rsidRPr="00F71F39" w:rsidRDefault="00F71F39" w:rsidP="00F71F39">
            <w:pPr>
              <w:spacing w:after="0" w:line="240" w:lineRule="auto"/>
              <w:jc w:val="left"/>
              <w:rPr>
                <w:rFonts w:ascii="Segoe UI" w:hAnsi="Segoe UI" w:cs="Segoe UI"/>
                <w:bCs/>
              </w:rPr>
            </w:pPr>
          </w:p>
        </w:tc>
        <w:tc>
          <w:tcPr>
            <w:tcW w:w="2409" w:type="dxa"/>
            <w:shd w:val="clear" w:color="auto" w:fill="F2F2F2" w:themeFill="background1" w:themeFillShade="F2"/>
            <w:vAlign w:val="center"/>
          </w:tcPr>
          <w:p w14:paraId="1BFCEBD5" w14:textId="031D458D" w:rsidR="00F71F39" w:rsidRPr="00F71F39" w:rsidRDefault="00F71F39" w:rsidP="00F71F39">
            <w:pPr>
              <w:spacing w:after="0" w:line="240" w:lineRule="auto"/>
              <w:jc w:val="left"/>
              <w:rPr>
                <w:rFonts w:ascii="Segoe UI" w:hAnsi="Segoe UI" w:cs="Segoe UI"/>
                <w:b/>
              </w:rPr>
            </w:pPr>
            <w:r w:rsidRPr="00F71F39">
              <w:rPr>
                <w:rFonts w:ascii="Segoe UI" w:hAnsi="Segoe UI" w:cs="Segoe UI"/>
                <w:b/>
              </w:rPr>
              <w:t>Signature Date:</w:t>
            </w:r>
          </w:p>
        </w:tc>
        <w:tc>
          <w:tcPr>
            <w:tcW w:w="1701" w:type="dxa"/>
            <w:vAlign w:val="center"/>
          </w:tcPr>
          <w:p w14:paraId="50F01335" w14:textId="67D5C543" w:rsidR="00F71F39" w:rsidRPr="00F71F39" w:rsidRDefault="00F71F39" w:rsidP="00F71F39">
            <w:pPr>
              <w:spacing w:after="0" w:line="240" w:lineRule="auto"/>
              <w:jc w:val="left"/>
              <w:rPr>
                <w:rFonts w:ascii="Segoe UI" w:hAnsi="Segoe UI" w:cs="Segoe UI"/>
                <w:bCs/>
              </w:rPr>
            </w:pPr>
          </w:p>
        </w:tc>
      </w:tr>
      <w:bookmarkEnd w:id="0"/>
    </w:tbl>
    <w:p w14:paraId="54D9A64D" w14:textId="77777777" w:rsidR="001A00D1" w:rsidRPr="00F1393A" w:rsidRDefault="001A00D1" w:rsidP="00F1393A"/>
    <w:sectPr w:rsidR="001A00D1" w:rsidRPr="00F1393A" w:rsidSect="00F71F39">
      <w:headerReference w:type="default" r:id="rId11"/>
      <w:pgSz w:w="11906" w:h="16838"/>
      <w:pgMar w:top="374" w:right="1134"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57C8" w14:textId="77777777" w:rsidR="001973E2" w:rsidRDefault="001973E2">
      <w:pPr>
        <w:spacing w:after="0" w:line="240" w:lineRule="auto"/>
      </w:pPr>
      <w:r>
        <w:separator/>
      </w:r>
    </w:p>
  </w:endnote>
  <w:endnote w:type="continuationSeparator" w:id="0">
    <w:p w14:paraId="5F2BEAE1" w14:textId="77777777" w:rsidR="001973E2" w:rsidRDefault="0019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A6E" w14:textId="77777777" w:rsidR="001973E2" w:rsidRDefault="001973E2">
      <w:pPr>
        <w:spacing w:after="0" w:line="240" w:lineRule="auto"/>
      </w:pPr>
      <w:r>
        <w:separator/>
      </w:r>
    </w:p>
  </w:footnote>
  <w:footnote w:type="continuationSeparator" w:id="0">
    <w:p w14:paraId="1BBC1EB8" w14:textId="77777777" w:rsidR="001973E2" w:rsidRDefault="0019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505F" w14:textId="77777777" w:rsidR="00EF122F" w:rsidRDefault="001A04C6" w:rsidP="00652D6F">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7" name="Picture 7"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80582"/>
    <w:rsid w:val="000D02AB"/>
    <w:rsid w:val="001973E2"/>
    <w:rsid w:val="001A00D1"/>
    <w:rsid w:val="001A04C6"/>
    <w:rsid w:val="0020111B"/>
    <w:rsid w:val="00396F95"/>
    <w:rsid w:val="003C0029"/>
    <w:rsid w:val="00414030"/>
    <w:rsid w:val="004D274D"/>
    <w:rsid w:val="004E6067"/>
    <w:rsid w:val="005753DA"/>
    <w:rsid w:val="005B2AE5"/>
    <w:rsid w:val="006E698E"/>
    <w:rsid w:val="007F7312"/>
    <w:rsid w:val="00A37491"/>
    <w:rsid w:val="00B153D2"/>
    <w:rsid w:val="00B47237"/>
    <w:rsid w:val="00C27A57"/>
    <w:rsid w:val="00CD64C3"/>
    <w:rsid w:val="00ED491D"/>
    <w:rsid w:val="00F1393A"/>
    <w:rsid w:val="00F71F39"/>
    <w:rsid w:val="00F75C7C"/>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surance@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HD4H64AFNHYJ-1511924215-2</_dlc_DocId>
    <_dlc_DocIdUrl xmlns="1b67403d-07cc-4c60-8ab4-ac24cdbe559e">
      <Url>https://yorkshirepurchasing.sharepoint.com/sites/PS/CFS/_layouts/15/DocIdRedir.aspx?ID=HD4H64AFNHYJ-1511924215-2</Url>
      <Description>HD4H64AFNHYJ-1511924215-2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333D028B5BD14AB1D7C416DD200B73" ma:contentTypeVersion="6" ma:contentTypeDescription="Create a new document." ma:contentTypeScope="" ma:versionID="6efe5db701948dc66f4e294ad492e261">
  <xsd:schema xmlns:xsd="http://www.w3.org/2001/XMLSchema" xmlns:xs="http://www.w3.org/2001/XMLSchema" xmlns:p="http://schemas.microsoft.com/office/2006/metadata/properties" xmlns:ns2="1b67403d-07cc-4c60-8ab4-ac24cdbe559e" targetNamespace="http://schemas.microsoft.com/office/2006/metadata/properties" ma:root="true" ma:fieldsID="e3c99e0fcaed2805a9099ffb30941cb3" ns2:_="">
    <xsd:import namespace="1b67403d-07cc-4c60-8ab4-ac24cdbe55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FD3ACC-36F7-48C3-8E78-62DC346DF309}">
  <ds:schemaRefs>
    <ds:schemaRef ds:uri="http://schemas.microsoft.com/sharepoint/v3/contenttype/forms"/>
  </ds:schemaRefs>
</ds:datastoreItem>
</file>

<file path=customXml/itemProps2.xml><?xml version="1.0" encoding="utf-8"?>
<ds:datastoreItem xmlns:ds="http://schemas.openxmlformats.org/officeDocument/2006/customXml" ds:itemID="{98196D7E-C2ED-43D6-846F-35EA62E1A1D6}">
  <ds:schemaRefs>
    <ds:schemaRef ds:uri="http://purl.org/dc/dcmitype/"/>
    <ds:schemaRef ds:uri="http://schemas.microsoft.com/office/2006/metadata/properties"/>
    <ds:schemaRef ds:uri="http://purl.org/dc/terms/"/>
    <ds:schemaRef ds:uri="d56ff5b5-62c5-43e1-93e6-4188be792417"/>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4327269-1D3C-418F-B192-C9C66370DA16}"/>
</file>

<file path=customXml/itemProps4.xml><?xml version="1.0" encoding="utf-8"?>
<ds:datastoreItem xmlns:ds="http://schemas.openxmlformats.org/officeDocument/2006/customXml" ds:itemID="{05883ACC-6F26-48B5-A269-C86C5790DBD1}"/>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Maria Hadro</cp:lastModifiedBy>
  <cp:revision>2</cp:revision>
  <dcterms:created xsi:type="dcterms:W3CDTF">2023-02-20T11:08:00Z</dcterms:created>
  <dcterms:modified xsi:type="dcterms:W3CDTF">2023-02-20T11:08:00Z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0x01010078333D028B5BD14AB1D7C416DD200B73</vt:lpwstr>
  </property>
  <property fmtid="{D5CDD505-2E9C-101B-9397-08002B2CF9AE}" pid="3" name="_dlc_DocIdItemGuid">
    <vt:lpwstr>308f8f9b-4b52-41bf-b822-c4918c0dbeed</vt:lpwstr>
  </property>
  <property fmtid="{D5CDD505-2E9C-101B-9397-08002B2CF9AE}" pid="4" name="Order">
    <vt:r8>200</vt:r8>
  </property>
</Properties>
</file>