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17C0" w14:textId="77777777" w:rsidR="00DE2DAA" w:rsidRDefault="00DE2DAA" w:rsidP="00DE2DAA">
      <w:pPr>
        <w:jc w:val="right"/>
        <w:rPr>
          <w:b/>
        </w:rPr>
      </w:pPr>
    </w:p>
    <w:p w14:paraId="43FD17C1" w14:textId="77777777" w:rsidR="00675407" w:rsidRPr="00DE2DAA" w:rsidRDefault="00DE2DAA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DE2DAA">
        <w:rPr>
          <w:rFonts w:ascii="Arial" w:hAnsi="Arial" w:cs="Arial"/>
          <w:b/>
          <w:sz w:val="24"/>
          <w:szCs w:val="24"/>
        </w:rPr>
        <w:t xml:space="preserve">YORKSHIRE PURCHASING ORGANISATION </w:t>
      </w:r>
      <w:r w:rsidR="00207520">
        <w:rPr>
          <w:rFonts w:ascii="Arial" w:hAnsi="Arial" w:cs="Arial"/>
          <w:b/>
          <w:sz w:val="24"/>
          <w:szCs w:val="24"/>
        </w:rPr>
        <w:t>SCRUTINY</w:t>
      </w:r>
      <w:r w:rsidRPr="00DE2DAA">
        <w:rPr>
          <w:rFonts w:ascii="Arial" w:hAnsi="Arial" w:cs="Arial"/>
          <w:b/>
          <w:sz w:val="24"/>
          <w:szCs w:val="24"/>
        </w:rPr>
        <w:t xml:space="preserve"> SUB-COMMITTEE</w:t>
      </w:r>
    </w:p>
    <w:p w14:paraId="43FD17C2" w14:textId="5E8BE435" w:rsidR="00DE2DAA" w:rsidRDefault="00207520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207520">
        <w:rPr>
          <w:rFonts w:ascii="Arial" w:hAnsi="Arial" w:cs="Arial"/>
          <w:b/>
          <w:sz w:val="24"/>
          <w:szCs w:val="24"/>
        </w:rPr>
        <w:t xml:space="preserve">Friday </w:t>
      </w:r>
      <w:r w:rsidR="003B27D2">
        <w:rPr>
          <w:rFonts w:ascii="Arial" w:hAnsi="Arial" w:cs="Arial"/>
          <w:b/>
          <w:sz w:val="24"/>
          <w:szCs w:val="24"/>
        </w:rPr>
        <w:t>10</w:t>
      </w:r>
      <w:r w:rsidR="003B27D2" w:rsidRPr="003B27D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B27D2">
        <w:rPr>
          <w:rFonts w:ascii="Arial" w:hAnsi="Arial" w:cs="Arial"/>
          <w:b/>
          <w:sz w:val="24"/>
          <w:szCs w:val="24"/>
        </w:rPr>
        <w:t xml:space="preserve"> February 2017</w:t>
      </w:r>
    </w:p>
    <w:p w14:paraId="37BEB63F" w14:textId="5F9782F1" w:rsidR="00827238" w:rsidRPr="00687832" w:rsidRDefault="00827238" w:rsidP="00DE2DAA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87832">
        <w:rPr>
          <w:rFonts w:ascii="Arial" w:hAnsi="Arial" w:cs="Arial"/>
          <w:b/>
          <w:color w:val="FF0000"/>
          <w:sz w:val="24"/>
          <w:szCs w:val="24"/>
          <w:u w:val="single"/>
        </w:rPr>
        <w:t>MEETING NOT QUORATE</w:t>
      </w:r>
      <w:r w:rsidR="00D93B9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– MINUTE</w:t>
      </w:r>
      <w:r w:rsidR="0027005F">
        <w:rPr>
          <w:rFonts w:ascii="Arial" w:hAnsi="Arial" w:cs="Arial"/>
          <w:b/>
          <w:color w:val="FF0000"/>
          <w:sz w:val="24"/>
          <w:szCs w:val="24"/>
          <w:u w:val="single"/>
        </w:rPr>
        <w:t>S</w:t>
      </w:r>
      <w:r w:rsidR="00D93B9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FOR INFORMATION ONLY</w:t>
      </w: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648"/>
        <w:gridCol w:w="885"/>
        <w:gridCol w:w="7483"/>
        <w:gridCol w:w="271"/>
      </w:tblGrid>
      <w:tr w:rsidR="00DE2DAA" w14:paraId="43FD17C7" w14:textId="77777777" w:rsidTr="006110EC">
        <w:trPr>
          <w:trHeight w:val="858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D17C3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</w:tc>
        <w:tc>
          <w:tcPr>
            <w:tcW w:w="7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D17C4" w14:textId="19C5E534" w:rsidR="00DE2DAA" w:rsidRDefault="00DE2DAA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Chair:  Councillor </w:t>
            </w:r>
            <w:r w:rsidR="0072477D">
              <w:rPr>
                <w:rFonts w:ascii="Arial" w:hAnsi="Arial" w:cs="Arial"/>
                <w:sz w:val="24"/>
                <w:szCs w:val="24"/>
              </w:rPr>
              <w:t>Warburton</w:t>
            </w:r>
            <w:r w:rsidR="000553C9">
              <w:rPr>
                <w:rFonts w:ascii="Arial" w:hAnsi="Arial" w:cs="Arial"/>
                <w:sz w:val="24"/>
                <w:szCs w:val="24"/>
              </w:rPr>
              <w:t xml:space="preserve"> (Bradford MDC)</w:t>
            </w:r>
          </w:p>
          <w:p w14:paraId="5813BE25" w14:textId="77777777" w:rsidR="005559C8" w:rsidRDefault="005559C8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24615F" w14:textId="1DFA372A" w:rsidR="004A5077" w:rsidRDefault="002C28A6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Councillors: </w:t>
            </w:r>
            <w:r w:rsidR="00A75269" w:rsidRPr="005559C8">
              <w:rPr>
                <w:rFonts w:ascii="Arial" w:hAnsi="Arial" w:cs="Arial"/>
                <w:sz w:val="24"/>
                <w:szCs w:val="24"/>
              </w:rPr>
              <w:t>Barnard (Barnsley MBC</w:t>
            </w:r>
            <w:r w:rsidR="0082723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A6EBB6" w14:textId="11AD61E3" w:rsidR="002C28A6" w:rsidRDefault="002C28A6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9100DB" w14:textId="0126A0E5" w:rsidR="002C28A6" w:rsidRDefault="0027005F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 Sub Committee </w:t>
            </w:r>
            <w:r w:rsidR="002C28A6">
              <w:rPr>
                <w:rFonts w:ascii="Arial" w:hAnsi="Arial" w:cs="Arial"/>
                <w:sz w:val="24"/>
                <w:szCs w:val="24"/>
              </w:rPr>
              <w:t>Observers: Walker (Wigan</w:t>
            </w:r>
            <w:r w:rsidR="000553C9">
              <w:rPr>
                <w:rFonts w:ascii="Arial" w:hAnsi="Arial" w:cs="Arial"/>
                <w:sz w:val="24"/>
                <w:szCs w:val="24"/>
              </w:rPr>
              <w:t xml:space="preserve"> MBC</w:t>
            </w:r>
            <w:r w:rsidR="002C28A6">
              <w:rPr>
                <w:rFonts w:ascii="Arial" w:hAnsi="Arial" w:cs="Arial"/>
                <w:sz w:val="24"/>
                <w:szCs w:val="24"/>
              </w:rPr>
              <w:t>), Mather (Kirklees</w:t>
            </w:r>
            <w:r w:rsidR="000553C9">
              <w:rPr>
                <w:rFonts w:ascii="Arial" w:hAnsi="Arial" w:cs="Arial"/>
                <w:sz w:val="24"/>
                <w:szCs w:val="24"/>
              </w:rPr>
              <w:t xml:space="preserve"> MBC</w:t>
            </w:r>
            <w:r w:rsidR="002C28A6">
              <w:rPr>
                <w:rFonts w:ascii="Arial" w:hAnsi="Arial" w:cs="Arial"/>
                <w:sz w:val="24"/>
                <w:szCs w:val="24"/>
              </w:rPr>
              <w:t>), Pillai (Calderdale</w:t>
            </w:r>
            <w:r w:rsidR="000553C9">
              <w:rPr>
                <w:rFonts w:ascii="Arial" w:hAnsi="Arial" w:cs="Arial"/>
                <w:sz w:val="24"/>
                <w:szCs w:val="24"/>
              </w:rPr>
              <w:t xml:space="preserve"> MBC</w:t>
            </w:r>
            <w:r w:rsidR="002C28A6">
              <w:rPr>
                <w:rFonts w:ascii="Arial" w:hAnsi="Arial" w:cs="Arial"/>
                <w:sz w:val="24"/>
                <w:szCs w:val="24"/>
              </w:rPr>
              <w:t>) and Trotter (North Yorkshire CC)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FD17C6" w14:textId="6680FADA" w:rsidR="004A5077" w:rsidRPr="004A5077" w:rsidRDefault="004A5077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91" w14:paraId="43FD17D4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D2" w14:textId="66D22C49" w:rsidR="00574791" w:rsidRDefault="005559C8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27D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7D3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CHAIR’S INTRODUCTION &amp; WELCOME</w:t>
            </w:r>
          </w:p>
        </w:tc>
      </w:tr>
      <w:tr w:rsidR="00574791" w14:paraId="43FD17D7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D5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2317A5C9" w14:textId="77777777" w:rsidR="00574791" w:rsidRDefault="00574791" w:rsidP="00614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791">
              <w:rPr>
                <w:rFonts w:ascii="Arial" w:hAnsi="Arial" w:cs="Arial"/>
                <w:sz w:val="24"/>
                <w:szCs w:val="24"/>
              </w:rPr>
              <w:t xml:space="preserve">The Chair, </w:t>
            </w:r>
            <w:r>
              <w:rPr>
                <w:rFonts w:ascii="Arial" w:hAnsi="Arial" w:cs="Arial"/>
                <w:sz w:val="24"/>
                <w:szCs w:val="24"/>
              </w:rPr>
              <w:t>Councillor Warburton, welcomed all partie</w:t>
            </w:r>
            <w:r w:rsidR="00614E4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meeting.</w:t>
            </w:r>
          </w:p>
          <w:p w14:paraId="43FD17D6" w14:textId="79754652" w:rsidR="0027005F" w:rsidRPr="00574791" w:rsidRDefault="0027005F" w:rsidP="00614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91" w14:paraId="43FD17DA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D8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7D9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4791" w14:paraId="43FD17DD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DB" w14:textId="27F9C89C" w:rsidR="00574791" w:rsidRDefault="003B27D2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007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C47E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7DC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ACCEPTANCE OF APOLOGIES FOR ABSENCE</w:t>
            </w:r>
          </w:p>
        </w:tc>
      </w:tr>
      <w:tr w:rsidR="00574791" w14:paraId="43FD17E0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DE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2CCC67CB" w14:textId="5521D877" w:rsidR="000778EC" w:rsidRDefault="00574791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Apologies for absence submitted prior to the meeting were accepted on behalf of Councillor </w:t>
            </w:r>
            <w:r w:rsidR="0031268A">
              <w:rPr>
                <w:rFonts w:ascii="Arial" w:hAnsi="Arial" w:cs="Arial"/>
                <w:sz w:val="24"/>
                <w:szCs w:val="24"/>
              </w:rPr>
              <w:t>Corden (Doncaster MBC</w:t>
            </w:r>
            <w:r w:rsidR="00827238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3B27D2" w:rsidRPr="005559C8">
              <w:rPr>
                <w:rFonts w:ascii="Arial" w:hAnsi="Arial" w:cs="Arial"/>
                <w:sz w:val="24"/>
                <w:szCs w:val="24"/>
              </w:rPr>
              <w:t>Glover (St Helens MBC</w:t>
            </w:r>
            <w:r w:rsidR="00687832" w:rsidRPr="005559C8">
              <w:rPr>
                <w:rFonts w:ascii="Arial" w:hAnsi="Arial" w:cs="Arial"/>
                <w:sz w:val="24"/>
                <w:szCs w:val="24"/>
              </w:rPr>
              <w:t>)</w:t>
            </w:r>
            <w:r w:rsidR="00687832">
              <w:rPr>
                <w:rFonts w:ascii="Arial" w:hAnsi="Arial" w:cs="Arial"/>
                <w:sz w:val="24"/>
                <w:szCs w:val="24"/>
              </w:rPr>
              <w:t>,</w:t>
            </w:r>
            <w:r w:rsidR="00827238">
              <w:rPr>
                <w:rFonts w:ascii="Arial" w:hAnsi="Arial" w:cs="Arial"/>
                <w:sz w:val="24"/>
                <w:szCs w:val="24"/>
              </w:rPr>
              <w:t xml:space="preserve"> Swift (Calderdale</w:t>
            </w:r>
            <w:r w:rsidR="00D00A3A">
              <w:rPr>
                <w:rFonts w:ascii="Arial" w:hAnsi="Arial" w:cs="Arial"/>
                <w:sz w:val="24"/>
                <w:szCs w:val="24"/>
              </w:rPr>
              <w:t xml:space="preserve"> MBC</w:t>
            </w:r>
            <w:r w:rsidR="00827238">
              <w:rPr>
                <w:rFonts w:ascii="Arial" w:hAnsi="Arial" w:cs="Arial"/>
                <w:sz w:val="24"/>
                <w:szCs w:val="24"/>
              </w:rPr>
              <w:t>) and Walker (Kirklees</w:t>
            </w:r>
            <w:r w:rsidR="00D00A3A">
              <w:rPr>
                <w:rFonts w:ascii="Arial" w:hAnsi="Arial" w:cs="Arial"/>
                <w:sz w:val="24"/>
                <w:szCs w:val="24"/>
              </w:rPr>
              <w:t xml:space="preserve"> MBC</w:t>
            </w:r>
            <w:r w:rsidR="00827238">
              <w:rPr>
                <w:rFonts w:ascii="Arial" w:hAnsi="Arial" w:cs="Arial"/>
                <w:sz w:val="24"/>
                <w:szCs w:val="24"/>
              </w:rPr>
              <w:t>).</w:t>
            </w:r>
            <w:r w:rsidR="006538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B07511" w14:textId="77777777" w:rsidR="000778EC" w:rsidRDefault="000778EC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32F64" w14:textId="38B68F9E" w:rsidR="00574791" w:rsidRPr="00D55F1F" w:rsidRDefault="0065389F" w:rsidP="003126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F1F">
              <w:rPr>
                <w:rFonts w:ascii="Arial" w:hAnsi="Arial" w:cs="Arial"/>
                <w:b/>
                <w:sz w:val="24"/>
                <w:szCs w:val="24"/>
              </w:rPr>
              <w:t xml:space="preserve">It was noted that the meeting was not quorate however the agenda items would be reviewed </w:t>
            </w:r>
            <w:r w:rsidR="00443245" w:rsidRPr="00D55F1F">
              <w:rPr>
                <w:rFonts w:ascii="Arial" w:hAnsi="Arial" w:cs="Arial"/>
                <w:b/>
                <w:sz w:val="24"/>
                <w:szCs w:val="24"/>
              </w:rPr>
              <w:t>by the Members in attendance.</w:t>
            </w:r>
          </w:p>
          <w:p w14:paraId="4AC4A1A8" w14:textId="77777777" w:rsidR="00827238" w:rsidRDefault="00827238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8D9877" w14:textId="184FE992" w:rsidR="00443245" w:rsidRDefault="00827238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Monitoring Officer explained the</w:t>
            </w:r>
            <w:r w:rsidR="006878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3245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687832">
              <w:rPr>
                <w:rFonts w:ascii="Arial" w:hAnsi="Arial" w:cs="Arial"/>
                <w:sz w:val="24"/>
                <w:szCs w:val="24"/>
              </w:rPr>
              <w:t>consultation in relation to the</w:t>
            </w:r>
            <w:r>
              <w:rPr>
                <w:rFonts w:ascii="Arial" w:hAnsi="Arial" w:cs="Arial"/>
                <w:sz w:val="24"/>
                <w:szCs w:val="24"/>
              </w:rPr>
              <w:t xml:space="preserve"> legislation</w:t>
            </w:r>
            <w:r w:rsidR="00443245">
              <w:rPr>
                <w:rFonts w:ascii="Arial" w:hAnsi="Arial" w:cs="Arial"/>
                <w:sz w:val="24"/>
                <w:szCs w:val="24"/>
              </w:rPr>
              <w:t xml:space="preserve"> which is being reviewed by Government around </w:t>
            </w:r>
            <w:r w:rsidR="00E20F41">
              <w:rPr>
                <w:rFonts w:ascii="Arial" w:hAnsi="Arial" w:cs="Arial"/>
                <w:sz w:val="24"/>
                <w:szCs w:val="24"/>
              </w:rPr>
              <w:t xml:space="preserve">Local Government undertaking </w:t>
            </w:r>
            <w:r w:rsidR="00443245">
              <w:rPr>
                <w:rFonts w:ascii="Arial" w:hAnsi="Arial" w:cs="Arial"/>
                <w:sz w:val="24"/>
                <w:szCs w:val="24"/>
              </w:rPr>
              <w:t>virtual meetings. This legislation is yet to be approved</w:t>
            </w:r>
            <w:r w:rsidR="00560E8B">
              <w:rPr>
                <w:rFonts w:ascii="Arial" w:hAnsi="Arial" w:cs="Arial"/>
                <w:sz w:val="24"/>
                <w:szCs w:val="24"/>
              </w:rPr>
              <w:t>,</w:t>
            </w:r>
            <w:r w:rsidR="00443245">
              <w:rPr>
                <w:rFonts w:ascii="Arial" w:hAnsi="Arial" w:cs="Arial"/>
                <w:sz w:val="24"/>
                <w:szCs w:val="24"/>
              </w:rPr>
              <w:t xml:space="preserve"> however this may</w:t>
            </w:r>
            <w:r w:rsidR="00A16D11">
              <w:rPr>
                <w:rFonts w:ascii="Arial" w:hAnsi="Arial" w:cs="Arial"/>
                <w:sz w:val="24"/>
                <w:szCs w:val="24"/>
              </w:rPr>
              <w:t xml:space="preserve"> be something that Members wish</w:t>
            </w:r>
            <w:r w:rsidR="00443245">
              <w:rPr>
                <w:rFonts w:ascii="Arial" w:hAnsi="Arial" w:cs="Arial"/>
                <w:sz w:val="24"/>
                <w:szCs w:val="24"/>
              </w:rPr>
              <w:t xml:space="preserve"> to use in the future.</w:t>
            </w:r>
          </w:p>
          <w:p w14:paraId="0320F6EB" w14:textId="1386D921" w:rsidR="00443245" w:rsidRDefault="00443245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44937E" w14:textId="512B58A3" w:rsidR="00443245" w:rsidRDefault="00443245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some concerns around using this function due to the standard of the IT systems within Local Authorities.</w:t>
            </w:r>
          </w:p>
          <w:p w14:paraId="43FD17DF" w14:textId="4251A4CF" w:rsidR="00687832" w:rsidRPr="00574791" w:rsidRDefault="00687832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91" w14:paraId="43FD17E3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E1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7E2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27D2" w14:paraId="215C9169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6F715735" w14:textId="4951B416" w:rsidR="003B27D2" w:rsidRDefault="003B27D2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41007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6A2B7CB8" w14:textId="62E00495" w:rsidR="003B27D2" w:rsidRDefault="003B27D2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007F">
              <w:rPr>
                <w:rFonts w:ascii="Arial" w:hAnsi="Arial" w:cs="Arial"/>
                <w:b/>
                <w:sz w:val="24"/>
                <w:szCs w:val="24"/>
              </w:rPr>
              <w:t>MEMBERS’ DECLARATIONS OF INTEREST</w:t>
            </w:r>
          </w:p>
        </w:tc>
      </w:tr>
      <w:tr w:rsidR="003B27D2" w14:paraId="20D2B878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8A760E1" w14:textId="77777777" w:rsidR="003B27D2" w:rsidRDefault="003B27D2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06A41AA7" w14:textId="77777777" w:rsidR="003B27D2" w:rsidRDefault="003B27D2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declarations</w:t>
            </w:r>
            <w:r w:rsidR="00B91060">
              <w:rPr>
                <w:rFonts w:ascii="Arial" w:hAnsi="Arial" w:cs="Arial"/>
                <w:sz w:val="24"/>
                <w:szCs w:val="24"/>
              </w:rPr>
              <w:t xml:space="preserve"> of interest</w:t>
            </w:r>
            <w:r>
              <w:rPr>
                <w:rFonts w:ascii="Arial" w:hAnsi="Arial" w:cs="Arial"/>
                <w:sz w:val="24"/>
                <w:szCs w:val="24"/>
              </w:rPr>
              <w:t xml:space="preserve"> were made.</w:t>
            </w:r>
          </w:p>
          <w:p w14:paraId="583C6A9C" w14:textId="40E40517" w:rsidR="00D55F1F" w:rsidRDefault="00D55F1F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27D2" w14:paraId="33D71B4E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6CE827EE" w14:textId="77777777" w:rsidR="003B27D2" w:rsidRDefault="003B27D2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2150CD0C" w14:textId="77777777" w:rsidR="003B27D2" w:rsidRDefault="003B27D2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91" w14:paraId="43FD17E6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E4" w14:textId="7A1191CA" w:rsidR="00574791" w:rsidRDefault="003B27D2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CC47E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7E5" w14:textId="29C7D80E" w:rsidR="00574791" w:rsidRDefault="003B27D2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MINUTES – 21</w:t>
            </w:r>
            <w:r w:rsidRPr="003B27D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 2016</w:t>
            </w:r>
          </w:p>
        </w:tc>
      </w:tr>
      <w:tr w:rsidR="00574791" w14:paraId="43FD17E9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E7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07CC3A44" w14:textId="1874360D" w:rsidR="00574791" w:rsidRDefault="006809A1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the feeling of the meeting that the</w:t>
            </w:r>
            <w:r w:rsidR="00574791">
              <w:rPr>
                <w:rFonts w:ascii="Arial" w:hAnsi="Arial" w:cs="Arial"/>
                <w:sz w:val="24"/>
                <w:szCs w:val="24"/>
              </w:rPr>
              <w:t xml:space="preserve"> minutes of the YPO Scrutiny Sub-Committee held on </w:t>
            </w:r>
            <w:r w:rsidR="003B27D2">
              <w:rPr>
                <w:rFonts w:ascii="Arial" w:hAnsi="Arial" w:cs="Arial"/>
                <w:sz w:val="24"/>
                <w:szCs w:val="24"/>
              </w:rPr>
              <w:t>21</w:t>
            </w:r>
            <w:r w:rsidR="003B27D2" w:rsidRPr="003B27D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B27D2">
              <w:rPr>
                <w:rFonts w:ascii="Arial" w:hAnsi="Arial" w:cs="Arial"/>
                <w:sz w:val="24"/>
                <w:szCs w:val="24"/>
              </w:rPr>
              <w:t xml:space="preserve"> October 2016 </w:t>
            </w:r>
            <w:r w:rsidR="00574791">
              <w:rPr>
                <w:rFonts w:ascii="Arial" w:hAnsi="Arial" w:cs="Arial"/>
                <w:sz w:val="24"/>
                <w:szCs w:val="24"/>
              </w:rPr>
              <w:t>we</w:t>
            </w:r>
            <w:r w:rsidR="00D55F1F"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z w:val="24"/>
                <w:szCs w:val="24"/>
              </w:rPr>
              <w:t>a correct record.</w:t>
            </w:r>
          </w:p>
          <w:p w14:paraId="43FD17E8" w14:textId="5AC662E1" w:rsidR="00D55F1F" w:rsidRPr="00574791" w:rsidRDefault="00D55F1F" w:rsidP="003B2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F" w14:paraId="48CC79D9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646D676E" w14:textId="77777777" w:rsidR="0041007F" w:rsidRDefault="0041007F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5425CA3D" w14:textId="77777777" w:rsidR="0041007F" w:rsidRDefault="0041007F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F" w14:paraId="2AE0FFBA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7F03318D" w14:textId="533523BF" w:rsidR="0041007F" w:rsidRDefault="003B27D2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007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8368" w:type="dxa"/>
            <w:gridSpan w:val="2"/>
          </w:tcPr>
          <w:p w14:paraId="3890ED01" w14:textId="5A18FFC7" w:rsidR="0041007F" w:rsidRPr="0041007F" w:rsidRDefault="0041007F" w:rsidP="003126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URGENT ITEMS</w:t>
            </w:r>
          </w:p>
        </w:tc>
      </w:tr>
      <w:tr w:rsidR="0041007F" w14:paraId="1EDF6F65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6E6C50AE" w14:textId="77777777" w:rsidR="0041007F" w:rsidRDefault="0041007F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533152D9" w14:textId="49CE1917" w:rsidR="0041007F" w:rsidRDefault="00B91060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D55F1F">
              <w:rPr>
                <w:rFonts w:ascii="Arial" w:hAnsi="Arial" w:cs="Arial"/>
                <w:sz w:val="24"/>
                <w:szCs w:val="24"/>
              </w:rPr>
              <w:t xml:space="preserve"> urgent items were raised by Members.</w:t>
            </w:r>
          </w:p>
          <w:p w14:paraId="4C602104" w14:textId="609F1D3B" w:rsidR="00D55F1F" w:rsidRPr="0041007F" w:rsidRDefault="00D55F1F" w:rsidP="003126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91" w14:paraId="43FD17EC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EA" w14:textId="77777777" w:rsidR="00574791" w:rsidRDefault="00574791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7EB" w14:textId="77777777" w:rsidR="00574791" w:rsidRPr="0041007F" w:rsidRDefault="00574791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AA" w14:paraId="43FD17EF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ED" w14:textId="38A93B8A" w:rsidR="00DE2DAA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007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C47E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7EE" w14:textId="3775DFA4" w:rsidR="00DE2DAA" w:rsidRDefault="003B27D2" w:rsidP="0020798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COMMITTEE STRUCTURE</w:t>
            </w:r>
          </w:p>
        </w:tc>
      </w:tr>
      <w:tr w:rsidR="00DE2DAA" w14:paraId="43FD17F8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F0" w14:textId="77777777"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175C6F8F" w14:textId="525A65FA" w:rsidR="005559C8" w:rsidRPr="00B91060" w:rsidRDefault="0053747D" w:rsidP="00A503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060">
              <w:rPr>
                <w:rFonts w:ascii="Arial" w:hAnsi="Arial" w:cs="Arial"/>
                <w:sz w:val="24"/>
                <w:szCs w:val="24"/>
              </w:rPr>
              <w:t xml:space="preserve">Consideration was given to a report </w:t>
            </w:r>
            <w:r w:rsidR="00A50366" w:rsidRPr="00B91060">
              <w:rPr>
                <w:rFonts w:ascii="Arial" w:hAnsi="Arial" w:cs="Arial"/>
                <w:sz w:val="24"/>
                <w:szCs w:val="24"/>
              </w:rPr>
              <w:t>provided by the Managing Director.</w:t>
            </w:r>
          </w:p>
          <w:p w14:paraId="43FD17F4" w14:textId="77EE8897" w:rsidR="008A54D9" w:rsidRDefault="008A54D9" w:rsidP="009D3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FAFB93" w14:textId="642F7BDC" w:rsidR="00D55F1F" w:rsidRDefault="00D55F1F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debated the options available in relation to the quor</w:t>
            </w:r>
            <w:r w:rsidR="00CD7B2F">
              <w:rPr>
                <w:rFonts w:ascii="Arial" w:hAnsi="Arial" w:cs="Arial"/>
                <w:sz w:val="24"/>
                <w:szCs w:val="24"/>
              </w:rPr>
              <w:t>um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issues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the Sub-Committees.</w:t>
            </w:r>
          </w:p>
          <w:p w14:paraId="1F6037E3" w14:textId="4D98308B" w:rsidR="00D55F1F" w:rsidRDefault="00D55F1F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8B16D7" w14:textId="00DF3840" w:rsidR="00E20F41" w:rsidRDefault="00E20F41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Concerns were noted regarding the lack of attendance from Members.</w:t>
            </w:r>
          </w:p>
          <w:p w14:paraId="144CD896" w14:textId="77777777" w:rsidR="000778EC" w:rsidRDefault="000778EC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35546A" w14:textId="2DEA9315" w:rsidR="00E20F41" w:rsidRDefault="00E20F41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considered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implications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of the report of the Managing Director and discussed </w:t>
            </w:r>
            <w:r>
              <w:rPr>
                <w:rFonts w:ascii="Arial" w:hAnsi="Arial" w:cs="Arial"/>
                <w:sz w:val="24"/>
                <w:szCs w:val="24"/>
              </w:rPr>
              <w:t>recommen</w:t>
            </w:r>
            <w:r w:rsidR="00496C62">
              <w:rPr>
                <w:rFonts w:ascii="Arial" w:hAnsi="Arial" w:cs="Arial"/>
                <w:sz w:val="24"/>
                <w:szCs w:val="24"/>
              </w:rPr>
              <w:t>ding the combination of the sub-</w:t>
            </w:r>
            <w:r>
              <w:rPr>
                <w:rFonts w:ascii="Arial" w:hAnsi="Arial" w:cs="Arial"/>
                <w:sz w:val="24"/>
                <w:szCs w:val="24"/>
              </w:rPr>
              <w:t xml:space="preserve">committees. </w:t>
            </w:r>
          </w:p>
          <w:p w14:paraId="754B97E5" w14:textId="77777777" w:rsidR="00E20F41" w:rsidRDefault="00E20F41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7D9B63" w14:textId="370A0BF3" w:rsidR="00E20F41" w:rsidRDefault="00E20F41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agreed that many authorities do run their Audit Committees alongside other Committees and the Monitoring Officer advised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that the </w:t>
            </w:r>
            <w:r w:rsidR="00496C62">
              <w:rPr>
                <w:rFonts w:ascii="Arial" w:hAnsi="Arial" w:cs="Arial"/>
                <w:sz w:val="24"/>
                <w:szCs w:val="24"/>
              </w:rPr>
              <w:t xml:space="preserve">agenda of the newly </w:t>
            </w:r>
            <w:r w:rsidR="00CD7B2F" w:rsidRPr="00CD7B2F">
              <w:rPr>
                <w:rFonts w:ascii="Arial" w:hAnsi="Arial" w:cs="Arial"/>
                <w:sz w:val="24"/>
                <w:szCs w:val="24"/>
              </w:rPr>
              <w:t>constituted Sub-Committee could include all the agenda item</w:t>
            </w:r>
            <w:r w:rsidR="00496C62">
              <w:rPr>
                <w:rFonts w:ascii="Arial" w:hAnsi="Arial" w:cs="Arial"/>
                <w:sz w:val="24"/>
                <w:szCs w:val="24"/>
              </w:rPr>
              <w:t>s of the current Sub-Committees.</w:t>
            </w:r>
          </w:p>
          <w:p w14:paraId="7CDAD7AF" w14:textId="72914D81" w:rsidR="002C28A6" w:rsidRDefault="002C28A6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593D91" w14:textId="6D7E84B4" w:rsidR="00560E8B" w:rsidRDefault="00560E8B" w:rsidP="00496C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asked t</w:t>
            </w:r>
            <w:r w:rsidR="00496C62">
              <w:rPr>
                <w:rFonts w:ascii="Arial" w:hAnsi="Arial" w:cs="Arial"/>
                <w:sz w:val="24"/>
                <w:szCs w:val="24"/>
              </w:rPr>
              <w:t>hat:</w:t>
            </w:r>
            <w:r w:rsidR="00496C6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4C2FBAF" w14:textId="3EA0290F" w:rsidR="0046445E" w:rsidRDefault="00560E8B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(1) </w:t>
            </w:r>
            <w:r w:rsidR="0046445E">
              <w:rPr>
                <w:rFonts w:ascii="Arial" w:hAnsi="Arial" w:cs="Arial"/>
                <w:sz w:val="24"/>
                <w:szCs w:val="24"/>
              </w:rPr>
              <w:t xml:space="preserve">the Managing Director prepare a report for the Management Committee explaining the Members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recommendation </w:t>
            </w:r>
            <w:r w:rsidR="0046445E">
              <w:rPr>
                <w:rFonts w:ascii="Arial" w:hAnsi="Arial" w:cs="Arial"/>
                <w:sz w:val="24"/>
                <w:szCs w:val="24"/>
              </w:rPr>
              <w:t xml:space="preserve">was to recommend that the Audit Sub and Scrutiny Sub Committee are combined,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and be made up of </w:t>
            </w:r>
            <w:r w:rsidR="0046445E">
              <w:rPr>
                <w:rFonts w:ascii="Arial" w:hAnsi="Arial" w:cs="Arial"/>
                <w:sz w:val="24"/>
                <w:szCs w:val="24"/>
              </w:rPr>
              <w:t xml:space="preserve">ten </w:t>
            </w:r>
            <w:r w:rsidR="00CD7B2F">
              <w:rPr>
                <w:rFonts w:ascii="Arial" w:hAnsi="Arial" w:cs="Arial"/>
                <w:sz w:val="24"/>
                <w:szCs w:val="24"/>
              </w:rPr>
              <w:t>members</w:t>
            </w:r>
            <w:r w:rsidR="0046445E">
              <w:rPr>
                <w:rFonts w:ascii="Arial" w:hAnsi="Arial" w:cs="Arial"/>
                <w:sz w:val="24"/>
                <w:szCs w:val="24"/>
              </w:rPr>
              <w:t xml:space="preserve"> with a quor</w:t>
            </w:r>
            <w:r w:rsidR="00CD7B2F">
              <w:rPr>
                <w:rFonts w:ascii="Arial" w:hAnsi="Arial" w:cs="Arial"/>
                <w:sz w:val="24"/>
                <w:szCs w:val="24"/>
              </w:rPr>
              <w:t>um</w:t>
            </w:r>
            <w:r w:rsidR="0046445E">
              <w:rPr>
                <w:rFonts w:ascii="Arial" w:hAnsi="Arial" w:cs="Arial"/>
                <w:sz w:val="24"/>
                <w:szCs w:val="24"/>
              </w:rPr>
              <w:t xml:space="preserve"> of four Members and meetings to be held a minimum of four times per year in future. </w:t>
            </w:r>
          </w:p>
          <w:p w14:paraId="473E0F27" w14:textId="77777777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D82AA8" w14:textId="6C3EB810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C87">
              <w:rPr>
                <w:rFonts w:ascii="Arial" w:hAnsi="Arial" w:cs="Arial"/>
                <w:sz w:val="24"/>
                <w:szCs w:val="24"/>
              </w:rPr>
              <w:t>(2)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Standing Orders are amended</w:t>
            </w:r>
            <w:r w:rsidR="00496C62">
              <w:rPr>
                <w:rFonts w:ascii="Arial" w:hAnsi="Arial" w:cs="Arial"/>
                <w:sz w:val="24"/>
                <w:szCs w:val="24"/>
              </w:rPr>
              <w:t xml:space="preserve"> so that Members can cover </w:t>
            </w:r>
            <w:proofErr w:type="spellStart"/>
            <w:r w:rsidR="00496C62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>
              <w:rPr>
                <w:rFonts w:ascii="Arial" w:hAnsi="Arial" w:cs="Arial"/>
                <w:sz w:val="24"/>
                <w:szCs w:val="24"/>
              </w:rPr>
              <w:t>others</w:t>
            </w:r>
            <w:proofErr w:type="spellEnd"/>
            <w:r w:rsidR="00CD7B2F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 commitments at YPO. </w:t>
            </w:r>
          </w:p>
          <w:p w14:paraId="29E939A9" w14:textId="77777777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55DEEF" w14:textId="77777777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C87">
              <w:rPr>
                <w:rFonts w:ascii="Arial" w:hAnsi="Arial" w:cs="Arial"/>
                <w:sz w:val="24"/>
                <w:szCs w:val="24"/>
              </w:rPr>
              <w:t>(3)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a sentence is added to the front of the agenda packs highlighting that if a Member is unable to attend, could they please send an alternate to represent.</w:t>
            </w:r>
          </w:p>
          <w:p w14:paraId="40566F29" w14:textId="77777777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346F1" w14:textId="7B5337A1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C87">
              <w:rPr>
                <w:rFonts w:ascii="Arial" w:hAnsi="Arial" w:cs="Arial"/>
                <w:sz w:val="24"/>
                <w:szCs w:val="24"/>
              </w:rPr>
              <w:t>(4)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Committee Services Manager asks Members if they can send </w:t>
            </w:r>
            <w:r w:rsidR="00560E8B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96C62">
              <w:rPr>
                <w:rFonts w:ascii="Arial" w:hAnsi="Arial" w:cs="Arial"/>
                <w:sz w:val="24"/>
                <w:szCs w:val="24"/>
              </w:rPr>
              <w:t>substitute</w:t>
            </w:r>
            <w:r w:rsidR="00937297">
              <w:rPr>
                <w:rFonts w:ascii="Arial" w:hAnsi="Arial" w:cs="Arial"/>
                <w:sz w:val="24"/>
                <w:szCs w:val="24"/>
              </w:rPr>
              <w:t xml:space="preserve"> member</w:t>
            </w:r>
            <w:r w:rsidR="00560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when they give their apologies. </w:t>
            </w:r>
          </w:p>
          <w:p w14:paraId="65F57D97" w14:textId="77777777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FF53B" w14:textId="25BFEA98" w:rsidR="0046445E" w:rsidRDefault="0046445E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(5) That a letter be sent to the Leader of all </w:t>
            </w:r>
            <w:r w:rsidR="00CD7B2F">
              <w:rPr>
                <w:rFonts w:ascii="Arial" w:hAnsi="Arial" w:cs="Arial"/>
                <w:sz w:val="24"/>
                <w:szCs w:val="24"/>
              </w:rPr>
              <w:t xml:space="preserve">authorities by the Manging Director </w:t>
            </w:r>
            <w:r>
              <w:rPr>
                <w:rFonts w:ascii="Arial" w:hAnsi="Arial" w:cs="Arial"/>
                <w:sz w:val="24"/>
                <w:szCs w:val="24"/>
              </w:rPr>
              <w:t>reminding them of the importance of committee meeting attendance.</w:t>
            </w:r>
          </w:p>
          <w:p w14:paraId="43FD17F7" w14:textId="2DF4AF4F" w:rsidR="006809A1" w:rsidRPr="0053747D" w:rsidRDefault="006809A1" w:rsidP="004644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AA" w14:paraId="43FD17FB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F9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7FA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14:paraId="43FD17FE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FC" w14:textId="00AA0D9E" w:rsidR="001A3E24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007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C47E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7FD" w14:textId="4916F269" w:rsidR="001A3E24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GIFTS AND HOSPITALITY</w:t>
            </w:r>
          </w:p>
        </w:tc>
      </w:tr>
      <w:tr w:rsidR="003B27D2" w14:paraId="6B72747A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6B54C69B" w14:textId="77777777" w:rsidR="003B27D2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692F5285" w14:textId="6CCB4E7A" w:rsidR="006809A1" w:rsidRDefault="00E20F41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Consideration was given to the Gifts and Hospitality report presented by the Managing Director. </w:t>
            </w:r>
          </w:p>
          <w:p w14:paraId="12068FB2" w14:textId="20C3546A" w:rsidR="006809A1" w:rsidRDefault="006809A1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8A3B8E" w14:textId="21540FC1" w:rsidR="006809A1" w:rsidRDefault="00E20F41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Managing Director</w:t>
            </w:r>
            <w:r w:rsidR="006809A1">
              <w:rPr>
                <w:rFonts w:ascii="Arial" w:hAnsi="Arial" w:cs="Arial"/>
                <w:sz w:val="24"/>
                <w:szCs w:val="24"/>
              </w:rPr>
              <w:t xml:space="preserve"> explained that no changes are proposed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policy</w:t>
            </w:r>
            <w:r w:rsidR="006809A1">
              <w:rPr>
                <w:rFonts w:ascii="Arial" w:hAnsi="Arial" w:cs="Arial"/>
                <w:sz w:val="24"/>
                <w:szCs w:val="24"/>
              </w:rPr>
              <w:t xml:space="preserve"> at this time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0F1DA7" w14:textId="77777777" w:rsidR="006809A1" w:rsidRDefault="006809A1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911377" w14:textId="3F95B62B" w:rsidR="004A5077" w:rsidRDefault="00E20F41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4A5077">
              <w:rPr>
                <w:rFonts w:ascii="Arial" w:hAnsi="Arial" w:cs="Arial"/>
                <w:sz w:val="24"/>
                <w:szCs w:val="24"/>
              </w:rPr>
              <w:t>embers were happy with the policy and the content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Gifts and Hospitality R</w:t>
            </w:r>
            <w:r w:rsidR="004A5077">
              <w:rPr>
                <w:rFonts w:ascii="Arial" w:hAnsi="Arial" w:cs="Arial"/>
                <w:sz w:val="24"/>
                <w:szCs w:val="24"/>
              </w:rPr>
              <w:t>egister.</w:t>
            </w:r>
          </w:p>
          <w:p w14:paraId="641D9CE0" w14:textId="77777777" w:rsidR="00496C62" w:rsidRDefault="00496C62" w:rsidP="00560E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5419E7" w14:textId="5F183C01" w:rsidR="003B27D2" w:rsidRDefault="00CD7B2F" w:rsidP="00560E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the report</w:t>
            </w:r>
            <w:r w:rsidR="00496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B27D2" w14:paraId="62C18EF6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1F491580" w14:textId="77777777" w:rsidR="003B27D2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51CA8E4A" w14:textId="468C977C" w:rsidR="003B27D2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14:paraId="43FD1801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7FF" w14:textId="5B37114E" w:rsidR="001A3E24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8368" w:type="dxa"/>
            <w:gridSpan w:val="2"/>
          </w:tcPr>
          <w:p w14:paraId="7EB730C3" w14:textId="7DC6B421" w:rsidR="002555AB" w:rsidRDefault="002555AB" w:rsidP="0057479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PRIVATE</w:t>
            </w:r>
          </w:p>
          <w:p w14:paraId="4AF9609B" w14:textId="77777777" w:rsidR="002555AB" w:rsidRDefault="002555AB" w:rsidP="0057479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92C28" w14:textId="6690DEA7" w:rsidR="001A3E24" w:rsidRDefault="00043C2D" w:rsidP="00574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That the public and press </w:t>
            </w:r>
            <w:r w:rsidR="00560E8B">
              <w:rPr>
                <w:rFonts w:ascii="Arial" w:hAnsi="Arial" w:cs="Arial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sz w:val="24"/>
                <w:szCs w:val="24"/>
              </w:rPr>
              <w:t xml:space="preserve"> excluded from the meeting during consideration of agenda item</w:t>
            </w:r>
            <w:r w:rsidR="00574791">
              <w:rPr>
                <w:rFonts w:ascii="Arial" w:hAnsi="Arial" w:cs="Arial"/>
                <w:sz w:val="24"/>
                <w:szCs w:val="24"/>
              </w:rPr>
              <w:t>s</w:t>
            </w:r>
            <w:r w:rsidR="0041007F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0778E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74791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8EC">
              <w:rPr>
                <w:rFonts w:ascii="Arial" w:hAnsi="Arial" w:cs="Arial"/>
                <w:sz w:val="24"/>
                <w:szCs w:val="24"/>
              </w:rPr>
              <w:t xml:space="preserve">and 11 </w:t>
            </w:r>
            <w:r>
              <w:rPr>
                <w:rFonts w:ascii="Arial" w:hAnsi="Arial" w:cs="Arial"/>
                <w:sz w:val="24"/>
                <w:szCs w:val="24"/>
              </w:rPr>
              <w:t>on the grounds that they are likely t</w:t>
            </w:r>
            <w:r w:rsidR="000B00A7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involve the disclosure of exempt information as described in Part 1 of Schedule 12A to the Local Government Act 1972, as amended.</w:t>
            </w:r>
          </w:p>
          <w:p w14:paraId="43FD1800" w14:textId="5BFBF5A5" w:rsidR="002555AB" w:rsidRPr="00043C2D" w:rsidRDefault="002555AB" w:rsidP="00574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E24" w14:paraId="43FD1804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02" w14:textId="77777777" w:rsidR="001A3E24" w:rsidRDefault="001A3E24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803" w14:textId="2A398585" w:rsidR="000778EC" w:rsidRDefault="000778EC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3E24" w14:paraId="43FD1807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05" w14:textId="0C1ACCD5" w:rsidR="001A3E24" w:rsidRDefault="003B27D2" w:rsidP="003B2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CC47E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368" w:type="dxa"/>
            <w:gridSpan w:val="2"/>
          </w:tcPr>
          <w:p w14:paraId="43FD1806" w14:textId="7308D834" w:rsidR="001A3E24" w:rsidRDefault="003B27D2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PROCUREMENT SERVICES STRATEGY</w:t>
            </w:r>
          </w:p>
        </w:tc>
      </w:tr>
      <w:tr w:rsidR="004A5077" w14:paraId="43FD1814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08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0A9BA672" w14:textId="2CC41510" w:rsidR="00001E75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7E2">
              <w:rPr>
                <w:rFonts w:ascii="Arial" w:hAnsi="Arial" w:cs="Arial"/>
                <w:sz w:val="24"/>
                <w:szCs w:val="24"/>
              </w:rPr>
              <w:t>Consi</w:t>
            </w:r>
            <w:r>
              <w:rPr>
                <w:rFonts w:ascii="Arial" w:hAnsi="Arial" w:cs="Arial"/>
                <w:sz w:val="24"/>
                <w:szCs w:val="24"/>
              </w:rPr>
              <w:t>deration was given to a report and</w:t>
            </w:r>
            <w:r w:rsidRPr="00CC47E2">
              <w:rPr>
                <w:rFonts w:ascii="Arial" w:hAnsi="Arial" w:cs="Arial"/>
                <w:sz w:val="24"/>
                <w:szCs w:val="24"/>
              </w:rPr>
              <w:t xml:space="preserve"> presentation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given by the Head of Procurement </w:t>
            </w:r>
            <w:r w:rsidRPr="00CC47E2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 w:rsidR="00001E75">
              <w:rPr>
                <w:rFonts w:ascii="Arial" w:hAnsi="Arial" w:cs="Arial"/>
                <w:sz w:val="24"/>
                <w:szCs w:val="24"/>
              </w:rPr>
              <w:t>the Procurement Services Strategy for 2017.</w:t>
            </w:r>
          </w:p>
          <w:p w14:paraId="04E683F3" w14:textId="5869A196" w:rsidR="00001E75" w:rsidRDefault="00001E75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FBBE2" w14:textId="18827D8C" w:rsidR="00EE17E8" w:rsidRDefault="00EE17E8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25380A">
              <w:rPr>
                <w:rFonts w:ascii="Arial" w:hAnsi="Arial" w:cs="Arial"/>
                <w:sz w:val="24"/>
                <w:szCs w:val="24"/>
              </w:rPr>
              <w:t xml:space="preserve"> presentation</w:t>
            </w:r>
            <w:r w:rsidR="004A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explained to Members the five key strategic themes</w:t>
            </w:r>
            <w:r w:rsidR="00B8575F">
              <w:rPr>
                <w:rFonts w:ascii="Arial" w:hAnsi="Arial" w:cs="Arial"/>
                <w:sz w:val="24"/>
                <w:szCs w:val="24"/>
              </w:rPr>
              <w:t xml:space="preserve"> within Procurement Services for 2017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69ED96" w14:textId="46CC55CE" w:rsidR="0025380A" w:rsidRDefault="0025380A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049029" w14:textId="5FC2B290" w:rsidR="0025380A" w:rsidRDefault="0025380A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Head of Procurement explained that this strategy serves as a precursor for the emerging Three Year Strategy for 2018 - 2020.</w:t>
            </w:r>
          </w:p>
          <w:p w14:paraId="1EB1993C" w14:textId="3B85640D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C1421" w14:textId="6DE04F4A" w:rsidR="00C81A37" w:rsidRDefault="00C81A3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Managing Director outlined the work that </w:t>
            </w:r>
            <w:r w:rsidR="00B8575F">
              <w:rPr>
                <w:rFonts w:ascii="Arial" w:hAnsi="Arial" w:cs="Arial"/>
                <w:sz w:val="24"/>
                <w:szCs w:val="24"/>
              </w:rPr>
              <w:t>the team</w:t>
            </w:r>
            <w:r>
              <w:rPr>
                <w:rFonts w:ascii="Arial" w:hAnsi="Arial" w:cs="Arial"/>
                <w:sz w:val="24"/>
                <w:szCs w:val="24"/>
              </w:rPr>
              <w:t xml:space="preserve"> are doing with our current frameworks during 2017.</w:t>
            </w:r>
          </w:p>
          <w:p w14:paraId="3AFBC416" w14:textId="77777777" w:rsidR="00C81A37" w:rsidRDefault="00C81A3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3CF05F" w14:textId="49CC3E78" w:rsidR="003F18FE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898">
              <w:rPr>
                <w:rFonts w:ascii="Arial" w:hAnsi="Arial" w:cs="Arial"/>
                <w:sz w:val="24"/>
                <w:szCs w:val="24"/>
              </w:rPr>
              <w:t>Members raised a number of questions and detailed responses from YPO Officers were accepted.</w:t>
            </w:r>
            <w:r w:rsidR="00C81A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FA326E" w14:textId="77777777" w:rsidR="003F18FE" w:rsidRDefault="003F18FE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ACA9A7" w14:textId="0D97005B" w:rsidR="001207E7" w:rsidRDefault="00CD7B2F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the report and asked that</w:t>
            </w:r>
            <w:r w:rsidR="00496C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A37">
              <w:rPr>
                <w:rFonts w:ascii="Arial" w:hAnsi="Arial" w:cs="Arial"/>
                <w:sz w:val="24"/>
                <w:szCs w:val="24"/>
              </w:rPr>
              <w:t>the deli</w:t>
            </w:r>
            <w:r w:rsidR="00A16D11">
              <w:rPr>
                <w:rFonts w:ascii="Arial" w:hAnsi="Arial" w:cs="Arial"/>
                <w:sz w:val="24"/>
                <w:szCs w:val="24"/>
              </w:rPr>
              <w:t>very plan for rebate income be</w:t>
            </w:r>
            <w:r w:rsidR="00C81A37">
              <w:rPr>
                <w:rFonts w:ascii="Arial" w:hAnsi="Arial" w:cs="Arial"/>
                <w:sz w:val="24"/>
                <w:szCs w:val="24"/>
              </w:rPr>
              <w:t xml:space="preserve"> presented at the</w:t>
            </w:r>
            <w:r w:rsidR="00A16D11">
              <w:rPr>
                <w:rFonts w:ascii="Arial" w:hAnsi="Arial" w:cs="Arial"/>
                <w:sz w:val="24"/>
                <w:szCs w:val="24"/>
              </w:rPr>
              <w:t xml:space="preserve"> next Scrutiny Sub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(in whatever form it may become)</w:t>
            </w:r>
            <w:r w:rsidR="001207E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FD1813" w14:textId="3F2731C2" w:rsidR="001207E7" w:rsidRPr="00043C2D" w:rsidRDefault="001207E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077" w14:paraId="43FD1817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15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816" w14:textId="77777777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077" w14:paraId="43FD181A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18" w14:textId="7F259189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8368" w:type="dxa"/>
            <w:gridSpan w:val="2"/>
          </w:tcPr>
          <w:p w14:paraId="43FD1819" w14:textId="08445C50" w:rsidR="004A5077" w:rsidRPr="00CC47E2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COMMERCIAL STRATEGY</w:t>
            </w:r>
          </w:p>
        </w:tc>
      </w:tr>
      <w:tr w:rsidR="004A5077" w14:paraId="43FD1821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1B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563ADD3F" w14:textId="7C4CCB58" w:rsidR="000778EC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7E2">
              <w:rPr>
                <w:rFonts w:ascii="Arial" w:hAnsi="Arial" w:cs="Arial"/>
                <w:sz w:val="24"/>
                <w:szCs w:val="24"/>
              </w:rPr>
              <w:t>Consi</w:t>
            </w:r>
            <w:r>
              <w:rPr>
                <w:rFonts w:ascii="Arial" w:hAnsi="Arial" w:cs="Arial"/>
                <w:sz w:val="24"/>
                <w:szCs w:val="24"/>
              </w:rPr>
              <w:t>deration was given to a report and</w:t>
            </w:r>
            <w:r w:rsidRPr="00CC47E2">
              <w:rPr>
                <w:rFonts w:ascii="Arial" w:hAnsi="Arial" w:cs="Arial"/>
                <w:sz w:val="24"/>
                <w:szCs w:val="24"/>
              </w:rPr>
              <w:t xml:space="preserve"> presentation </w:t>
            </w:r>
            <w:r w:rsidR="00E20F41">
              <w:rPr>
                <w:rFonts w:ascii="Arial" w:hAnsi="Arial" w:cs="Arial"/>
                <w:sz w:val="24"/>
                <w:szCs w:val="24"/>
              </w:rPr>
              <w:t>given by the Executive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 regarding the Commercial Strategy</w:t>
            </w:r>
            <w:r w:rsidR="00831FDB">
              <w:rPr>
                <w:rFonts w:ascii="Arial" w:hAnsi="Arial" w:cs="Arial"/>
                <w:sz w:val="24"/>
                <w:szCs w:val="24"/>
              </w:rPr>
              <w:t xml:space="preserve"> 2015 – 2017</w:t>
            </w:r>
            <w:r w:rsidR="000778E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771910" w14:textId="77777777" w:rsidR="000778EC" w:rsidRDefault="000778EC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D2EE2A" w14:textId="218A111A" w:rsidR="00831FDB" w:rsidRDefault="000778EC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 Director provided an update</w:t>
            </w:r>
            <w:r w:rsidR="004A5077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progress over the last year</w:t>
            </w:r>
            <w:r w:rsidR="00831FD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highlight</w:t>
            </w:r>
            <w:r w:rsidR="00831FDB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831FDB">
              <w:rPr>
                <w:rFonts w:ascii="Arial" w:hAnsi="Arial" w:cs="Arial"/>
                <w:sz w:val="24"/>
                <w:szCs w:val="24"/>
              </w:rPr>
              <w:t xml:space="preserve">focus areas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831FDB">
              <w:rPr>
                <w:rFonts w:ascii="Arial" w:hAnsi="Arial" w:cs="Arial"/>
                <w:sz w:val="24"/>
                <w:szCs w:val="24"/>
              </w:rPr>
              <w:t xml:space="preserve"> year three of the Commercial Strategy.</w:t>
            </w:r>
          </w:p>
          <w:p w14:paraId="1EC03A59" w14:textId="579A0DCD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8B27DF" w14:textId="77777777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raised a number of questions and detailed responses from YPO Officers were accepted.</w:t>
            </w:r>
          </w:p>
          <w:p w14:paraId="4AEAF5E7" w14:textId="77777777" w:rsidR="00496C62" w:rsidRDefault="00496C62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D1820" w14:textId="32E88ABE" w:rsidR="004A5077" w:rsidRPr="00CC47E2" w:rsidRDefault="00CD7B2F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the report</w:t>
            </w:r>
            <w:r w:rsidR="00496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A5077" w14:paraId="65795550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78420707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18147FD9" w14:textId="77777777" w:rsidR="004A5077" w:rsidRPr="00CC47E2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077" w14:paraId="26A3C688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2C29E005" w14:textId="7A608ECA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</w:t>
            </w:r>
          </w:p>
        </w:tc>
        <w:tc>
          <w:tcPr>
            <w:tcW w:w="8368" w:type="dxa"/>
            <w:gridSpan w:val="2"/>
          </w:tcPr>
          <w:p w14:paraId="5D83DC35" w14:textId="7143EE32" w:rsidR="004A5077" w:rsidRPr="0041007F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STOCK LOSSES</w:t>
            </w:r>
          </w:p>
        </w:tc>
      </w:tr>
      <w:tr w:rsidR="004A5077" w14:paraId="43FD1824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22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6BC544A1" w14:textId="6784C189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Consideration was given to a report</w:t>
            </w:r>
            <w:r w:rsidR="00A7027E">
              <w:rPr>
                <w:rFonts w:ascii="Arial" w:hAnsi="Arial" w:cs="Arial"/>
                <w:sz w:val="24"/>
                <w:szCs w:val="24"/>
              </w:rPr>
              <w:t xml:space="preserve"> that outlines the stock losses incurred during 2016.</w:t>
            </w:r>
          </w:p>
          <w:p w14:paraId="344AFF0E" w14:textId="388A5CFC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810F1" w14:textId="0D3CBA16" w:rsidR="004A5077" w:rsidRDefault="004A5077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raised a number of questions and detailed </w:t>
            </w:r>
            <w:r w:rsidR="00496C62">
              <w:rPr>
                <w:rFonts w:ascii="Arial" w:hAnsi="Arial" w:cs="Arial"/>
                <w:sz w:val="24"/>
                <w:szCs w:val="24"/>
              </w:rPr>
              <w:t xml:space="preserve">responses from YPO </w:t>
            </w:r>
            <w:r>
              <w:rPr>
                <w:rFonts w:ascii="Arial" w:hAnsi="Arial" w:cs="Arial"/>
                <w:sz w:val="24"/>
                <w:szCs w:val="24"/>
              </w:rPr>
              <w:t>Officers were accepted</w:t>
            </w:r>
            <w:r w:rsidR="00CD7B2F">
              <w:rPr>
                <w:rFonts w:ascii="Arial" w:hAnsi="Arial" w:cs="Arial"/>
                <w:sz w:val="24"/>
                <w:szCs w:val="24"/>
              </w:rPr>
              <w:t>, and noted the report.</w:t>
            </w:r>
            <w:bookmarkStart w:id="0" w:name="_GoBack"/>
            <w:bookmarkEnd w:id="0"/>
          </w:p>
          <w:p w14:paraId="43FD1823" w14:textId="3EE29843" w:rsidR="00496C62" w:rsidRPr="00253343" w:rsidRDefault="00496C62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077" w14:paraId="08A99FFD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7CE44E80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5DA471AB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5077" w14:paraId="43FD1828" w14:textId="77777777" w:rsidTr="006110EC">
        <w:trPr>
          <w:gridAfter w:val="1"/>
          <w:wAfter w:w="271" w:type="dxa"/>
        </w:trPr>
        <w:tc>
          <w:tcPr>
            <w:tcW w:w="648" w:type="dxa"/>
          </w:tcPr>
          <w:p w14:paraId="43FD1825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gridSpan w:val="2"/>
          </w:tcPr>
          <w:p w14:paraId="43FD1826" w14:textId="7DD6BD42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NEXT MEETING</w:t>
            </w:r>
          </w:p>
          <w:p w14:paraId="3227847D" w14:textId="77777777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3A48B" w14:textId="2A3C7622" w:rsidR="004A5077" w:rsidRPr="00F47A13" w:rsidRDefault="00CD7B2F" w:rsidP="004A50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="004A5077" w:rsidRPr="00F47A13">
              <w:rPr>
                <w:rFonts w:ascii="Arial" w:hAnsi="Arial" w:cs="Arial"/>
                <w:sz w:val="24"/>
                <w:szCs w:val="24"/>
              </w:rPr>
              <w:t>he next meeting of the</w:t>
            </w:r>
            <w:r w:rsidR="00A16D11">
              <w:rPr>
                <w:rFonts w:ascii="Arial" w:hAnsi="Arial" w:cs="Arial"/>
                <w:sz w:val="24"/>
                <w:szCs w:val="24"/>
              </w:rPr>
              <w:t xml:space="preserve"> YPO Scrutiny Sub Committee</w:t>
            </w:r>
            <w:r w:rsidR="004A5077" w:rsidRPr="00F47A13">
              <w:rPr>
                <w:rFonts w:ascii="Arial" w:hAnsi="Arial" w:cs="Arial"/>
                <w:sz w:val="24"/>
                <w:szCs w:val="24"/>
              </w:rPr>
              <w:t xml:space="preserve"> is to be confirmed following a recommendation to Management Committee in relation to the committee structure.</w:t>
            </w:r>
          </w:p>
          <w:p w14:paraId="43FD1827" w14:textId="1AC28E8E" w:rsidR="004A5077" w:rsidRDefault="004A5077" w:rsidP="004A50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FD1829" w14:textId="77777777" w:rsidR="00DE2DAA" w:rsidRPr="00DE2DAA" w:rsidRDefault="00DE2DAA" w:rsidP="00DE2DAA">
      <w:pPr>
        <w:jc w:val="both"/>
        <w:rPr>
          <w:rFonts w:ascii="Arial" w:hAnsi="Arial" w:cs="Arial"/>
          <w:b/>
          <w:sz w:val="24"/>
          <w:szCs w:val="24"/>
        </w:rPr>
      </w:pPr>
    </w:p>
    <w:sectPr w:rsidR="00DE2DAA" w:rsidRPr="00DE2DAA" w:rsidSect="00427F50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AA"/>
    <w:rsid w:val="00001E75"/>
    <w:rsid w:val="00043C2D"/>
    <w:rsid w:val="000553C9"/>
    <w:rsid w:val="000778EC"/>
    <w:rsid w:val="000B00A7"/>
    <w:rsid w:val="000B4247"/>
    <w:rsid w:val="001207E7"/>
    <w:rsid w:val="001A3E24"/>
    <w:rsid w:val="001E4495"/>
    <w:rsid w:val="001E758C"/>
    <w:rsid w:val="00207520"/>
    <w:rsid w:val="00207980"/>
    <w:rsid w:val="00253343"/>
    <w:rsid w:val="0025380A"/>
    <w:rsid w:val="002555AB"/>
    <w:rsid w:val="0027005F"/>
    <w:rsid w:val="002C28A6"/>
    <w:rsid w:val="002F6FFA"/>
    <w:rsid w:val="0031268A"/>
    <w:rsid w:val="00364893"/>
    <w:rsid w:val="003B27D2"/>
    <w:rsid w:val="003F18FE"/>
    <w:rsid w:val="0041007F"/>
    <w:rsid w:val="00427F50"/>
    <w:rsid w:val="00443245"/>
    <w:rsid w:val="0046445E"/>
    <w:rsid w:val="00496C62"/>
    <w:rsid w:val="004A5077"/>
    <w:rsid w:val="004B55CB"/>
    <w:rsid w:val="004C5A4B"/>
    <w:rsid w:val="004E02C4"/>
    <w:rsid w:val="0053747D"/>
    <w:rsid w:val="005559C8"/>
    <w:rsid w:val="00560E8B"/>
    <w:rsid w:val="00574791"/>
    <w:rsid w:val="006110EC"/>
    <w:rsid w:val="00614E49"/>
    <w:rsid w:val="00615151"/>
    <w:rsid w:val="0065389F"/>
    <w:rsid w:val="0066124B"/>
    <w:rsid w:val="00675407"/>
    <w:rsid w:val="006809A1"/>
    <w:rsid w:val="00687832"/>
    <w:rsid w:val="006A696F"/>
    <w:rsid w:val="0072477D"/>
    <w:rsid w:val="00771B2D"/>
    <w:rsid w:val="007C254E"/>
    <w:rsid w:val="00827238"/>
    <w:rsid w:val="00831FDB"/>
    <w:rsid w:val="008A54D9"/>
    <w:rsid w:val="00914645"/>
    <w:rsid w:val="00937297"/>
    <w:rsid w:val="00A16D11"/>
    <w:rsid w:val="00A50366"/>
    <w:rsid w:val="00A7027E"/>
    <w:rsid w:val="00A75269"/>
    <w:rsid w:val="00AB4C46"/>
    <w:rsid w:val="00B8575F"/>
    <w:rsid w:val="00B91060"/>
    <w:rsid w:val="00C81A37"/>
    <w:rsid w:val="00CC47E2"/>
    <w:rsid w:val="00CD7B2F"/>
    <w:rsid w:val="00D00A3A"/>
    <w:rsid w:val="00D55F1F"/>
    <w:rsid w:val="00D93B97"/>
    <w:rsid w:val="00DE2DAA"/>
    <w:rsid w:val="00E20F41"/>
    <w:rsid w:val="00E30F43"/>
    <w:rsid w:val="00E8259B"/>
    <w:rsid w:val="00EC75F2"/>
    <w:rsid w:val="00EE17E8"/>
    <w:rsid w:val="00F35898"/>
    <w:rsid w:val="00F47A13"/>
    <w:rsid w:val="00F95AA3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17C0"/>
  <w15:docId w15:val="{E958E2D2-F723-4426-8E16-555D94B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4DF383E1FBD4AA322EE75C900FD6B" ma:contentTypeVersion="" ma:contentTypeDescription="Create a new document." ma:contentTypeScope="" ma:versionID="dfac0f2021836f6f3665382640496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3C89-5B8F-4DF9-A67C-14761CE23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C480C-FAFD-464F-9656-DD91C074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A8E70-DFC3-4BDC-A0A1-F4AB522ED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A16B7-AE1D-473A-9DA8-1EC2CDB4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Robertshaw</dc:creator>
  <cp:lastModifiedBy>Ellie Gerrard</cp:lastModifiedBy>
  <cp:revision>3</cp:revision>
  <cp:lastPrinted>2015-10-19T10:37:00Z</cp:lastPrinted>
  <dcterms:created xsi:type="dcterms:W3CDTF">2017-02-14T14:15:00Z</dcterms:created>
  <dcterms:modified xsi:type="dcterms:W3CDTF">2017-02-14T14:41:00Z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0x0101002D24DF383E1FBD4AA322EE75C900FD6B</vt:lpwstr>
  </property>
</Properties>
</file>