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313C3D4E" w:rsidR="007D68A1" w:rsidRDefault="00685CD8" w:rsidP="00256D31">
      <w:pPr>
        <w:spacing w:after="120"/>
        <w:ind w:left="142"/>
        <w:jc w:val="center"/>
        <w:rPr>
          <w:rFonts w:ascii="Arial" w:hAnsi="Arial" w:cs="Arial"/>
          <w:b/>
          <w:color w:val="auto"/>
          <w:sz w:val="24"/>
          <w:szCs w:val="24"/>
        </w:rPr>
      </w:pPr>
      <w:r>
        <w:rPr>
          <w:rFonts w:ascii="Arial" w:hAnsi="Arial" w:cs="Arial"/>
          <w:b/>
          <w:color w:val="auto"/>
          <w:sz w:val="24"/>
          <w:szCs w:val="24"/>
        </w:rPr>
        <w:t>CUSTOMER</w:t>
      </w:r>
      <w:r w:rsidR="007D68A1"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293DA8B0" w:rsidR="00410057" w:rsidRPr="00896C18" w:rsidRDefault="00410057" w:rsidP="00E70E41">
            <w:pPr>
              <w:spacing w:after="0" w:line="240" w:lineRule="auto"/>
              <w:ind w:left="141" w:right="6" w:hanging="11"/>
              <w:jc w:val="both"/>
              <w:rPr>
                <w:rFonts w:ascii="Arial" w:hAnsi="Arial" w:cs="Arial"/>
                <w:b/>
                <w:color w:val="auto"/>
                <w:sz w:val="24"/>
                <w:szCs w:val="24"/>
              </w:rPr>
            </w:pPr>
            <w:r w:rsidRPr="00896C18">
              <w:rPr>
                <w:rFonts w:ascii="Arial" w:hAnsi="Arial" w:cs="Arial"/>
                <w:b/>
                <w:color w:val="auto"/>
                <w:sz w:val="24"/>
                <w:szCs w:val="24"/>
              </w:rPr>
              <w:t>Contract:</w:t>
            </w:r>
            <w:r w:rsidR="00AD5737" w:rsidRPr="00896C18">
              <w:rPr>
                <w:rFonts w:ascii="Arial" w:hAnsi="Arial" w:cs="Arial"/>
                <w:b/>
                <w:color w:val="auto"/>
                <w:sz w:val="24"/>
                <w:szCs w:val="24"/>
              </w:rPr>
              <w:t xml:space="preserve"> </w:t>
            </w:r>
            <w:r w:rsidR="00896C18" w:rsidRPr="00896C18">
              <w:rPr>
                <w:rFonts w:ascii="Arial" w:hAnsi="Arial" w:cs="Arial"/>
                <w:b/>
                <w:color w:val="auto"/>
                <w:sz w:val="24"/>
                <w:szCs w:val="24"/>
              </w:rPr>
              <w:t>Grounds Maintenance and Associated Services</w:t>
            </w:r>
          </w:p>
        </w:tc>
      </w:tr>
      <w:tr w:rsidR="00D758C9" w:rsidRPr="00AF3260" w14:paraId="0FBC02F2" w14:textId="77777777" w:rsidTr="00AF3260">
        <w:trPr>
          <w:trHeight w:val="255"/>
        </w:trPr>
        <w:tc>
          <w:tcPr>
            <w:tcW w:w="9923" w:type="dxa"/>
            <w:hideMark/>
          </w:tcPr>
          <w:p w14:paraId="3E9C5D81" w14:textId="64426427" w:rsidR="00410057" w:rsidRPr="00896C18" w:rsidRDefault="00410057" w:rsidP="00E70E41">
            <w:pPr>
              <w:spacing w:after="0" w:line="240" w:lineRule="auto"/>
              <w:ind w:left="141" w:right="6" w:hanging="11"/>
              <w:jc w:val="both"/>
              <w:rPr>
                <w:rFonts w:ascii="Arial" w:hAnsi="Arial" w:cs="Arial"/>
                <w:b/>
                <w:color w:val="auto"/>
                <w:sz w:val="24"/>
                <w:szCs w:val="24"/>
              </w:rPr>
            </w:pPr>
            <w:r w:rsidRPr="00896C18">
              <w:rPr>
                <w:rFonts w:ascii="Arial" w:hAnsi="Arial" w:cs="Arial"/>
                <w:b/>
                <w:color w:val="auto"/>
                <w:sz w:val="24"/>
                <w:szCs w:val="24"/>
              </w:rPr>
              <w:t>YPO Contract Reference:</w:t>
            </w:r>
            <w:r w:rsidR="00AD5737" w:rsidRPr="00896C18">
              <w:rPr>
                <w:rFonts w:ascii="Arial" w:hAnsi="Arial" w:cs="Arial"/>
                <w:b/>
                <w:color w:val="auto"/>
                <w:sz w:val="24"/>
                <w:szCs w:val="24"/>
              </w:rPr>
              <w:t xml:space="preserve"> </w:t>
            </w:r>
            <w:r w:rsidR="00896C18" w:rsidRPr="00896C18">
              <w:rPr>
                <w:rFonts w:ascii="Arial" w:hAnsi="Arial" w:cs="Arial"/>
                <w:b/>
                <w:color w:val="auto"/>
                <w:sz w:val="24"/>
                <w:szCs w:val="24"/>
              </w:rPr>
              <w:t>881</w:t>
            </w:r>
          </w:p>
        </w:tc>
      </w:tr>
      <w:tr w:rsidR="00D758C9" w:rsidRPr="00AF3260" w14:paraId="66D7F8CD" w14:textId="77777777" w:rsidTr="00AF3260">
        <w:trPr>
          <w:trHeight w:val="268"/>
        </w:trPr>
        <w:tc>
          <w:tcPr>
            <w:tcW w:w="9923" w:type="dxa"/>
            <w:hideMark/>
          </w:tcPr>
          <w:p w14:paraId="3AC9B2AA" w14:textId="0F44BA35" w:rsidR="00410057" w:rsidRPr="00896C18" w:rsidRDefault="00410057" w:rsidP="00E70E41">
            <w:pPr>
              <w:spacing w:after="0" w:line="240" w:lineRule="auto"/>
              <w:ind w:left="141" w:right="6" w:hanging="11"/>
              <w:jc w:val="both"/>
              <w:rPr>
                <w:rFonts w:ascii="Arial" w:hAnsi="Arial" w:cs="Arial"/>
                <w:b/>
                <w:color w:val="auto"/>
                <w:sz w:val="24"/>
                <w:szCs w:val="24"/>
              </w:rPr>
            </w:pPr>
            <w:r w:rsidRPr="00896C18">
              <w:rPr>
                <w:rFonts w:ascii="Arial" w:hAnsi="Arial" w:cs="Arial"/>
                <w:b/>
                <w:color w:val="auto"/>
                <w:sz w:val="24"/>
                <w:szCs w:val="24"/>
              </w:rPr>
              <w:t xml:space="preserve">Period of the </w:t>
            </w:r>
            <w:r w:rsidRPr="00EF49B2">
              <w:rPr>
                <w:rFonts w:ascii="Arial" w:hAnsi="Arial" w:cs="Arial"/>
                <w:b/>
                <w:color w:val="auto"/>
                <w:sz w:val="24"/>
                <w:szCs w:val="24"/>
              </w:rPr>
              <w:t>Contract:</w:t>
            </w:r>
            <w:r w:rsidR="00AD5737" w:rsidRPr="00EF49B2">
              <w:rPr>
                <w:rFonts w:ascii="Arial" w:hAnsi="Arial" w:cs="Arial"/>
                <w:b/>
                <w:color w:val="auto"/>
                <w:sz w:val="24"/>
                <w:szCs w:val="24"/>
              </w:rPr>
              <w:t xml:space="preserve"> </w:t>
            </w:r>
            <w:r w:rsidR="005140A6" w:rsidRPr="00EF49B2">
              <w:rPr>
                <w:rFonts w:ascii="Arial" w:hAnsi="Arial" w:cs="Arial"/>
                <w:b/>
                <w:color w:val="auto"/>
                <w:sz w:val="24"/>
                <w:szCs w:val="24"/>
              </w:rPr>
              <w:t>9</w:t>
            </w:r>
            <w:r w:rsidR="005140A6" w:rsidRPr="00EF49B2">
              <w:rPr>
                <w:rFonts w:ascii="Arial" w:hAnsi="Arial" w:cs="Arial"/>
                <w:b/>
                <w:color w:val="auto"/>
                <w:sz w:val="24"/>
                <w:szCs w:val="24"/>
                <w:vertAlign w:val="superscript"/>
              </w:rPr>
              <w:t>th</w:t>
            </w:r>
            <w:r w:rsidR="005140A6" w:rsidRPr="00EF49B2">
              <w:rPr>
                <w:rFonts w:ascii="Arial" w:hAnsi="Arial" w:cs="Arial"/>
                <w:b/>
                <w:color w:val="auto"/>
                <w:sz w:val="24"/>
                <w:szCs w:val="24"/>
              </w:rPr>
              <w:t xml:space="preserve"> </w:t>
            </w:r>
            <w:r w:rsidR="00896C18" w:rsidRPr="00EF49B2">
              <w:rPr>
                <w:rFonts w:ascii="Arial" w:hAnsi="Arial" w:cs="Arial"/>
                <w:b/>
                <w:color w:val="auto"/>
                <w:sz w:val="24"/>
                <w:szCs w:val="24"/>
              </w:rPr>
              <w:t xml:space="preserve">December 2019 to </w:t>
            </w:r>
            <w:r w:rsidR="00EF49B2" w:rsidRPr="00EF49B2">
              <w:rPr>
                <w:rFonts w:ascii="Arial" w:hAnsi="Arial" w:cs="Arial"/>
                <w:b/>
                <w:color w:val="auto"/>
                <w:sz w:val="24"/>
                <w:szCs w:val="24"/>
              </w:rPr>
              <w:t>23rd February 2029</w:t>
            </w:r>
          </w:p>
        </w:tc>
      </w:tr>
    </w:tbl>
    <w:p w14:paraId="1C32D708" w14:textId="45C498A8" w:rsidR="007D68A1" w:rsidRPr="00D758C9" w:rsidRDefault="00714841" w:rsidP="00256D31">
      <w:pPr>
        <w:spacing w:before="360" w:after="80"/>
        <w:ind w:left="142"/>
        <w:jc w:val="both"/>
        <w:rPr>
          <w:rFonts w:ascii="Arial" w:hAnsi="Arial" w:cs="Arial"/>
          <w:color w:val="auto"/>
          <w:sz w:val="20"/>
        </w:rPr>
      </w:pPr>
      <w:r>
        <w:rPr>
          <w:rFonts w:ascii="Arial" w:hAnsi="Arial" w:cs="Arial"/>
          <w:b/>
          <w:color w:val="auto"/>
          <w:sz w:val="20"/>
        </w:rPr>
        <w:t>Access</w:t>
      </w:r>
      <w:r w:rsidR="007D68A1" w:rsidRPr="00D758C9">
        <w:rPr>
          <w:rFonts w:ascii="Arial" w:hAnsi="Arial" w:cs="Arial"/>
          <w:b/>
          <w:color w:val="auto"/>
          <w:sz w:val="20"/>
        </w:rPr>
        <w:t xml:space="preserve"> Agreement:</w:t>
      </w:r>
      <w:r w:rsidR="007D68A1" w:rsidRPr="00D758C9">
        <w:rPr>
          <w:rFonts w:ascii="Arial" w:hAnsi="Arial" w:cs="Arial"/>
          <w:color w:val="auto"/>
          <w:sz w:val="20"/>
        </w:rPr>
        <w:t xml:space="preserve"> 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s involved if the information were to be made publicly available.</w:t>
      </w:r>
    </w:p>
    <w:p w14:paraId="6570129D" w14:textId="3FB27731"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 to disclose.</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7DAF5AAA"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7A19FC">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relating to rebates (and to make enquiries in relation thereto) as it considers necessary </w:t>
      </w:r>
      <w:proofErr w:type="gramStart"/>
      <w:r w:rsidRPr="00D758C9">
        <w:rPr>
          <w:rFonts w:ascii="Arial" w:hAnsi="Arial" w:cs="Arial"/>
          <w:color w:val="auto"/>
          <w:sz w:val="20"/>
        </w:rPr>
        <w:t>in order to</w:t>
      </w:r>
      <w:proofErr w:type="gramEnd"/>
      <w:r w:rsidRPr="00D758C9">
        <w:rPr>
          <w:rFonts w:ascii="Arial" w:hAnsi="Arial" w:cs="Arial"/>
          <w:color w:val="auto"/>
          <w:sz w:val="20"/>
        </w:rPr>
        <w:t xml:space="preserve"> recover its operating costs.</w:t>
      </w:r>
    </w:p>
    <w:p w14:paraId="04C7E128" w14:textId="42986977" w:rsidR="007D68A1" w:rsidRDefault="000E3013" w:rsidP="24E0A1AF">
      <w:pPr>
        <w:spacing w:before="360" w:after="80"/>
        <w:ind w:left="142"/>
        <w:jc w:val="both"/>
        <w:rPr>
          <w:rFonts w:ascii="Arial" w:hAnsi="Arial" w:cs="Arial"/>
          <w:color w:val="FF0000"/>
          <w:sz w:val="20"/>
          <w:szCs w:val="20"/>
        </w:rPr>
      </w:pPr>
      <w:r w:rsidRPr="24E0A1AF">
        <w:rPr>
          <w:rFonts w:ascii="Arial" w:hAnsi="Arial" w:cs="Arial"/>
          <w:color w:val="auto"/>
          <w:sz w:val="20"/>
          <w:szCs w:val="20"/>
        </w:rPr>
        <w:t xml:space="preserve">I/We confirm that I/We will notify YPO of any </w:t>
      </w:r>
      <w:r w:rsidR="00850CA9" w:rsidRPr="24E0A1AF">
        <w:rPr>
          <w:rFonts w:ascii="Arial" w:hAnsi="Arial" w:cs="Arial"/>
          <w:color w:val="auto"/>
          <w:sz w:val="20"/>
          <w:szCs w:val="20"/>
        </w:rPr>
        <w:t xml:space="preserve">awards </w:t>
      </w:r>
      <w:r w:rsidR="0091359C" w:rsidRPr="24E0A1AF">
        <w:rPr>
          <w:rFonts w:ascii="Arial" w:hAnsi="Arial" w:cs="Arial"/>
          <w:color w:val="auto"/>
          <w:sz w:val="20"/>
          <w:szCs w:val="20"/>
        </w:rPr>
        <w:t xml:space="preserve">(either direct award or via further competition) </w:t>
      </w:r>
      <w:r w:rsidR="00850CA9" w:rsidRPr="24E0A1AF">
        <w:rPr>
          <w:rFonts w:ascii="Arial" w:hAnsi="Arial" w:cs="Arial"/>
          <w:color w:val="auto"/>
          <w:sz w:val="20"/>
          <w:szCs w:val="20"/>
        </w:rPr>
        <w:t xml:space="preserve">made under this arrangement via e-mail to: </w:t>
      </w:r>
      <w:hyperlink r:id="rId12">
        <w:r w:rsidR="2085E91E" w:rsidRPr="24E0A1AF">
          <w:rPr>
            <w:rStyle w:val="Hyperlink"/>
            <w:rFonts w:ascii="Arial" w:hAnsi="Arial" w:cs="Arial"/>
            <w:sz w:val="20"/>
            <w:szCs w:val="20"/>
          </w:rPr>
          <w:t>wfm@ypo.co.uk</w:t>
        </w:r>
      </w:hyperlink>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1126"/>
        <w:gridCol w:w="3301"/>
      </w:tblGrid>
      <w:tr w:rsidR="007C322E" w:rsidRPr="007C322E" w14:paraId="5ED66BAF" w14:textId="77777777" w:rsidTr="00256D31">
        <w:tc>
          <w:tcPr>
            <w:tcW w:w="1951" w:type="dxa"/>
          </w:tcPr>
          <w:p w14:paraId="223231E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Signature</w:t>
            </w:r>
          </w:p>
        </w:tc>
        <w:tc>
          <w:tcPr>
            <w:tcW w:w="3119" w:type="dxa"/>
          </w:tcPr>
          <w:p w14:paraId="7AB112A0"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76248EA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Date</w:t>
            </w:r>
          </w:p>
        </w:tc>
        <w:tc>
          <w:tcPr>
            <w:tcW w:w="3301" w:type="dxa"/>
          </w:tcPr>
          <w:p w14:paraId="73820A6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2E54061E" w14:textId="77777777" w:rsidTr="00256D31">
        <w:tc>
          <w:tcPr>
            <w:tcW w:w="1951" w:type="dxa"/>
          </w:tcPr>
          <w:p w14:paraId="62EDF70F"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Name of Person Signing this form:</w:t>
            </w:r>
          </w:p>
        </w:tc>
        <w:tc>
          <w:tcPr>
            <w:tcW w:w="3119" w:type="dxa"/>
          </w:tcPr>
          <w:p w14:paraId="5E2BD62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2C3C952"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Position:</w:t>
            </w:r>
          </w:p>
        </w:tc>
        <w:tc>
          <w:tcPr>
            <w:tcW w:w="3301" w:type="dxa"/>
          </w:tcPr>
          <w:p w14:paraId="3C0F343E"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6D93508D" w14:textId="77777777" w:rsidTr="00256D31">
        <w:tc>
          <w:tcPr>
            <w:tcW w:w="1951" w:type="dxa"/>
          </w:tcPr>
          <w:p w14:paraId="687B6D5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Address:</w:t>
            </w:r>
          </w:p>
        </w:tc>
        <w:tc>
          <w:tcPr>
            <w:tcW w:w="7546" w:type="dxa"/>
            <w:gridSpan w:val="3"/>
          </w:tcPr>
          <w:p w14:paraId="621E5E2C"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p w14:paraId="1281618C"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651668FA"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420FA755" w14:textId="0888043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551AB749" w14:textId="77777777" w:rsidTr="00256D31">
        <w:tc>
          <w:tcPr>
            <w:tcW w:w="1951" w:type="dxa"/>
          </w:tcPr>
          <w:p w14:paraId="478627E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Telephone No:</w:t>
            </w:r>
          </w:p>
        </w:tc>
        <w:tc>
          <w:tcPr>
            <w:tcW w:w="3119" w:type="dxa"/>
          </w:tcPr>
          <w:p w14:paraId="00B5E4B3"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D134C57"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Email:</w:t>
            </w:r>
          </w:p>
        </w:tc>
        <w:tc>
          <w:tcPr>
            <w:tcW w:w="3301" w:type="dxa"/>
          </w:tcPr>
          <w:p w14:paraId="486490FB"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3B2721" w:rsidRPr="007C322E" w14:paraId="49E53CE6" w14:textId="77777777" w:rsidTr="00A14CCD">
        <w:tc>
          <w:tcPr>
            <w:tcW w:w="1951" w:type="dxa"/>
          </w:tcPr>
          <w:p w14:paraId="45DFF96D" w14:textId="77777777" w:rsidR="003B2721" w:rsidRPr="007C322E" w:rsidRDefault="003B2721" w:rsidP="00A14CCD">
            <w:pPr>
              <w:spacing w:after="200" w:line="276" w:lineRule="auto"/>
              <w:ind w:left="142" w:right="0" w:firstLine="0"/>
              <w:jc w:val="center"/>
              <w:rPr>
                <w:rFonts w:ascii="Arial" w:eastAsia="Calibri" w:hAnsi="Arial" w:cs="Arial"/>
                <w:color w:val="auto"/>
                <w:sz w:val="20"/>
                <w:lang w:eastAsia="en-US"/>
              </w:rPr>
            </w:pPr>
            <w:r>
              <w:rPr>
                <w:rFonts w:ascii="Arial" w:eastAsia="Calibri" w:hAnsi="Arial" w:cs="Arial"/>
                <w:color w:val="auto"/>
                <w:sz w:val="20"/>
                <w:lang w:eastAsia="en-US"/>
              </w:rPr>
              <w:t>Lot(s) of Interest:</w:t>
            </w:r>
          </w:p>
        </w:tc>
        <w:tc>
          <w:tcPr>
            <w:tcW w:w="7546" w:type="dxa"/>
            <w:gridSpan w:val="3"/>
          </w:tcPr>
          <w:p w14:paraId="3C70AE8D" w14:textId="77777777" w:rsidR="003B2721" w:rsidRPr="007C322E" w:rsidRDefault="003B2721" w:rsidP="00A14CCD">
            <w:pPr>
              <w:spacing w:after="200" w:line="276" w:lineRule="auto"/>
              <w:ind w:left="142" w:right="0" w:firstLine="0"/>
              <w:jc w:val="center"/>
              <w:rPr>
                <w:rFonts w:ascii="Arial" w:eastAsia="Calibri" w:hAnsi="Arial" w:cs="Arial"/>
                <w:color w:val="auto"/>
                <w:sz w:val="20"/>
                <w:lang w:eastAsia="en-US"/>
              </w:rPr>
            </w:pPr>
          </w:p>
        </w:tc>
      </w:tr>
      <w:tr w:rsidR="003B2721" w:rsidRPr="007C322E" w14:paraId="0F453107" w14:textId="77777777" w:rsidTr="00A14CCD">
        <w:tc>
          <w:tcPr>
            <w:tcW w:w="1951" w:type="dxa"/>
          </w:tcPr>
          <w:p w14:paraId="7A5E300C" w14:textId="77777777" w:rsidR="003B2721" w:rsidRPr="007C322E" w:rsidRDefault="003B2721" w:rsidP="00A14CCD">
            <w:pPr>
              <w:spacing w:after="200" w:line="276" w:lineRule="auto"/>
              <w:ind w:left="142" w:right="0" w:firstLine="0"/>
              <w:jc w:val="center"/>
              <w:rPr>
                <w:rFonts w:ascii="Arial" w:eastAsia="Calibri" w:hAnsi="Arial" w:cs="Arial"/>
                <w:color w:val="auto"/>
                <w:sz w:val="20"/>
                <w:lang w:eastAsia="en-US"/>
              </w:rPr>
            </w:pPr>
            <w:r>
              <w:rPr>
                <w:rFonts w:ascii="Arial" w:eastAsia="Calibri" w:hAnsi="Arial" w:cs="Arial"/>
                <w:color w:val="auto"/>
                <w:sz w:val="20"/>
                <w:lang w:eastAsia="en-US"/>
              </w:rPr>
              <w:t>Estimated Value:</w:t>
            </w:r>
          </w:p>
        </w:tc>
        <w:tc>
          <w:tcPr>
            <w:tcW w:w="7546" w:type="dxa"/>
            <w:gridSpan w:val="3"/>
          </w:tcPr>
          <w:p w14:paraId="0A663D2A" w14:textId="77777777" w:rsidR="003B2721" w:rsidRPr="007C322E" w:rsidRDefault="003B2721" w:rsidP="00A14CCD">
            <w:pPr>
              <w:spacing w:after="200" w:line="276" w:lineRule="auto"/>
              <w:ind w:left="142" w:right="0" w:firstLine="0"/>
              <w:jc w:val="center"/>
              <w:rPr>
                <w:rFonts w:ascii="Arial" w:eastAsia="Calibri" w:hAnsi="Arial" w:cs="Arial"/>
                <w:color w:val="auto"/>
                <w:sz w:val="20"/>
                <w:lang w:eastAsia="en-US"/>
              </w:rPr>
            </w:pPr>
          </w:p>
        </w:tc>
      </w:tr>
    </w:tbl>
    <w:p w14:paraId="32B87276" w14:textId="77777777" w:rsidR="00AF3260" w:rsidRDefault="00AF3260" w:rsidP="0091359C">
      <w:pPr>
        <w:ind w:left="142"/>
        <w:jc w:val="center"/>
        <w:rPr>
          <w:rFonts w:ascii="Arial" w:hAnsi="Arial" w:cs="Arial"/>
          <w:b/>
          <w:color w:val="auto"/>
        </w:rPr>
      </w:pPr>
    </w:p>
    <w:p w14:paraId="48F71C93" w14:textId="756E1D7C" w:rsidR="00E51AF3" w:rsidRPr="00E51AF3" w:rsidRDefault="007D68A1" w:rsidP="0091359C">
      <w:pPr>
        <w:ind w:left="142"/>
        <w:jc w:val="center"/>
      </w:pPr>
      <w:r w:rsidRPr="00D758C9">
        <w:rPr>
          <w:rFonts w:ascii="Arial" w:hAnsi="Arial" w:cs="Arial"/>
          <w:b/>
          <w:color w:val="auto"/>
        </w:rPr>
        <w:t xml:space="preserve">To return this form, please email it to: </w:t>
      </w:r>
      <w:hyperlink r:id="rId13">
        <w:r w:rsidR="002636E6" w:rsidRPr="24E0A1AF">
          <w:rPr>
            <w:rStyle w:val="Hyperlink"/>
            <w:rFonts w:ascii="Arial" w:hAnsi="Arial" w:cs="Arial"/>
            <w:sz w:val="20"/>
            <w:szCs w:val="20"/>
          </w:rPr>
          <w:t>wfm@ypo.co.uk</w:t>
        </w:r>
      </w:hyperlink>
    </w:p>
    <w:sectPr w:rsidR="00E51AF3" w:rsidRPr="00E51AF3" w:rsidSect="00C95C5B">
      <w:headerReference w:type="default" r:id="rId14"/>
      <w:footerReference w:type="default" r:id="rId15"/>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21E15" w14:textId="77777777" w:rsidR="00A601C0" w:rsidRDefault="00A601C0">
      <w:pPr>
        <w:spacing w:after="0" w:line="240" w:lineRule="auto"/>
      </w:pPr>
      <w:r>
        <w:separator/>
      </w:r>
    </w:p>
  </w:endnote>
  <w:endnote w:type="continuationSeparator" w:id="0">
    <w:p w14:paraId="31AD0C04" w14:textId="77777777" w:rsidR="00A601C0" w:rsidRDefault="00A60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EEDCC" w14:textId="77777777" w:rsidR="00A601C0" w:rsidRDefault="00A601C0">
      <w:pPr>
        <w:spacing w:after="0" w:line="240" w:lineRule="auto"/>
      </w:pPr>
      <w:r>
        <w:separator/>
      </w:r>
    </w:p>
  </w:footnote>
  <w:footnote w:type="continuationSeparator" w:id="0">
    <w:p w14:paraId="6E9C6AF8" w14:textId="77777777" w:rsidR="00A601C0" w:rsidRDefault="00A60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471096934">
    <w:abstractNumId w:val="3"/>
  </w:num>
  <w:num w:numId="2" w16cid:durableId="714811824">
    <w:abstractNumId w:val="1"/>
  </w:num>
  <w:num w:numId="3" w16cid:durableId="1491487419">
    <w:abstractNumId w:val="2"/>
  </w:num>
  <w:num w:numId="4" w16cid:durableId="40556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03BE6"/>
    <w:rsid w:val="0001653F"/>
    <w:rsid w:val="00035075"/>
    <w:rsid w:val="00042DFA"/>
    <w:rsid w:val="00050D36"/>
    <w:rsid w:val="00072920"/>
    <w:rsid w:val="000731AC"/>
    <w:rsid w:val="000850A7"/>
    <w:rsid w:val="0008541E"/>
    <w:rsid w:val="00086D5A"/>
    <w:rsid w:val="00087218"/>
    <w:rsid w:val="00092A49"/>
    <w:rsid w:val="000963C0"/>
    <w:rsid w:val="000A7F1A"/>
    <w:rsid w:val="000C34B4"/>
    <w:rsid w:val="000E3013"/>
    <w:rsid w:val="000F10D2"/>
    <w:rsid w:val="000F500B"/>
    <w:rsid w:val="00106875"/>
    <w:rsid w:val="00120678"/>
    <w:rsid w:val="00122E06"/>
    <w:rsid w:val="0012436E"/>
    <w:rsid w:val="00134E99"/>
    <w:rsid w:val="00193920"/>
    <w:rsid w:val="001967A9"/>
    <w:rsid w:val="001C4AB2"/>
    <w:rsid w:val="001F0309"/>
    <w:rsid w:val="001F2ADD"/>
    <w:rsid w:val="00203895"/>
    <w:rsid w:val="002122D2"/>
    <w:rsid w:val="002151FA"/>
    <w:rsid w:val="00225090"/>
    <w:rsid w:val="00241484"/>
    <w:rsid w:val="00256D31"/>
    <w:rsid w:val="00261230"/>
    <w:rsid w:val="00261892"/>
    <w:rsid w:val="002636E6"/>
    <w:rsid w:val="002637F4"/>
    <w:rsid w:val="00276892"/>
    <w:rsid w:val="0028625F"/>
    <w:rsid w:val="002A43B0"/>
    <w:rsid w:val="002C3CCA"/>
    <w:rsid w:val="002E6233"/>
    <w:rsid w:val="00307288"/>
    <w:rsid w:val="00313918"/>
    <w:rsid w:val="0031664D"/>
    <w:rsid w:val="00333344"/>
    <w:rsid w:val="003411DC"/>
    <w:rsid w:val="003462D7"/>
    <w:rsid w:val="003527BE"/>
    <w:rsid w:val="00356069"/>
    <w:rsid w:val="0036612E"/>
    <w:rsid w:val="00381F71"/>
    <w:rsid w:val="0039383C"/>
    <w:rsid w:val="00397EE2"/>
    <w:rsid w:val="003A2A80"/>
    <w:rsid w:val="003B2721"/>
    <w:rsid w:val="003C2149"/>
    <w:rsid w:val="003C5030"/>
    <w:rsid w:val="00410057"/>
    <w:rsid w:val="00432F70"/>
    <w:rsid w:val="0045289C"/>
    <w:rsid w:val="00457523"/>
    <w:rsid w:val="00464BC5"/>
    <w:rsid w:val="004723C9"/>
    <w:rsid w:val="00475966"/>
    <w:rsid w:val="00492B41"/>
    <w:rsid w:val="004B5CA0"/>
    <w:rsid w:val="004C0AEF"/>
    <w:rsid w:val="004C4230"/>
    <w:rsid w:val="004D3241"/>
    <w:rsid w:val="004E71EC"/>
    <w:rsid w:val="00504A74"/>
    <w:rsid w:val="0050747B"/>
    <w:rsid w:val="00511C93"/>
    <w:rsid w:val="005140A6"/>
    <w:rsid w:val="00527027"/>
    <w:rsid w:val="0053050F"/>
    <w:rsid w:val="0053229B"/>
    <w:rsid w:val="005416E9"/>
    <w:rsid w:val="00541D4C"/>
    <w:rsid w:val="005526D0"/>
    <w:rsid w:val="005577C0"/>
    <w:rsid w:val="00580DEA"/>
    <w:rsid w:val="0058511E"/>
    <w:rsid w:val="00587E5E"/>
    <w:rsid w:val="005912D7"/>
    <w:rsid w:val="005A2F70"/>
    <w:rsid w:val="005C294F"/>
    <w:rsid w:val="005C40BB"/>
    <w:rsid w:val="005F19D9"/>
    <w:rsid w:val="005F4C6D"/>
    <w:rsid w:val="005F6D14"/>
    <w:rsid w:val="00600214"/>
    <w:rsid w:val="00604DAA"/>
    <w:rsid w:val="00615D4F"/>
    <w:rsid w:val="0062565A"/>
    <w:rsid w:val="006279DF"/>
    <w:rsid w:val="0063298F"/>
    <w:rsid w:val="006410B0"/>
    <w:rsid w:val="006678D9"/>
    <w:rsid w:val="00677460"/>
    <w:rsid w:val="00685CD8"/>
    <w:rsid w:val="00696276"/>
    <w:rsid w:val="006E1909"/>
    <w:rsid w:val="00710E27"/>
    <w:rsid w:val="00714841"/>
    <w:rsid w:val="00714D76"/>
    <w:rsid w:val="0072030F"/>
    <w:rsid w:val="007207FA"/>
    <w:rsid w:val="00741BB0"/>
    <w:rsid w:val="00750E7D"/>
    <w:rsid w:val="00762EDC"/>
    <w:rsid w:val="007641E8"/>
    <w:rsid w:val="00780DF5"/>
    <w:rsid w:val="00785148"/>
    <w:rsid w:val="00785AB8"/>
    <w:rsid w:val="0078618E"/>
    <w:rsid w:val="00786333"/>
    <w:rsid w:val="007A1568"/>
    <w:rsid w:val="007A19FC"/>
    <w:rsid w:val="007A4237"/>
    <w:rsid w:val="007C322E"/>
    <w:rsid w:val="007D68A1"/>
    <w:rsid w:val="00820B91"/>
    <w:rsid w:val="0082130F"/>
    <w:rsid w:val="008265C6"/>
    <w:rsid w:val="0083425E"/>
    <w:rsid w:val="00850CA9"/>
    <w:rsid w:val="008707F8"/>
    <w:rsid w:val="008740C9"/>
    <w:rsid w:val="00896C18"/>
    <w:rsid w:val="00896F79"/>
    <w:rsid w:val="008A1F8C"/>
    <w:rsid w:val="008D23E1"/>
    <w:rsid w:val="008E5DC6"/>
    <w:rsid w:val="008F6D71"/>
    <w:rsid w:val="008F7999"/>
    <w:rsid w:val="009018F1"/>
    <w:rsid w:val="0091359C"/>
    <w:rsid w:val="00926416"/>
    <w:rsid w:val="00926544"/>
    <w:rsid w:val="00927CE4"/>
    <w:rsid w:val="00931D7B"/>
    <w:rsid w:val="00933873"/>
    <w:rsid w:val="00945C73"/>
    <w:rsid w:val="00952FA2"/>
    <w:rsid w:val="00976C55"/>
    <w:rsid w:val="00977061"/>
    <w:rsid w:val="009807E2"/>
    <w:rsid w:val="009B0BCD"/>
    <w:rsid w:val="009B4553"/>
    <w:rsid w:val="009D673E"/>
    <w:rsid w:val="009F22DE"/>
    <w:rsid w:val="00A17A6E"/>
    <w:rsid w:val="00A31F1B"/>
    <w:rsid w:val="00A36907"/>
    <w:rsid w:val="00A43FC9"/>
    <w:rsid w:val="00A601C0"/>
    <w:rsid w:val="00A90C5E"/>
    <w:rsid w:val="00AB3462"/>
    <w:rsid w:val="00AC7CA1"/>
    <w:rsid w:val="00AD5737"/>
    <w:rsid w:val="00AE0B54"/>
    <w:rsid w:val="00AF3260"/>
    <w:rsid w:val="00AF6C88"/>
    <w:rsid w:val="00B114E1"/>
    <w:rsid w:val="00B16C4F"/>
    <w:rsid w:val="00B62BA8"/>
    <w:rsid w:val="00B71AF6"/>
    <w:rsid w:val="00B77BEB"/>
    <w:rsid w:val="00BB32A0"/>
    <w:rsid w:val="00BC2EA4"/>
    <w:rsid w:val="00BC3A79"/>
    <w:rsid w:val="00BC4718"/>
    <w:rsid w:val="00BC73EF"/>
    <w:rsid w:val="00C013FE"/>
    <w:rsid w:val="00C20126"/>
    <w:rsid w:val="00C210CE"/>
    <w:rsid w:val="00C215D7"/>
    <w:rsid w:val="00C2732B"/>
    <w:rsid w:val="00C4094B"/>
    <w:rsid w:val="00C70710"/>
    <w:rsid w:val="00C77125"/>
    <w:rsid w:val="00C775CB"/>
    <w:rsid w:val="00C95C5B"/>
    <w:rsid w:val="00CB4653"/>
    <w:rsid w:val="00CC431B"/>
    <w:rsid w:val="00CD493F"/>
    <w:rsid w:val="00CF1130"/>
    <w:rsid w:val="00D07028"/>
    <w:rsid w:val="00D36086"/>
    <w:rsid w:val="00D6486E"/>
    <w:rsid w:val="00D758C9"/>
    <w:rsid w:val="00D76A35"/>
    <w:rsid w:val="00D77C1F"/>
    <w:rsid w:val="00D80F6B"/>
    <w:rsid w:val="00D9613A"/>
    <w:rsid w:val="00DA1010"/>
    <w:rsid w:val="00DB2B2F"/>
    <w:rsid w:val="00DB4258"/>
    <w:rsid w:val="00DC2C4B"/>
    <w:rsid w:val="00DD0553"/>
    <w:rsid w:val="00DD6DF8"/>
    <w:rsid w:val="00DE0881"/>
    <w:rsid w:val="00DE2B1A"/>
    <w:rsid w:val="00E05DEB"/>
    <w:rsid w:val="00E06423"/>
    <w:rsid w:val="00E15168"/>
    <w:rsid w:val="00E51AF3"/>
    <w:rsid w:val="00E62810"/>
    <w:rsid w:val="00E70E41"/>
    <w:rsid w:val="00E70EA1"/>
    <w:rsid w:val="00E817EE"/>
    <w:rsid w:val="00E92FBD"/>
    <w:rsid w:val="00EA2FD2"/>
    <w:rsid w:val="00EB0B60"/>
    <w:rsid w:val="00EF49B2"/>
    <w:rsid w:val="00F051DB"/>
    <w:rsid w:val="00F057F5"/>
    <w:rsid w:val="00F06B1B"/>
    <w:rsid w:val="00F138FB"/>
    <w:rsid w:val="00F330B9"/>
    <w:rsid w:val="00F3746F"/>
    <w:rsid w:val="00F46E75"/>
    <w:rsid w:val="00F56BE6"/>
    <w:rsid w:val="00F874F4"/>
    <w:rsid w:val="00FA1F15"/>
    <w:rsid w:val="00FA46CD"/>
    <w:rsid w:val="00FA4BF4"/>
    <w:rsid w:val="00FC44E5"/>
    <w:rsid w:val="00FC496D"/>
    <w:rsid w:val="00FD52EE"/>
    <w:rsid w:val="00FD67A4"/>
    <w:rsid w:val="00FE484C"/>
    <w:rsid w:val="00FF002F"/>
    <w:rsid w:val="2085E91E"/>
    <w:rsid w:val="24E0A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fm@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fm@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EA2E14E38C543A4D2B72E63FA33D8" ma:contentTypeVersion="19" ma:contentTypeDescription="Create a new document." ma:contentTypeScope="" ma:versionID="875389da7eb10494c3d41b3792c72343">
  <xsd:schema xmlns:xsd="http://www.w3.org/2001/XMLSchema" xmlns:xs="http://www.w3.org/2001/XMLSchema" xmlns:p="http://schemas.microsoft.com/office/2006/metadata/properties" xmlns:ns2="1b67403d-07cc-4c60-8ab4-ac24cdbe559e" xmlns:ns3="f9f3c1f2-136b-4ebf-b712-55f80335bd20" targetNamespace="http://schemas.microsoft.com/office/2006/metadata/properties" ma:root="true" ma:fieldsID="e30d9e22cadeaad1e04878c748acc672" ns2:_="" ns3:_="">
    <xsd:import namespace="1b67403d-07cc-4c60-8ab4-ac24cdbe559e"/>
    <xsd:import namespace="f9f3c1f2-136b-4ebf-b712-55f80335bd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83c2339-50dc-4226-aa3b-ad5aed01d9c2}"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f3c1f2-136b-4ebf-b712-55f80335bd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HD4H64AFNHYJ-153790979-1605</_dlc_DocId>
    <_dlc_DocIdUrl xmlns="1b67403d-07cc-4c60-8ab4-ac24cdbe559e">
      <Url>https://yorkshirepurchasing.sharepoint.com/sites/PS/FM/_layouts/15/DocIdRedir.aspx?ID=HD4H64AFNHYJ-153790979-1605</Url>
      <Description>HD4H64AFNHYJ-153790979-1605</Description>
    </_dlc_DocIdUrl>
    <SharedWithUsers xmlns="1b67403d-07cc-4c60-8ab4-ac24cdbe559e">
      <UserInfo>
        <DisplayName>Dominic Crosse</DisplayName>
        <AccountId>204</AccountId>
        <AccountType/>
      </UserInfo>
      <UserInfo>
        <DisplayName>Sally Pemberton</DisplayName>
        <AccountId>43</AccountId>
        <AccountType/>
      </UserInfo>
      <UserInfo>
        <DisplayName>Vicky Horsfield</DisplayName>
        <AccountId>72</AccountId>
        <AccountType/>
      </UserInfo>
    </SharedWithUsers>
    <lcf76f155ced4ddcb4097134ff3c332f xmlns="f9f3c1f2-136b-4ebf-b712-55f80335bd20">
      <Terms xmlns="http://schemas.microsoft.com/office/infopath/2007/PartnerControls"/>
    </lcf76f155ced4ddcb4097134ff3c332f>
    <TaxCatchAll xmlns="1b67403d-07cc-4c60-8ab4-ac24cdbe559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58D5A-8BEE-4BFD-ABCA-1FB793AA9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f9f3c1f2-136b-4ebf-b712-55f80335b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9BFD2-1678-456A-9BDE-05BCA0B54FB5}">
  <ds:schemaRefs>
    <ds:schemaRef ds:uri="http://schemas.openxmlformats.org/officeDocument/2006/bibliography"/>
  </ds:schemaRefs>
</ds:datastoreItem>
</file>

<file path=customXml/itemProps3.xml><?xml version="1.0" encoding="utf-8"?>
<ds:datastoreItem xmlns:ds="http://schemas.openxmlformats.org/officeDocument/2006/customXml" ds:itemID="{FD0F4A7D-12E5-4933-97A2-1E72A7785419}">
  <ds:schemaRefs>
    <ds:schemaRef ds:uri="http://schemas.microsoft.com/sharepoint/events"/>
  </ds:schemaRefs>
</ds:datastoreItem>
</file>

<file path=customXml/itemProps4.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 ds:uri="f9f3c1f2-136b-4ebf-b712-55f80335bd20"/>
  </ds:schemaRefs>
</ds:datastoreItem>
</file>

<file path=customXml/itemProps5.xml><?xml version="1.0" encoding="utf-8"?>
<ds:datastoreItem xmlns:ds="http://schemas.openxmlformats.org/officeDocument/2006/customXml" ds:itemID="{302D5FD5-74C6-4270-9AFE-3CA739E9A09D}">
  <ds:schemaRefs>
    <ds:schemaRef ds:uri="http://schemas.microsoft.com/sharepoint/v3/contenttype/forms"/>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Kirsty Gledhill</cp:lastModifiedBy>
  <cp:revision>16</cp:revision>
  <cp:lastPrinted>2018-09-26T09:53:00Z</cp:lastPrinted>
  <dcterms:created xsi:type="dcterms:W3CDTF">2018-11-22T10:29:00Z</dcterms:created>
  <dcterms:modified xsi:type="dcterms:W3CDTF">2026-06-11T10:35:00Z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0x010100242EA2E14E38C543A4D2B72E63FA33D8</vt:lpwstr>
  </property>
  <property fmtid="{D5CDD505-2E9C-101B-9397-08002B2CF9AE}" pid="3" name="_dlc_DocIdItemGuid">
    <vt:lpwstr>3427c35b-2c3b-4687-bb15-ee1ea66ece1a</vt:lpwstr>
  </property>
  <property fmtid="{D5CDD505-2E9C-101B-9397-08002B2CF9AE}" pid="4" name="Order">
    <vt:r8>142900</vt:r8>
  </property>
  <property fmtid="{D5CDD505-2E9C-101B-9397-08002B2CF9AE}" pid="5" name="MediaServiceImageTags">
    <vt:lpwstr/>
  </property>
</Properties>
</file>