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58C2C" w14:textId="292B1CC5" w:rsidR="00790A5B" w:rsidRPr="00EF2F69" w:rsidRDefault="00D64741" w:rsidP="00163A7E">
      <w:pPr>
        <w:pStyle w:val="Title"/>
        <w:jc w:val="left"/>
        <w:outlineLvl w:val="0"/>
        <w:rPr>
          <w:rFonts w:cs="Arial"/>
          <w:sz w:val="20"/>
        </w:rPr>
      </w:pPr>
      <w:r w:rsidRPr="00EF2F69">
        <w:rPr>
          <w:rFonts w:cs="Arial"/>
          <w:sz w:val="20"/>
        </w:rPr>
        <w:t xml:space="preserve">   </w:t>
      </w:r>
      <w:r w:rsidRPr="00EF2F69">
        <w:rPr>
          <w:rFonts w:cs="Arial"/>
          <w:b/>
          <w:bCs/>
          <w:sz w:val="20"/>
        </w:rPr>
        <w:t xml:space="preserve">                               </w:t>
      </w:r>
      <w:r w:rsidR="00CE5434">
        <w:rPr>
          <w:rFonts w:cs="Arial"/>
          <w:b/>
          <w:sz w:val="20"/>
        </w:rPr>
        <w:t xml:space="preserve">                     </w:t>
      </w:r>
      <w:r w:rsidRPr="00EF2F69">
        <w:rPr>
          <w:rFonts w:cs="Arial"/>
          <w:b/>
          <w:sz w:val="20"/>
        </w:rPr>
        <w:t xml:space="preserve">                                  </w:t>
      </w:r>
    </w:p>
    <w:p w14:paraId="15258C2D" w14:textId="77777777" w:rsidR="00790A5B" w:rsidRPr="00EF2F69" w:rsidRDefault="00790A5B" w:rsidP="009B221F">
      <w:pPr>
        <w:jc w:val="center"/>
        <w:rPr>
          <w:rFonts w:cs="Arial"/>
          <w:sz w:val="20"/>
        </w:rPr>
      </w:pPr>
      <w:r w:rsidRPr="00EF2F69">
        <w:rPr>
          <w:rFonts w:cs="Arial"/>
          <w:b/>
          <w:bCs/>
          <w:i/>
          <w:sz w:val="20"/>
        </w:rPr>
        <w:t>S</w:t>
      </w:r>
      <w:r w:rsidRPr="00EF2F69">
        <w:rPr>
          <w:rFonts w:cs="Arial"/>
          <w:bCs/>
          <w:i/>
          <w:sz w:val="20"/>
        </w:rPr>
        <w:t xml:space="preserve"> = Severity of potential harm;     </w:t>
      </w:r>
      <w:r w:rsidRPr="00EF2F69">
        <w:rPr>
          <w:rFonts w:cs="Arial"/>
          <w:b/>
          <w:bCs/>
          <w:i/>
          <w:sz w:val="20"/>
        </w:rPr>
        <w:t>L</w:t>
      </w:r>
      <w:r w:rsidRPr="00EF2F69">
        <w:rPr>
          <w:rFonts w:cs="Arial"/>
          <w:bCs/>
          <w:i/>
          <w:sz w:val="20"/>
        </w:rPr>
        <w:t xml:space="preserve"> = Likelihood of harm occurring;      </w:t>
      </w:r>
      <w:r w:rsidRPr="00EF2F69">
        <w:rPr>
          <w:rFonts w:cs="Arial"/>
          <w:b/>
          <w:bCs/>
          <w:i/>
          <w:sz w:val="20"/>
        </w:rPr>
        <w:t>R</w:t>
      </w:r>
      <w:r w:rsidR="00163A7E">
        <w:rPr>
          <w:rFonts w:cs="Arial"/>
          <w:b/>
          <w:bCs/>
          <w:i/>
          <w:sz w:val="20"/>
        </w:rPr>
        <w:t>R</w:t>
      </w:r>
      <w:r w:rsidRPr="00EF2F69">
        <w:rPr>
          <w:rFonts w:cs="Arial"/>
          <w:bCs/>
          <w:i/>
          <w:sz w:val="20"/>
        </w:rPr>
        <w:t xml:space="preserve"> = Risk </w:t>
      </w:r>
      <w:r w:rsidR="00163A7E">
        <w:rPr>
          <w:rFonts w:cs="Arial"/>
          <w:bCs/>
          <w:i/>
          <w:sz w:val="20"/>
        </w:rPr>
        <w:t>Rating</w:t>
      </w:r>
      <w:r w:rsidRPr="00EF2F69">
        <w:rPr>
          <w:rFonts w:cs="Arial"/>
          <w:bCs/>
          <w:i/>
          <w:sz w:val="20"/>
        </w:rPr>
        <w:t xml:space="preserve">;     </w:t>
      </w:r>
      <w:r w:rsidRPr="00EF2F69">
        <w:rPr>
          <w:rFonts w:cs="Arial"/>
          <w:b/>
          <w:bCs/>
          <w:i/>
          <w:sz w:val="20"/>
        </w:rPr>
        <w:t xml:space="preserve">S x L </w:t>
      </w:r>
      <w:r w:rsidRPr="00EF2F69">
        <w:rPr>
          <w:rFonts w:cs="Arial"/>
          <w:bCs/>
          <w:i/>
          <w:sz w:val="20"/>
        </w:rPr>
        <w:t>=</w:t>
      </w:r>
      <w:r w:rsidRPr="00EF2F69">
        <w:rPr>
          <w:rFonts w:cs="Arial"/>
          <w:b/>
          <w:bCs/>
          <w:i/>
          <w:sz w:val="20"/>
        </w:rPr>
        <w:t xml:space="preserve"> </w:t>
      </w:r>
      <w:r w:rsidR="00163A7E">
        <w:rPr>
          <w:rFonts w:cs="Arial"/>
          <w:b/>
          <w:bCs/>
          <w:i/>
          <w:sz w:val="20"/>
        </w:rPr>
        <w:t>RR</w:t>
      </w:r>
    </w:p>
    <w:p w14:paraId="15258C2E" w14:textId="77777777" w:rsidR="00AC4FC9" w:rsidRDefault="00AC4FC9">
      <w:pPr>
        <w:rPr>
          <w:rFonts w:cs="Arial"/>
          <w:sz w:val="20"/>
        </w:rPr>
      </w:pPr>
    </w:p>
    <w:tbl>
      <w:tblPr>
        <w:tblStyle w:val="PlainTable2"/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"/>
        <w:gridCol w:w="605"/>
        <w:gridCol w:w="10"/>
        <w:gridCol w:w="3233"/>
        <w:gridCol w:w="10"/>
        <w:gridCol w:w="1983"/>
        <w:gridCol w:w="10"/>
        <w:gridCol w:w="511"/>
        <w:gridCol w:w="10"/>
        <w:gridCol w:w="512"/>
        <w:gridCol w:w="10"/>
        <w:gridCol w:w="512"/>
        <w:gridCol w:w="10"/>
        <w:gridCol w:w="143"/>
        <w:gridCol w:w="4544"/>
        <w:gridCol w:w="10"/>
        <w:gridCol w:w="511"/>
        <w:gridCol w:w="10"/>
        <w:gridCol w:w="512"/>
        <w:gridCol w:w="10"/>
        <w:gridCol w:w="512"/>
        <w:gridCol w:w="10"/>
        <w:gridCol w:w="1450"/>
        <w:gridCol w:w="10"/>
      </w:tblGrid>
      <w:tr w:rsidR="00B3435A" w:rsidRPr="00EF2F69" w14:paraId="15258C31" w14:textId="77777777" w:rsidTr="00407C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7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8" w:type="dxa"/>
            <w:gridSpan w:val="23"/>
            <w:tcBorders>
              <w:bottom w:val="nil"/>
            </w:tcBorders>
          </w:tcPr>
          <w:p w14:paraId="616C4CC7" w14:textId="5D20C00D" w:rsidR="00B3435A" w:rsidRDefault="00B3435A" w:rsidP="004E10FF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</w:t>
            </w:r>
            <w:r w:rsidRPr="00490BB3">
              <w:rPr>
                <w:rFonts w:cs="Arial"/>
                <w:b/>
                <w:bCs/>
                <w:sz w:val="20"/>
              </w:rPr>
              <w:t>nformation:</w:t>
            </w:r>
            <w:r>
              <w:rPr>
                <w:rFonts w:cs="Arial"/>
                <w:bCs/>
                <w:sz w:val="20"/>
              </w:rPr>
              <w:t xml:space="preserve">  This risk assessment is intended to reduce the risks of infections from coronavirus.  </w:t>
            </w:r>
            <w:r w:rsidRPr="00DB5A94">
              <w:rPr>
                <w:rFonts w:cs="Arial"/>
                <w:bCs/>
                <w:sz w:val="20"/>
              </w:rPr>
              <w:t xml:space="preserve">The main symptoms </w:t>
            </w:r>
            <w:r>
              <w:rPr>
                <w:rFonts w:cs="Arial"/>
                <w:bCs/>
                <w:sz w:val="20"/>
              </w:rPr>
              <w:t>of a coronavirus infection include a high temperature</w:t>
            </w:r>
            <w:r w:rsidRPr="00DB5A94">
              <w:rPr>
                <w:rFonts w:cs="Arial"/>
                <w:bCs/>
                <w:sz w:val="20"/>
              </w:rPr>
              <w:t>, new persistent cough, loss of sense of taste or smell</w:t>
            </w:r>
            <w:r>
              <w:rPr>
                <w:rFonts w:cs="Arial"/>
                <w:bCs/>
                <w:sz w:val="20"/>
              </w:rPr>
              <w:t xml:space="preserve"> </w:t>
            </w:r>
            <w:hyperlink r:id="rId11" w:history="1">
              <w:r w:rsidRPr="00552404">
                <w:rPr>
                  <w:rStyle w:val="Hyperlink"/>
                  <w:rFonts w:cs="Arial"/>
                  <w:bCs/>
                  <w:i/>
                  <w:iCs/>
                  <w:sz w:val="20"/>
                </w:rPr>
                <w:t>https://www.nhs.uk/conditions/coronavirus-covid-19/symptoms/</w:t>
              </w:r>
            </w:hyperlink>
            <w:r>
              <w:rPr>
                <w:rFonts w:cs="Arial"/>
                <w:bCs/>
                <w:sz w:val="20"/>
              </w:rPr>
              <w:t xml:space="preserve"> </w:t>
            </w:r>
            <w:r w:rsidR="00407C26">
              <w:rPr>
                <w:rFonts w:cs="Arial"/>
                <w:bCs/>
                <w:sz w:val="20"/>
              </w:rPr>
              <w:t xml:space="preserve">.  </w:t>
            </w:r>
            <w:r>
              <w:rPr>
                <w:rFonts w:cs="Arial"/>
                <w:bCs/>
                <w:sz w:val="20"/>
              </w:rPr>
              <w:t>This assessment applies to all operations and office staff</w:t>
            </w:r>
            <w:r w:rsidR="000C73E2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 xml:space="preserve">visitors </w:t>
            </w:r>
            <w:r w:rsidR="000C73E2">
              <w:rPr>
                <w:rFonts w:cs="Arial"/>
                <w:bCs/>
                <w:sz w:val="20"/>
              </w:rPr>
              <w:t xml:space="preserve">and </w:t>
            </w:r>
            <w:r w:rsidR="00665793">
              <w:rPr>
                <w:rFonts w:cs="Arial"/>
                <w:bCs/>
                <w:sz w:val="20"/>
              </w:rPr>
              <w:t xml:space="preserve">includes off-site visits and meetings, </w:t>
            </w:r>
            <w:r w:rsidR="000C73E2">
              <w:rPr>
                <w:rFonts w:cs="Arial"/>
                <w:bCs/>
                <w:sz w:val="20"/>
              </w:rPr>
              <w:t>emergency evacuations and the administration of first aid treatment</w:t>
            </w:r>
            <w:r w:rsidR="00665793">
              <w:rPr>
                <w:rFonts w:cs="Arial"/>
                <w:bCs/>
                <w:sz w:val="20"/>
              </w:rPr>
              <w:t xml:space="preserve">.  This assessment will be </w:t>
            </w:r>
            <w:r>
              <w:rPr>
                <w:rFonts w:cs="Arial"/>
                <w:bCs/>
                <w:sz w:val="20"/>
              </w:rPr>
              <w:t>reviewed</w:t>
            </w:r>
            <w:r w:rsidR="00665793">
              <w:rPr>
                <w:rFonts w:cs="Arial"/>
                <w:bCs/>
                <w:sz w:val="20"/>
              </w:rPr>
              <w:t xml:space="preserve"> on a regular basis and updated whenever changes there are changes that may affect the validity of this assessment.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15258C30" w14:textId="1A18F20A" w:rsidR="00B3435A" w:rsidRPr="00B3435A" w:rsidRDefault="00B3435A" w:rsidP="004E10FF">
            <w:pPr>
              <w:rPr>
                <w:rFonts w:cs="Arial"/>
                <w:b/>
                <w:i/>
                <w:iCs/>
                <w:sz w:val="20"/>
                <w:u w:val="single"/>
              </w:rPr>
            </w:pPr>
          </w:p>
        </w:tc>
      </w:tr>
      <w:tr w:rsidR="00B3435A" w:rsidRPr="00EF2F69" w14:paraId="0BB9D5C2" w14:textId="77777777" w:rsidTr="00407C26">
        <w:trPr>
          <w:gridAfter w:val="1"/>
          <w:wAfter w:w="10" w:type="dxa"/>
          <w:trHeight w:val="10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9" w:type="dxa"/>
            <w:gridSpan w:val="14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46783709" w14:textId="61532E2A" w:rsidR="00407C26" w:rsidRDefault="00407C26" w:rsidP="004E10FF">
            <w:pPr>
              <w:rPr>
                <w:rFonts w:cs="Arial"/>
                <w:bCs/>
                <w:i/>
                <w:iCs/>
                <w:sz w:val="20"/>
              </w:rPr>
            </w:pPr>
            <w:r w:rsidRPr="00D855C2">
              <w:rPr>
                <w:rFonts w:cs="Arial"/>
                <w:b/>
                <w:i/>
                <w:iCs/>
                <w:sz w:val="20"/>
                <w:u w:val="single"/>
              </w:rPr>
              <w:t>Related documents:</w:t>
            </w:r>
          </w:p>
          <w:p w14:paraId="540507F3" w14:textId="12A7B284" w:rsidR="00B3435A" w:rsidRDefault="00B3435A" w:rsidP="004E10FF">
            <w:pPr>
              <w:rPr>
                <w:rFonts w:cs="Arial"/>
                <w:bCs/>
                <w:i/>
                <w:iCs/>
                <w:sz w:val="20"/>
              </w:rPr>
            </w:pPr>
            <w:r w:rsidRPr="00D855C2">
              <w:rPr>
                <w:rFonts w:cs="Arial"/>
                <w:bCs/>
                <w:i/>
                <w:iCs/>
                <w:sz w:val="20"/>
              </w:rPr>
              <w:t>Warehouse Social Distancing Guidelines</w:t>
            </w:r>
            <w:r>
              <w:rPr>
                <w:rFonts w:cs="Arial"/>
                <w:bCs/>
                <w:i/>
                <w:iCs/>
                <w:sz w:val="20"/>
              </w:rPr>
              <w:t xml:space="preserve"> </w:t>
            </w:r>
            <w:hyperlink r:id="rId12" w:history="1">
              <w:r w:rsidRPr="00B3435A">
                <w:rPr>
                  <w:rStyle w:val="Hyperlink"/>
                  <w:rFonts w:cs="Arial"/>
                  <w:bCs/>
                  <w:i/>
                  <w:iCs/>
                  <w:sz w:val="20"/>
                </w:rPr>
                <w:t>https://view.pagetiger.com/dpcmsim</w:t>
              </w:r>
            </w:hyperlink>
            <w:r>
              <w:rPr>
                <w:rFonts w:cs="Arial"/>
                <w:bCs/>
                <w:i/>
                <w:iCs/>
                <w:sz w:val="20"/>
              </w:rPr>
              <w:t xml:space="preserve"> </w:t>
            </w:r>
          </w:p>
          <w:p w14:paraId="6B45910A" w14:textId="40D37833" w:rsidR="00B3435A" w:rsidRDefault="00B3435A" w:rsidP="00B3435A">
            <w:pPr>
              <w:rPr>
                <w:rFonts w:cs="Arial"/>
                <w:bCs/>
                <w:i/>
                <w:iCs/>
                <w:sz w:val="20"/>
              </w:rPr>
            </w:pPr>
            <w:r w:rsidRPr="00D855C2">
              <w:rPr>
                <w:rFonts w:cs="Arial"/>
                <w:bCs/>
                <w:i/>
                <w:iCs/>
                <w:sz w:val="20"/>
              </w:rPr>
              <w:t>Transport Social Distancing Guidelines</w:t>
            </w:r>
            <w:r>
              <w:rPr>
                <w:rFonts w:cs="Arial"/>
                <w:bCs/>
                <w:i/>
                <w:iCs/>
                <w:sz w:val="20"/>
              </w:rPr>
              <w:t xml:space="preserve">   </w:t>
            </w:r>
            <w:hyperlink r:id="rId13" w:history="1">
              <w:r w:rsidRPr="00552404">
                <w:rPr>
                  <w:rStyle w:val="Hyperlink"/>
                  <w:rFonts w:cs="Arial"/>
                  <w:bCs/>
                  <w:i/>
                  <w:iCs/>
                  <w:sz w:val="20"/>
                </w:rPr>
                <w:t>https://view.pagetiger.com/cqunwau/1</w:t>
              </w:r>
            </w:hyperlink>
          </w:p>
          <w:p w14:paraId="2756675B" w14:textId="3B420430" w:rsidR="00B3435A" w:rsidRDefault="00407C26" w:rsidP="004E10F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 xml:space="preserve">Refcom Technical Bulletin </w:t>
            </w:r>
            <w:hyperlink r:id="rId14" w:history="1">
              <w:r w:rsidRPr="001F6097">
                <w:rPr>
                  <w:rStyle w:val="Hyperlink"/>
                  <w:rFonts w:cs="Arial"/>
                  <w:bCs/>
                  <w:i/>
                  <w:iCs/>
                  <w:sz w:val="20"/>
                </w:rPr>
                <w:t>TB/048/4 Covid19</w:t>
              </w:r>
            </w:hyperlink>
            <w:r>
              <w:rPr>
                <w:rFonts w:cs="Arial"/>
                <w:bCs/>
                <w:i/>
                <w:iCs/>
                <w:sz w:val="20"/>
              </w:rPr>
              <w:t xml:space="preserve"> and air conditioning systems</w:t>
            </w:r>
            <w:r w:rsidR="00B3435A">
              <w:rPr>
                <w:rFonts w:cs="Arial"/>
                <w:bCs/>
                <w:i/>
                <w:iCs/>
                <w:sz w:val="20"/>
              </w:rPr>
              <w:t xml:space="preserve">        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9" w:type="dxa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139A36BE" w14:textId="77777777" w:rsidR="00407C26" w:rsidRDefault="00407C26" w:rsidP="004E10FF">
            <w:pPr>
              <w:rPr>
                <w:rFonts w:cs="Arial"/>
                <w:bCs/>
                <w:i/>
                <w:iCs/>
                <w:sz w:val="20"/>
              </w:rPr>
            </w:pPr>
          </w:p>
          <w:p w14:paraId="766C627C" w14:textId="77777777" w:rsidR="00407C26" w:rsidRDefault="00B3435A" w:rsidP="00407C26">
            <w:pPr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="00407C26" w:rsidRPr="00D855C2">
              <w:rPr>
                <w:rFonts w:cs="Arial"/>
                <w:bCs/>
                <w:i/>
                <w:iCs/>
                <w:sz w:val="20"/>
              </w:rPr>
              <w:t>Offices Social Distancing Guidelines</w:t>
            </w:r>
            <w:r w:rsidR="00407C26">
              <w:rPr>
                <w:rFonts w:cs="Arial"/>
                <w:bCs/>
                <w:i/>
                <w:iCs/>
                <w:sz w:val="20"/>
              </w:rPr>
              <w:t xml:space="preserve">       </w:t>
            </w:r>
            <w:hyperlink r:id="rId15" w:history="1">
              <w:r w:rsidR="00407C26" w:rsidRPr="00B3435A">
                <w:rPr>
                  <w:rStyle w:val="Hyperlink"/>
                  <w:rFonts w:cs="Arial"/>
                  <w:bCs/>
                  <w:i/>
                  <w:iCs/>
                  <w:sz w:val="20"/>
                </w:rPr>
                <w:t>https://view.pagetiger.com/dgwtqqh</w:t>
              </w:r>
            </w:hyperlink>
            <w:r w:rsidR="00407C26">
              <w:rPr>
                <w:rFonts w:cs="Arial"/>
                <w:bCs/>
                <w:i/>
                <w:iCs/>
                <w:sz w:val="20"/>
              </w:rPr>
              <w:t xml:space="preserve">  </w:t>
            </w:r>
          </w:p>
          <w:p w14:paraId="26918A40" w14:textId="7E23B1C1" w:rsidR="00B3435A" w:rsidRDefault="004C08F4" w:rsidP="00B3435A">
            <w:pPr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>(</w:t>
            </w:r>
            <w:r w:rsidR="00407C26">
              <w:rPr>
                <w:rFonts w:cs="Arial"/>
                <w:bCs/>
                <w:i/>
                <w:iCs/>
                <w:sz w:val="20"/>
              </w:rPr>
              <w:t>This document contains information on vulnerable persons, safeguarding</w:t>
            </w:r>
            <w:r>
              <w:rPr>
                <w:rFonts w:cs="Arial"/>
                <w:bCs/>
                <w:i/>
                <w:iCs/>
                <w:sz w:val="20"/>
              </w:rPr>
              <w:t xml:space="preserve">, self- isolating and YPO Cleaning and Catering standards).  </w:t>
            </w:r>
          </w:p>
          <w:p w14:paraId="72F3BD80" w14:textId="4435A583" w:rsidR="00B3435A" w:rsidRPr="00B3435A" w:rsidRDefault="00B3435A" w:rsidP="004E10FF">
            <w:pPr>
              <w:rPr>
                <w:rFonts w:cs="Arial"/>
                <w:bCs/>
                <w:i/>
                <w:iCs/>
                <w:sz w:val="20"/>
              </w:rPr>
            </w:pPr>
          </w:p>
        </w:tc>
      </w:tr>
      <w:tr w:rsidR="00AC4FC9" w:rsidRPr="00EF2F69" w14:paraId="15258C39" w14:textId="77777777" w:rsidTr="003C7A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gridSpan w:val="2"/>
            <w:vMerge w:val="restart"/>
          </w:tcPr>
          <w:p w14:paraId="15258C32" w14:textId="77777777" w:rsidR="00AC4FC9" w:rsidRPr="00EF2F69" w:rsidRDefault="00D05F2C" w:rsidP="00D05F2C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gridSpan w:val="2"/>
            <w:vMerge w:val="restart"/>
          </w:tcPr>
          <w:p w14:paraId="15258C33" w14:textId="77777777" w:rsidR="00AC4FC9" w:rsidRPr="00EF2F69" w:rsidRDefault="00D05F2C" w:rsidP="002E58C5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gridSpan w:val="2"/>
            <w:vMerge w:val="restart"/>
          </w:tcPr>
          <w:p w14:paraId="15258C34" w14:textId="77777777" w:rsidR="00AC4FC9" w:rsidRPr="00EF2F69" w:rsidRDefault="00D05F2C" w:rsidP="00CC4D18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6"/>
          </w:tcPr>
          <w:p w14:paraId="15258C35" w14:textId="77777777" w:rsidR="00AC4FC9" w:rsidRPr="00EF2F69" w:rsidRDefault="00D05F2C" w:rsidP="00555368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gridSpan w:val="3"/>
            <w:vMerge w:val="restart"/>
          </w:tcPr>
          <w:p w14:paraId="15258C36" w14:textId="77777777" w:rsidR="00AC4FC9" w:rsidRPr="00EF2F69" w:rsidRDefault="00D05F2C" w:rsidP="00CC4D18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 w:rsidR="00CC4D18"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6"/>
          </w:tcPr>
          <w:p w14:paraId="15258C37" w14:textId="77777777" w:rsidR="00AC4FC9" w:rsidRPr="00EF2F69" w:rsidRDefault="00D05F2C" w:rsidP="00555368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gridSpan w:val="2"/>
            <w:vMerge w:val="restart"/>
          </w:tcPr>
          <w:p w14:paraId="15258C38" w14:textId="77777777" w:rsidR="00AC4FC9" w:rsidRPr="00EF2F69" w:rsidRDefault="00D05F2C" w:rsidP="00317A81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="00AC4FC9" w:rsidRPr="00EF2F69">
              <w:rPr>
                <w:rFonts w:cs="Arial"/>
                <w:sz w:val="20"/>
              </w:rPr>
              <w:t xml:space="preserve"> </w:t>
            </w:r>
            <w:r w:rsidRPr="00EF2F69">
              <w:rPr>
                <w:rFonts w:cs="Arial"/>
                <w:sz w:val="20"/>
              </w:rPr>
              <w:t>actions</w:t>
            </w:r>
            <w:r w:rsidR="00AC4FC9" w:rsidRPr="00EF2F6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317A81" w:rsidRPr="00EF2F69" w14:paraId="15258C45" w14:textId="77777777" w:rsidTr="003C7A5F">
        <w:trPr>
          <w:gridAfter w:val="1"/>
          <w:wAfter w:w="10" w:type="dxa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gridSpan w:val="2"/>
            <w:vMerge/>
          </w:tcPr>
          <w:p w14:paraId="15258C3A" w14:textId="77777777" w:rsidR="00AC4FC9" w:rsidRPr="00EF2F69" w:rsidRDefault="00AC4FC9" w:rsidP="00AC4FC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gridSpan w:val="2"/>
            <w:vMerge/>
          </w:tcPr>
          <w:p w14:paraId="15258C3B" w14:textId="77777777" w:rsidR="00AC4FC9" w:rsidRPr="00EF2F69" w:rsidRDefault="00AC4FC9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gridSpan w:val="2"/>
            <w:vMerge/>
          </w:tcPr>
          <w:p w14:paraId="15258C3C" w14:textId="77777777" w:rsidR="00AC4FC9" w:rsidRPr="00EF2F69" w:rsidRDefault="00AC4FC9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  <w:gridSpan w:val="2"/>
          </w:tcPr>
          <w:p w14:paraId="15258C3D" w14:textId="77777777" w:rsidR="00AC4FC9" w:rsidRPr="00D05F2C" w:rsidRDefault="00AC4FC9" w:rsidP="00D54E54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gridSpan w:val="2"/>
          </w:tcPr>
          <w:p w14:paraId="15258C3E" w14:textId="77777777" w:rsidR="00AC4FC9" w:rsidRPr="00D05F2C" w:rsidRDefault="00AC4FC9" w:rsidP="00D54E54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  <w:gridSpan w:val="2"/>
          </w:tcPr>
          <w:p w14:paraId="15258C3F" w14:textId="77777777" w:rsidR="00AC4FC9" w:rsidRPr="00D05F2C" w:rsidRDefault="00AC4FC9" w:rsidP="00D54E54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 w:rsidR="004E5589"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gridSpan w:val="3"/>
            <w:vMerge/>
          </w:tcPr>
          <w:p w14:paraId="15258C40" w14:textId="77777777" w:rsidR="00AC4FC9" w:rsidRPr="00EF2F69" w:rsidRDefault="00AC4FC9" w:rsidP="00555368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  <w:gridSpan w:val="2"/>
          </w:tcPr>
          <w:p w14:paraId="15258C41" w14:textId="77777777" w:rsidR="00AC4FC9" w:rsidRPr="00EF2F69" w:rsidRDefault="00AC4FC9" w:rsidP="00E16594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gridSpan w:val="2"/>
          </w:tcPr>
          <w:p w14:paraId="15258C42" w14:textId="77777777" w:rsidR="00AC4FC9" w:rsidRPr="00EF2F69" w:rsidRDefault="00AC4FC9" w:rsidP="00E16594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  <w:gridSpan w:val="2"/>
          </w:tcPr>
          <w:p w14:paraId="15258C43" w14:textId="77777777" w:rsidR="00AC4FC9" w:rsidRPr="00317A81" w:rsidRDefault="00AC4FC9" w:rsidP="004E5589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 w:rsidR="004E5589"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gridSpan w:val="2"/>
            <w:vMerge/>
          </w:tcPr>
          <w:p w14:paraId="15258C44" w14:textId="77777777" w:rsidR="00AC4FC9" w:rsidRPr="00EF2F69" w:rsidRDefault="00AC4FC9" w:rsidP="00317A81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E67461" w:rsidRPr="00EF2F69" w14:paraId="0EEE6C52" w14:textId="77777777" w:rsidTr="003C7A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9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gridSpan w:val="2"/>
          </w:tcPr>
          <w:p w14:paraId="1A21E978" w14:textId="6BBE451A" w:rsidR="00E67461" w:rsidRPr="00EF2F69" w:rsidRDefault="00E67461" w:rsidP="00AC4FC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gridSpan w:val="2"/>
          </w:tcPr>
          <w:p w14:paraId="29FE47D9" w14:textId="2A229EEB" w:rsidR="005B7931" w:rsidRDefault="005B7931" w:rsidP="005B793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Spread of COVID</w:t>
            </w:r>
            <w:r w:rsidR="005D4B29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 xml:space="preserve">19  </w:t>
            </w:r>
          </w:p>
          <w:p w14:paraId="07CDF737" w14:textId="62606828" w:rsidR="005B7931" w:rsidRDefault="005B7931" w:rsidP="00C326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2B72BD">
              <w:rPr>
                <w:rFonts w:cs="Arial"/>
                <w:sz w:val="20"/>
              </w:rPr>
              <w:t>oronavirus</w:t>
            </w:r>
            <w:r>
              <w:rPr>
                <w:rFonts w:cs="Arial"/>
                <w:sz w:val="20"/>
              </w:rPr>
              <w:t xml:space="preserve"> </w:t>
            </w:r>
            <w:r w:rsidR="009F62D7">
              <w:rPr>
                <w:rFonts w:cs="Arial"/>
                <w:sz w:val="20"/>
              </w:rPr>
              <w:t xml:space="preserve">– </w:t>
            </w:r>
          </w:p>
          <w:p w14:paraId="096547FC" w14:textId="0D874A0B" w:rsidR="00C468EE" w:rsidRDefault="00C468EE" w:rsidP="00C32670">
            <w:pPr>
              <w:rPr>
                <w:rFonts w:cs="Arial"/>
                <w:sz w:val="20"/>
              </w:rPr>
            </w:pPr>
          </w:p>
          <w:p w14:paraId="1554EAB5" w14:textId="431F93DD" w:rsidR="006C14F9" w:rsidRDefault="009F62D7" w:rsidP="00C326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 to person transmission and contact with contaminated surfaces</w:t>
            </w:r>
          </w:p>
          <w:p w14:paraId="295DB4C7" w14:textId="77777777" w:rsidR="006C14F9" w:rsidRDefault="006C14F9" w:rsidP="00C32670">
            <w:pPr>
              <w:rPr>
                <w:rFonts w:cs="Arial"/>
                <w:sz w:val="20"/>
              </w:rPr>
            </w:pPr>
          </w:p>
          <w:p w14:paraId="7F39638D" w14:textId="77777777" w:rsidR="005F0E19" w:rsidRDefault="005F0E19" w:rsidP="00C32670">
            <w:pPr>
              <w:rPr>
                <w:rFonts w:cs="Arial"/>
                <w:sz w:val="20"/>
              </w:rPr>
            </w:pPr>
          </w:p>
          <w:p w14:paraId="22065545" w14:textId="3CB8416C" w:rsidR="00E67461" w:rsidRDefault="00E67461" w:rsidP="00C32670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gridSpan w:val="2"/>
          </w:tcPr>
          <w:p w14:paraId="319205C4" w14:textId="0018E4B1" w:rsidR="003534BB" w:rsidRDefault="005F0E19" w:rsidP="002B186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YPO staff</w:t>
            </w:r>
            <w:r w:rsidR="003534BB">
              <w:rPr>
                <w:rFonts w:cs="Arial"/>
                <w:sz w:val="20"/>
              </w:rPr>
              <w:t xml:space="preserve"> </w:t>
            </w:r>
            <w:r w:rsidR="001C6B79">
              <w:rPr>
                <w:rFonts w:cs="Arial"/>
                <w:sz w:val="20"/>
              </w:rPr>
              <w:t>and f</w:t>
            </w:r>
            <w:r w:rsidR="003534BB">
              <w:rPr>
                <w:rFonts w:cs="Arial"/>
                <w:sz w:val="20"/>
              </w:rPr>
              <w:t>amily members</w:t>
            </w:r>
          </w:p>
          <w:p w14:paraId="560A13D8" w14:textId="5BA8327D" w:rsidR="001C6B79" w:rsidRDefault="001C6B79" w:rsidP="002B1869">
            <w:pPr>
              <w:rPr>
                <w:rFonts w:cs="Arial"/>
                <w:sz w:val="20"/>
              </w:rPr>
            </w:pPr>
          </w:p>
          <w:p w14:paraId="5EA5D7E6" w14:textId="0E5DBB39" w:rsidR="001C6B79" w:rsidRDefault="001C6B79" w:rsidP="002B186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Contractors / service persons</w:t>
            </w:r>
          </w:p>
          <w:p w14:paraId="0CB8CDD8" w14:textId="28BD967C" w:rsidR="001C6B79" w:rsidRDefault="001C6B79" w:rsidP="002B1869">
            <w:pPr>
              <w:rPr>
                <w:rFonts w:cs="Arial"/>
                <w:sz w:val="20"/>
              </w:rPr>
            </w:pPr>
          </w:p>
          <w:p w14:paraId="0C42E3AC" w14:textId="76330F95" w:rsidR="001C6B79" w:rsidRDefault="001C6B79" w:rsidP="002B186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persons</w:t>
            </w:r>
          </w:p>
          <w:p w14:paraId="26B70FB2" w14:textId="77777777" w:rsidR="001C6B79" w:rsidRDefault="001C6B79" w:rsidP="002B1869">
            <w:pPr>
              <w:rPr>
                <w:rFonts w:cs="Arial"/>
                <w:sz w:val="20"/>
              </w:rPr>
            </w:pPr>
          </w:p>
          <w:p w14:paraId="68020624" w14:textId="18A5ABA8" w:rsidR="003534BB" w:rsidRDefault="003534BB" w:rsidP="002B186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Members of the public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  <w:gridSpan w:val="2"/>
          </w:tcPr>
          <w:p w14:paraId="30B27742" w14:textId="7485311E" w:rsidR="00E67461" w:rsidRDefault="00D855C2" w:rsidP="00E1659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gridSpan w:val="2"/>
          </w:tcPr>
          <w:p w14:paraId="4995F332" w14:textId="3A84F254" w:rsidR="00E67461" w:rsidRDefault="00A07E8E" w:rsidP="00E1659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  <w:gridSpan w:val="2"/>
          </w:tcPr>
          <w:p w14:paraId="189FA54D" w14:textId="6A48704A" w:rsidR="00E67461" w:rsidRDefault="00A07E8E" w:rsidP="0014061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D855C2">
              <w:rPr>
                <w:rFonts w:cs="Arial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gridSpan w:val="3"/>
          </w:tcPr>
          <w:p w14:paraId="4508B74B" w14:textId="1FA549E0" w:rsidR="00C97AD9" w:rsidRDefault="00C97AD9" w:rsidP="00C97AD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instructed not to report to work if they develop symptoms or feel unwell</w:t>
            </w:r>
            <w:r w:rsidR="00B612D8">
              <w:rPr>
                <w:rFonts w:cs="Arial"/>
                <w:sz w:val="20"/>
              </w:rPr>
              <w:t>.</w:t>
            </w:r>
          </w:p>
          <w:p w14:paraId="230FC9EE" w14:textId="2FC261BD" w:rsidR="00B612D8" w:rsidRDefault="00B612D8" w:rsidP="00C97AD9">
            <w:pPr>
              <w:rPr>
                <w:rFonts w:cs="Arial"/>
                <w:sz w:val="20"/>
              </w:rPr>
            </w:pPr>
          </w:p>
          <w:p w14:paraId="1BEE6637" w14:textId="0CB036CB" w:rsidR="00896DDD" w:rsidRPr="00896DDD" w:rsidRDefault="00B612D8" w:rsidP="00896D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896DDD">
              <w:rPr>
                <w:rFonts w:ascii="Arial" w:hAnsi="Arial" w:cs="Arial"/>
                <w:sz w:val="20"/>
              </w:rPr>
              <w:t xml:space="preserve">YPO staff classed as key workers so testing available on request. Contact details for booking free tests </w:t>
            </w:r>
            <w:r w:rsidR="00896DDD">
              <w:rPr>
                <w:rFonts w:ascii="Arial" w:hAnsi="Arial" w:cs="Arial"/>
                <w:sz w:val="20"/>
              </w:rPr>
              <w:t>sent out</w:t>
            </w:r>
            <w:r w:rsidRPr="00896DDD">
              <w:rPr>
                <w:rFonts w:ascii="Arial" w:hAnsi="Arial" w:cs="Arial"/>
                <w:sz w:val="20"/>
              </w:rPr>
              <w:t xml:space="preserve"> to all staff</w:t>
            </w:r>
            <w:r w:rsidR="00896DDD">
              <w:rPr>
                <w:rFonts w:ascii="Arial" w:hAnsi="Arial" w:cs="Arial"/>
                <w:sz w:val="20"/>
              </w:rPr>
              <w:t xml:space="preserve"> (link below)</w:t>
            </w:r>
            <w:r w:rsidR="00896DDD" w:rsidRPr="00896DDD">
              <w:rPr>
                <w:rFonts w:ascii="Arial" w:hAnsi="Arial" w:cs="Arial"/>
                <w:sz w:val="20"/>
              </w:rPr>
              <w:t xml:space="preserve"> </w:t>
            </w:r>
          </w:p>
          <w:p w14:paraId="22B1A671" w14:textId="482CE3F8" w:rsidR="00896DDD" w:rsidRDefault="00153B4B" w:rsidP="00896DD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  <w:hyperlink r:id="rId16" w:history="1">
              <w:r w:rsidR="00896DDD" w:rsidRPr="00CF0B77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https://view.pagetiger.com/bdfmpaf/1</w:t>
              </w:r>
            </w:hyperlink>
          </w:p>
          <w:p w14:paraId="4F2C64EE" w14:textId="13B2BB9A" w:rsidR="00B612D8" w:rsidRDefault="00B612D8" w:rsidP="00C97AD9">
            <w:pPr>
              <w:rPr>
                <w:rFonts w:cs="Arial"/>
                <w:sz w:val="20"/>
              </w:rPr>
            </w:pPr>
          </w:p>
          <w:p w14:paraId="39601113" w14:textId="0A1C4655" w:rsidR="00C97AD9" w:rsidRDefault="00D855C2" w:rsidP="005D20F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reduce staff density</w:t>
            </w:r>
            <w:r w:rsidR="00152E24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employees</w:t>
            </w:r>
            <w:r w:rsidR="00132CF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to</w:t>
            </w:r>
            <w:r w:rsidR="00132CFB">
              <w:rPr>
                <w:rFonts w:cs="Arial"/>
                <w:sz w:val="20"/>
              </w:rPr>
              <w:t xml:space="preserve"> work from home where</w:t>
            </w:r>
            <w:r>
              <w:rPr>
                <w:rFonts w:cs="Arial"/>
                <w:sz w:val="20"/>
              </w:rPr>
              <w:t xml:space="preserve"> practicable</w:t>
            </w:r>
            <w:r w:rsidR="00132CFB">
              <w:rPr>
                <w:rFonts w:cs="Arial"/>
                <w:sz w:val="20"/>
              </w:rPr>
              <w:t>.</w:t>
            </w:r>
          </w:p>
          <w:p w14:paraId="54E23D78" w14:textId="77777777" w:rsidR="00C97AD9" w:rsidRDefault="00C97AD9" w:rsidP="005D20FF">
            <w:pPr>
              <w:rPr>
                <w:rFonts w:cs="Arial"/>
                <w:sz w:val="20"/>
              </w:rPr>
            </w:pPr>
          </w:p>
          <w:p w14:paraId="3F95302C" w14:textId="39F52C1F" w:rsidR="00392E5E" w:rsidRDefault="006C14F9" w:rsidP="005D20F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distancing</w:t>
            </w:r>
            <w:r w:rsidR="00D855C2">
              <w:rPr>
                <w:rFonts w:cs="Arial"/>
                <w:sz w:val="20"/>
              </w:rPr>
              <w:t xml:space="preserve"> introduced</w:t>
            </w:r>
            <w:r w:rsidR="00C97AD9">
              <w:rPr>
                <w:rFonts w:cs="Arial"/>
                <w:sz w:val="20"/>
              </w:rPr>
              <w:t xml:space="preserve"> to ensure </w:t>
            </w:r>
            <w:r>
              <w:rPr>
                <w:rFonts w:cs="Arial"/>
                <w:sz w:val="20"/>
              </w:rPr>
              <w:t>2-metre</w:t>
            </w:r>
            <w:r w:rsidR="00C97AD9">
              <w:rPr>
                <w:rFonts w:cs="Arial"/>
                <w:sz w:val="20"/>
              </w:rPr>
              <w:t xml:space="preserve"> </w:t>
            </w:r>
            <w:r w:rsidR="00D855C2">
              <w:rPr>
                <w:rFonts w:cs="Arial"/>
                <w:sz w:val="20"/>
              </w:rPr>
              <w:t>separation of staff.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  <w:gridSpan w:val="2"/>
          </w:tcPr>
          <w:p w14:paraId="5965E079" w14:textId="031B108F" w:rsidR="00E67461" w:rsidRDefault="00D855C2" w:rsidP="00E1659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gridSpan w:val="2"/>
          </w:tcPr>
          <w:p w14:paraId="34616FA7" w14:textId="5FD81288" w:rsidR="00E67461" w:rsidRDefault="00D855C2" w:rsidP="00E1659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  <w:gridSpan w:val="2"/>
          </w:tcPr>
          <w:p w14:paraId="19053083" w14:textId="1D054395" w:rsidR="00E67461" w:rsidRDefault="00D855C2" w:rsidP="00E1659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gridSpan w:val="2"/>
          </w:tcPr>
          <w:p w14:paraId="7722D912" w14:textId="280804BC" w:rsidR="00E67461" w:rsidRDefault="006C14F9" w:rsidP="00317A8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</w:p>
        </w:tc>
      </w:tr>
      <w:tr w:rsidR="00C97AD9" w:rsidRPr="00EF2F69" w14:paraId="7382658C" w14:textId="77777777" w:rsidTr="003C7A5F">
        <w:trPr>
          <w:gridBefore w:val="1"/>
          <w:wBefore w:w="10" w:type="dxa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gridSpan w:val="2"/>
            <w:vMerge w:val="restart"/>
          </w:tcPr>
          <w:p w14:paraId="35861B55" w14:textId="77777777" w:rsidR="00C97AD9" w:rsidRPr="00EF2F69" w:rsidRDefault="00C97AD9" w:rsidP="00AD3263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lastRenderedPageBreak/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gridSpan w:val="2"/>
            <w:vMerge w:val="restart"/>
          </w:tcPr>
          <w:p w14:paraId="74D35D9F" w14:textId="77777777" w:rsidR="00C97AD9" w:rsidRPr="00EF2F69" w:rsidRDefault="00C97AD9" w:rsidP="00AD3263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gridSpan w:val="2"/>
            <w:vMerge w:val="restart"/>
          </w:tcPr>
          <w:p w14:paraId="6BBBA37B" w14:textId="77777777" w:rsidR="00C97AD9" w:rsidRPr="00EF2F69" w:rsidRDefault="00C97AD9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6"/>
          </w:tcPr>
          <w:p w14:paraId="187B964E" w14:textId="77777777" w:rsidR="00C97AD9" w:rsidRPr="00EF2F69" w:rsidRDefault="00C97AD9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gridSpan w:val="3"/>
            <w:vMerge w:val="restart"/>
          </w:tcPr>
          <w:p w14:paraId="5841E21C" w14:textId="77777777" w:rsidR="00C97AD9" w:rsidRPr="00EF2F69" w:rsidRDefault="00C97AD9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6"/>
          </w:tcPr>
          <w:p w14:paraId="728C39B7" w14:textId="77777777" w:rsidR="00C97AD9" w:rsidRPr="00EF2F69" w:rsidRDefault="00C97AD9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gridSpan w:val="2"/>
            <w:vMerge w:val="restart"/>
          </w:tcPr>
          <w:p w14:paraId="088F10C1" w14:textId="77777777" w:rsidR="00C97AD9" w:rsidRPr="00EF2F69" w:rsidRDefault="00C97AD9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Pr="00EF2F69">
              <w:rPr>
                <w:rFonts w:cs="Arial"/>
                <w:sz w:val="20"/>
              </w:rPr>
              <w:t xml:space="preserve"> actions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C97AD9" w:rsidRPr="00EF2F69" w14:paraId="27DA095A" w14:textId="77777777" w:rsidTr="003C7A5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gridSpan w:val="2"/>
            <w:vMerge/>
          </w:tcPr>
          <w:p w14:paraId="6C7E96DB" w14:textId="77777777" w:rsidR="00C97AD9" w:rsidRPr="00EF2F69" w:rsidRDefault="00C97AD9" w:rsidP="00AD326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gridSpan w:val="2"/>
            <w:vMerge/>
          </w:tcPr>
          <w:p w14:paraId="4F6E3815" w14:textId="77777777" w:rsidR="00C97AD9" w:rsidRPr="00EF2F69" w:rsidRDefault="00C97AD9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gridSpan w:val="2"/>
            <w:vMerge/>
          </w:tcPr>
          <w:p w14:paraId="526A6674" w14:textId="77777777" w:rsidR="00C97AD9" w:rsidRPr="00EF2F69" w:rsidRDefault="00C97AD9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  <w:gridSpan w:val="2"/>
          </w:tcPr>
          <w:p w14:paraId="56E94E66" w14:textId="77777777" w:rsidR="00C97AD9" w:rsidRPr="00D05F2C" w:rsidRDefault="00C97AD9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gridSpan w:val="2"/>
          </w:tcPr>
          <w:p w14:paraId="4F718C39" w14:textId="77777777" w:rsidR="00C97AD9" w:rsidRPr="00D05F2C" w:rsidRDefault="00C97AD9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  <w:gridSpan w:val="2"/>
          </w:tcPr>
          <w:p w14:paraId="521D597F" w14:textId="77777777" w:rsidR="00C97AD9" w:rsidRPr="00D05F2C" w:rsidRDefault="00C97AD9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gridSpan w:val="3"/>
            <w:vMerge/>
          </w:tcPr>
          <w:p w14:paraId="4AFF4177" w14:textId="77777777" w:rsidR="00C97AD9" w:rsidRPr="00EF2F69" w:rsidRDefault="00C97AD9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  <w:gridSpan w:val="2"/>
          </w:tcPr>
          <w:p w14:paraId="3D7F5463" w14:textId="77777777" w:rsidR="00C97AD9" w:rsidRPr="00EF2F69" w:rsidRDefault="00C97AD9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gridSpan w:val="2"/>
          </w:tcPr>
          <w:p w14:paraId="58D531DB" w14:textId="77777777" w:rsidR="00C97AD9" w:rsidRPr="00EF2F69" w:rsidRDefault="00C97AD9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  <w:gridSpan w:val="2"/>
          </w:tcPr>
          <w:p w14:paraId="05E67AE0" w14:textId="77777777" w:rsidR="00C97AD9" w:rsidRPr="00317A81" w:rsidRDefault="00C97AD9" w:rsidP="00AD3263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gridSpan w:val="2"/>
            <w:vMerge/>
          </w:tcPr>
          <w:p w14:paraId="76048E75" w14:textId="77777777" w:rsidR="00C97AD9" w:rsidRPr="00EF2F69" w:rsidRDefault="00C97AD9" w:rsidP="00AD3263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9F62D7" w:rsidRPr="00EF2F69" w14:paraId="4396AD32" w14:textId="77777777" w:rsidTr="003C7A5F">
        <w:trPr>
          <w:gridBefore w:val="1"/>
          <w:wBefore w:w="10" w:type="dxa"/>
          <w:trHeight w:val="5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gridSpan w:val="2"/>
          </w:tcPr>
          <w:p w14:paraId="5CC93254" w14:textId="263616E0" w:rsidR="009F62D7" w:rsidRDefault="00FA12DC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gridSpan w:val="2"/>
          </w:tcPr>
          <w:p w14:paraId="6FEEB762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Spread of COVID-19  </w:t>
            </w:r>
          </w:p>
          <w:p w14:paraId="33FE148D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Coronavirus – </w:t>
            </w:r>
          </w:p>
          <w:p w14:paraId="35674475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55BA112C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 to person transmission and contact with contaminated surfaces</w:t>
            </w:r>
          </w:p>
          <w:p w14:paraId="2D9CA273" w14:textId="7CAB5AE5" w:rsidR="009F62D7" w:rsidRDefault="009F62D7" w:rsidP="009F62D7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gridSpan w:val="2"/>
          </w:tcPr>
          <w:p w14:paraId="64AE4199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YPO staff and family members</w:t>
            </w:r>
          </w:p>
          <w:p w14:paraId="0C1782D8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7D036066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Contractors / service persons</w:t>
            </w:r>
          </w:p>
          <w:p w14:paraId="05961149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6921C41B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persons</w:t>
            </w:r>
          </w:p>
          <w:p w14:paraId="4F6D2E8D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6D10D8C3" w14:textId="2A9FC2E5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Members of the public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  <w:gridSpan w:val="2"/>
          </w:tcPr>
          <w:p w14:paraId="3A589984" w14:textId="6DFE63D9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gridSpan w:val="2"/>
          </w:tcPr>
          <w:p w14:paraId="74062D59" w14:textId="534968ED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  <w:gridSpan w:val="2"/>
          </w:tcPr>
          <w:p w14:paraId="2C06ABB7" w14:textId="5AAD1AD2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gridSpan w:val="3"/>
          </w:tcPr>
          <w:p w14:paraId="529BF62E" w14:textId="1C2C3252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Tape and markings displayed in warehouses and offices indicate 2-metre separation rule.</w:t>
            </w:r>
          </w:p>
          <w:p w14:paraId="6B0439D9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1B165018" w14:textId="2923846C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Staggered shifts to reduce interface between staff during shift changeovers.</w:t>
            </w:r>
          </w:p>
          <w:p w14:paraId="420B7B4A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31327674" w14:textId="4D85A62A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distancing guidelines prepared and briefed to all staff prior to restarting work.</w:t>
            </w:r>
          </w:p>
          <w:p w14:paraId="5C3C9468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6955888A" w14:textId="73DB389F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Handwashing facilities, hand sanitiser and cleaning wipes provided.</w:t>
            </w:r>
          </w:p>
          <w:p w14:paraId="466C41EA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7401B682" w14:textId="67CD252F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Deep cleaning of offices and increased internal cleaning regimes.</w:t>
            </w:r>
          </w:p>
          <w:p w14:paraId="4418760F" w14:textId="7975EC32" w:rsidR="009F62D7" w:rsidRDefault="009F62D7" w:rsidP="009F62D7">
            <w:pPr>
              <w:rPr>
                <w:rFonts w:cs="Arial"/>
                <w:sz w:val="20"/>
              </w:rPr>
            </w:pPr>
          </w:p>
          <w:p w14:paraId="3BF336B2" w14:textId="131B4926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offices IT equipment sanitised during deep clean.</w:t>
            </w:r>
          </w:p>
          <w:p w14:paraId="67C46273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62B19991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distancing / personal hygiene information displayed on signage throughout premises.</w:t>
            </w:r>
          </w:p>
          <w:p w14:paraId="6072578D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16F6530A" w14:textId="7C8D8AD4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One-way systems introduced where practicable in warehouse aisles and offices.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  <w:gridSpan w:val="2"/>
          </w:tcPr>
          <w:p w14:paraId="02DC6C05" w14:textId="3DEACC12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gridSpan w:val="2"/>
          </w:tcPr>
          <w:p w14:paraId="5D28B6EF" w14:textId="73A3A9F3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  <w:gridSpan w:val="2"/>
          </w:tcPr>
          <w:p w14:paraId="7DFED4BA" w14:textId="68BBC031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gridSpan w:val="2"/>
          </w:tcPr>
          <w:p w14:paraId="3433D59D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0AE70B9C" w14:textId="58679ED8" w:rsidR="00C1588C" w:rsidRDefault="00C1588C"/>
    <w:tbl>
      <w:tblPr>
        <w:tblStyle w:val="PlainTable2"/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15"/>
        <w:gridCol w:w="3243"/>
        <w:gridCol w:w="1993"/>
        <w:gridCol w:w="521"/>
        <w:gridCol w:w="522"/>
        <w:gridCol w:w="522"/>
        <w:gridCol w:w="4697"/>
        <w:gridCol w:w="521"/>
        <w:gridCol w:w="522"/>
        <w:gridCol w:w="522"/>
        <w:gridCol w:w="1460"/>
      </w:tblGrid>
      <w:tr w:rsidR="008A72EC" w:rsidRPr="00EF2F69" w14:paraId="24813290" w14:textId="77777777" w:rsidTr="00F9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 w:val="restart"/>
          </w:tcPr>
          <w:p w14:paraId="01A85967" w14:textId="77777777" w:rsidR="008A72EC" w:rsidRPr="00EF2F69" w:rsidRDefault="008A72EC" w:rsidP="00AD3263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lastRenderedPageBreak/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 w:val="restart"/>
          </w:tcPr>
          <w:p w14:paraId="327A78B8" w14:textId="77777777" w:rsidR="008A72EC" w:rsidRPr="00EF2F69" w:rsidRDefault="008A72EC" w:rsidP="00AD3263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 w:val="restart"/>
          </w:tcPr>
          <w:p w14:paraId="1F75FC72" w14:textId="77777777" w:rsidR="008A72EC" w:rsidRPr="00EF2F69" w:rsidRDefault="008A72EC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0C6258FA" w14:textId="77777777" w:rsidR="008A72EC" w:rsidRPr="00EF2F69" w:rsidRDefault="008A72EC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 w:val="restart"/>
          </w:tcPr>
          <w:p w14:paraId="33FC2974" w14:textId="77777777" w:rsidR="008A72EC" w:rsidRPr="00EF2F69" w:rsidRDefault="008A72EC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6BCF12EE" w14:textId="77777777" w:rsidR="008A72EC" w:rsidRPr="00EF2F69" w:rsidRDefault="008A72EC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 w:val="restart"/>
          </w:tcPr>
          <w:p w14:paraId="0216171C" w14:textId="77777777" w:rsidR="008A72EC" w:rsidRPr="00EF2F69" w:rsidRDefault="008A72EC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Pr="00EF2F69">
              <w:rPr>
                <w:rFonts w:cs="Arial"/>
                <w:sz w:val="20"/>
              </w:rPr>
              <w:t xml:space="preserve"> actions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8A72EC" w:rsidRPr="00EF2F69" w14:paraId="5CFDFF2E" w14:textId="77777777" w:rsidTr="00F91F3C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/>
          </w:tcPr>
          <w:p w14:paraId="0B7D8A4C" w14:textId="77777777" w:rsidR="008A72EC" w:rsidRPr="00EF2F69" w:rsidRDefault="008A72EC" w:rsidP="00AD326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/>
          </w:tcPr>
          <w:p w14:paraId="6A2F30C4" w14:textId="77777777" w:rsidR="008A72EC" w:rsidRPr="00EF2F69" w:rsidRDefault="008A72EC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/>
          </w:tcPr>
          <w:p w14:paraId="2F6EC105" w14:textId="77777777" w:rsidR="008A72EC" w:rsidRPr="00EF2F69" w:rsidRDefault="008A72EC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46EFB349" w14:textId="77777777" w:rsidR="008A72EC" w:rsidRPr="00D05F2C" w:rsidRDefault="008A72EC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74BDC285" w14:textId="77777777" w:rsidR="008A72EC" w:rsidRPr="00D05F2C" w:rsidRDefault="008A72EC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2EDC61B4" w14:textId="77777777" w:rsidR="008A72EC" w:rsidRPr="00D05F2C" w:rsidRDefault="008A72EC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/>
          </w:tcPr>
          <w:p w14:paraId="579CF3C1" w14:textId="77777777" w:rsidR="008A72EC" w:rsidRPr="00EF2F69" w:rsidRDefault="008A72EC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3B402A40" w14:textId="77777777" w:rsidR="008A72EC" w:rsidRPr="00EF2F69" w:rsidRDefault="008A72EC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27A1ABBF" w14:textId="77777777" w:rsidR="008A72EC" w:rsidRPr="00EF2F69" w:rsidRDefault="008A72EC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004697B5" w14:textId="77777777" w:rsidR="008A72EC" w:rsidRPr="00317A81" w:rsidRDefault="008A72EC" w:rsidP="00AD3263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/>
          </w:tcPr>
          <w:p w14:paraId="2F369BA6" w14:textId="77777777" w:rsidR="008A72EC" w:rsidRPr="00EF2F69" w:rsidRDefault="008A72EC" w:rsidP="00AD3263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9F62D7" w:rsidRPr="00EF2F69" w14:paraId="1637092C" w14:textId="77777777" w:rsidTr="003C7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</w:tcPr>
          <w:p w14:paraId="173361B4" w14:textId="041850DE" w:rsidR="009F62D7" w:rsidRDefault="00FA12DC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</w:tcPr>
          <w:p w14:paraId="1FB21200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Spread of COVID-19  </w:t>
            </w:r>
          </w:p>
          <w:p w14:paraId="0D69584E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Coronavirus – </w:t>
            </w:r>
          </w:p>
          <w:p w14:paraId="1D6D54B2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7833EBC2" w14:textId="613F3736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 to person transmission and contact with contaminated surfaces.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12CD48D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YPO staff and family members</w:t>
            </w:r>
          </w:p>
          <w:p w14:paraId="3FE2F792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014072E3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Contractors / service persons</w:t>
            </w:r>
          </w:p>
          <w:p w14:paraId="20840F96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0556ABEA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persons</w:t>
            </w:r>
          </w:p>
          <w:p w14:paraId="690DD462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151F743E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Members of the public</w:t>
            </w:r>
          </w:p>
          <w:p w14:paraId="10592892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1B922A36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6DC1552A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1D0CB373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26AEDDD3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6D0ACD48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043B95FF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08C42A4D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18D2DB80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42C851B2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171B7D0F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59B62CC9" w14:textId="77777777" w:rsidR="002A5FD7" w:rsidRPr="002A5FD7" w:rsidRDefault="002A5FD7" w:rsidP="002A5FD7">
            <w:pPr>
              <w:rPr>
                <w:rFonts w:cs="Arial"/>
                <w:sz w:val="20"/>
              </w:rPr>
            </w:pPr>
          </w:p>
          <w:p w14:paraId="7AE85C8C" w14:textId="36B08D4F" w:rsidR="002A5FD7" w:rsidRPr="002A5FD7" w:rsidRDefault="002A5FD7" w:rsidP="002A5FD7">
            <w:pPr>
              <w:ind w:firstLine="720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3F33566E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2F877F45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7C2A5494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</w:tcPr>
          <w:p w14:paraId="636F7EC8" w14:textId="0B31AA96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Staggered break times to reduce numbers of staff using the canteen facilities, toilets, vending machines and smoking shelters.</w:t>
            </w:r>
          </w:p>
          <w:p w14:paraId="0B69F5AA" w14:textId="7B0244EF" w:rsidR="009F62D7" w:rsidRDefault="009F62D7" w:rsidP="009F62D7">
            <w:pPr>
              <w:rPr>
                <w:rFonts w:cs="Arial"/>
                <w:sz w:val="20"/>
              </w:rPr>
            </w:pPr>
          </w:p>
          <w:p w14:paraId="211B7E49" w14:textId="263298E1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Canteen tables, microwaves and all vending machines around site relocated to maintain at least 2-metre spacing. </w:t>
            </w:r>
          </w:p>
          <w:p w14:paraId="7E1FBDE3" w14:textId="22C4989D" w:rsidR="009F62D7" w:rsidRDefault="009F62D7" w:rsidP="009F62D7">
            <w:pPr>
              <w:rPr>
                <w:rFonts w:cs="Arial"/>
                <w:sz w:val="20"/>
              </w:rPr>
            </w:pPr>
          </w:p>
          <w:p w14:paraId="6B1F8F48" w14:textId="2E94D6A0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Facilities for making hot drinks have been removed from the canteen.  Vending machines to be used until further notice.</w:t>
            </w:r>
          </w:p>
          <w:p w14:paraId="3EB11507" w14:textId="01EEDA7A" w:rsidR="009F62D7" w:rsidRDefault="009F62D7" w:rsidP="009F62D7">
            <w:pPr>
              <w:rPr>
                <w:rFonts w:cs="Arial"/>
                <w:sz w:val="20"/>
              </w:rPr>
            </w:pPr>
          </w:p>
          <w:p w14:paraId="43402F4B" w14:textId="40A0C50F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Only one cook plus one catering assistant to work in kitchen at Site 41 for preparing hot/cold sandwiches and snacks.</w:t>
            </w:r>
          </w:p>
          <w:p w14:paraId="72B4AC76" w14:textId="18491245" w:rsidR="009F62D7" w:rsidRDefault="009F62D7" w:rsidP="009F62D7">
            <w:pPr>
              <w:rPr>
                <w:rFonts w:cs="Arial"/>
                <w:sz w:val="20"/>
              </w:rPr>
            </w:pPr>
          </w:p>
          <w:p w14:paraId="26404764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Site 40 kitchen opened on 1</w:t>
            </w:r>
            <w:r w:rsidRPr="00246265">
              <w:rPr>
                <w:rFonts w:cs="Arial"/>
                <w:sz w:val="20"/>
                <w:vertAlign w:val="superscript"/>
              </w:rPr>
              <w:t>st</w:t>
            </w:r>
            <w:r>
              <w:rPr>
                <w:rFonts w:cs="Arial"/>
                <w:sz w:val="20"/>
              </w:rPr>
              <w:t xml:space="preserve"> June, only one person working in kitchen.  </w:t>
            </w:r>
          </w:p>
          <w:p w14:paraId="0A61111C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3A320C37" w14:textId="77777777" w:rsidR="00831E0F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Contactless payment has been installed to pay for food in both canteens.</w:t>
            </w:r>
          </w:p>
          <w:p w14:paraId="29BAC43B" w14:textId="77777777" w:rsidR="00831E0F" w:rsidRDefault="00831E0F" w:rsidP="009F62D7">
            <w:pPr>
              <w:rPr>
                <w:rFonts w:cs="Arial"/>
                <w:sz w:val="20"/>
              </w:rPr>
            </w:pPr>
          </w:p>
          <w:p w14:paraId="747B6CDF" w14:textId="590E7868" w:rsidR="009F62D7" w:rsidRDefault="002A5F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Disposable wooden cutlery packs</w:t>
            </w:r>
            <w:r w:rsidR="00831E0F">
              <w:rPr>
                <w:rFonts w:cs="Arial"/>
                <w:sz w:val="20"/>
              </w:rPr>
              <w:t xml:space="preserve"> individually wrapped in cling-film provided in </w:t>
            </w:r>
            <w:r>
              <w:rPr>
                <w:rFonts w:cs="Arial"/>
                <w:sz w:val="20"/>
              </w:rPr>
              <w:t xml:space="preserve">Site 41 </w:t>
            </w:r>
            <w:r w:rsidR="00831E0F">
              <w:rPr>
                <w:rFonts w:cs="Arial"/>
                <w:sz w:val="20"/>
              </w:rPr>
              <w:t xml:space="preserve">canteen.  </w:t>
            </w:r>
            <w:r w:rsidR="009F62D7">
              <w:rPr>
                <w:rFonts w:cs="Arial"/>
                <w:sz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3E0C9A40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0486712E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34B0A2B7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</w:tcPr>
          <w:p w14:paraId="0716AB2B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2D17E787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43D0E5EA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6ABF6D01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54D52314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5CF8F053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0EE23FAC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6548720F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3DF67850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47ED2766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4C467B46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1A2E5BEA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  <w:p w14:paraId="775F1860" w14:textId="7FDA572B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681E3C34" w14:textId="77777777" w:rsidR="00C30D68" w:rsidRDefault="00C30D68"/>
    <w:tbl>
      <w:tblPr>
        <w:tblStyle w:val="PlainTable2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15"/>
        <w:gridCol w:w="3243"/>
        <w:gridCol w:w="1993"/>
        <w:gridCol w:w="521"/>
        <w:gridCol w:w="522"/>
        <w:gridCol w:w="522"/>
        <w:gridCol w:w="4697"/>
        <w:gridCol w:w="521"/>
        <w:gridCol w:w="522"/>
        <w:gridCol w:w="522"/>
        <w:gridCol w:w="1460"/>
      </w:tblGrid>
      <w:tr w:rsidR="00896DDD" w:rsidRPr="00EF2F69" w14:paraId="02D7D400" w14:textId="77777777" w:rsidTr="00E2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 w:val="restart"/>
          </w:tcPr>
          <w:p w14:paraId="6B8D32DE" w14:textId="77777777" w:rsidR="00896DDD" w:rsidRPr="00EF2F69" w:rsidRDefault="00896DDD" w:rsidP="00AD3263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lastRenderedPageBreak/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 w:val="restart"/>
          </w:tcPr>
          <w:p w14:paraId="22E55587" w14:textId="77777777" w:rsidR="00896DDD" w:rsidRPr="00EF2F69" w:rsidRDefault="00896DDD" w:rsidP="00AD3263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 w:val="restart"/>
          </w:tcPr>
          <w:p w14:paraId="530EDEA7" w14:textId="77777777" w:rsidR="00896DDD" w:rsidRPr="00EF2F69" w:rsidRDefault="00896DDD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7C8098DC" w14:textId="77777777" w:rsidR="00896DDD" w:rsidRPr="00EF2F69" w:rsidRDefault="00896DDD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 w:val="restart"/>
          </w:tcPr>
          <w:p w14:paraId="6C753B36" w14:textId="77777777" w:rsidR="00896DDD" w:rsidRPr="00EF2F69" w:rsidRDefault="00896DDD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686D7A3B" w14:textId="77777777" w:rsidR="00896DDD" w:rsidRPr="00EF2F69" w:rsidRDefault="00896DDD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 w:val="restart"/>
          </w:tcPr>
          <w:p w14:paraId="4AF70DC3" w14:textId="77777777" w:rsidR="00896DDD" w:rsidRPr="00EF2F69" w:rsidRDefault="00896DDD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Pr="00EF2F69">
              <w:rPr>
                <w:rFonts w:cs="Arial"/>
                <w:sz w:val="20"/>
              </w:rPr>
              <w:t xml:space="preserve"> actions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896DDD" w:rsidRPr="00EF2F69" w14:paraId="4FD0E6AF" w14:textId="77777777" w:rsidTr="00E22931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/>
          </w:tcPr>
          <w:p w14:paraId="2CECB587" w14:textId="77777777" w:rsidR="00896DDD" w:rsidRPr="00EF2F69" w:rsidRDefault="00896DDD" w:rsidP="00AD326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/>
          </w:tcPr>
          <w:p w14:paraId="0FFCD85C" w14:textId="77777777" w:rsidR="00896DDD" w:rsidRPr="00EF2F69" w:rsidRDefault="00896DDD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/>
          </w:tcPr>
          <w:p w14:paraId="72050382" w14:textId="77777777" w:rsidR="00896DDD" w:rsidRPr="00EF2F69" w:rsidRDefault="00896DDD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45647402" w14:textId="77777777" w:rsidR="00896DDD" w:rsidRPr="00D05F2C" w:rsidRDefault="00896DDD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39C34C37" w14:textId="77777777" w:rsidR="00896DDD" w:rsidRPr="00D05F2C" w:rsidRDefault="00896DDD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144FAB81" w14:textId="77777777" w:rsidR="00896DDD" w:rsidRPr="00D05F2C" w:rsidRDefault="00896DDD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/>
          </w:tcPr>
          <w:p w14:paraId="4F733F51" w14:textId="77777777" w:rsidR="00896DDD" w:rsidRPr="00EF2F69" w:rsidRDefault="00896DDD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1350DCE5" w14:textId="77777777" w:rsidR="00896DDD" w:rsidRPr="00EF2F69" w:rsidRDefault="00896DDD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20370832" w14:textId="77777777" w:rsidR="00896DDD" w:rsidRPr="00EF2F69" w:rsidRDefault="00896DDD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7A42392E" w14:textId="77777777" w:rsidR="00896DDD" w:rsidRPr="00317A81" w:rsidRDefault="00896DDD" w:rsidP="00AD3263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/>
          </w:tcPr>
          <w:p w14:paraId="5998A3CD" w14:textId="77777777" w:rsidR="00896DDD" w:rsidRPr="00EF2F69" w:rsidRDefault="00896DDD" w:rsidP="00AD3263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9F62D7" w:rsidRPr="00EF2F69" w14:paraId="0FEB2730" w14:textId="77777777" w:rsidTr="00F34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</w:tcPr>
          <w:p w14:paraId="03796F54" w14:textId="33E2FEAF" w:rsidR="009F62D7" w:rsidRDefault="00FA12DC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</w:tcPr>
          <w:p w14:paraId="6423C86E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Spread of COVID-19  </w:t>
            </w:r>
          </w:p>
          <w:p w14:paraId="4BCD0DE9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Coronavirus – </w:t>
            </w:r>
          </w:p>
          <w:p w14:paraId="149B7758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64B09A84" w14:textId="164197C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 to person transmission and contact with contaminated surfaces.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8DFCC97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YPO staff and family members</w:t>
            </w:r>
          </w:p>
          <w:p w14:paraId="6CB8AFCB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043CF104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Contractors / service persons</w:t>
            </w:r>
          </w:p>
          <w:p w14:paraId="30F6DA14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091910E1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persons</w:t>
            </w:r>
          </w:p>
          <w:p w14:paraId="21A93286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6624B236" w14:textId="73040DA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Members of the public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28D5AFEA" w14:textId="16B4F020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28CA65DF" w14:textId="366CB4F2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77B2E8E3" w14:textId="0E4A7DC3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</w:tcPr>
          <w:p w14:paraId="5023CBB9" w14:textId="3F83314F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Sanitising gel dispensers, cleansing wipes issued  to  peripatetic staff (drivers, pickers, sales reps FLT drivers).</w:t>
            </w:r>
          </w:p>
          <w:p w14:paraId="502F3EA5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5279647B" w14:textId="658DA08E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to be instructed to wipe down any equipment they have been using before starting and finishing work.</w:t>
            </w:r>
            <w:r w:rsidR="00386EAD">
              <w:rPr>
                <w:rFonts w:cs="Arial"/>
                <w:sz w:val="20"/>
              </w:rPr>
              <w:t xml:space="preserve">  </w:t>
            </w:r>
          </w:p>
          <w:p w14:paraId="35DFDFB0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20812A28" w14:textId="5F0AA16E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members of staff to be allowed to work from home or remain furloughed.</w:t>
            </w:r>
          </w:p>
          <w:p w14:paraId="163B0B03" w14:textId="77777777" w:rsidR="009F62D7" w:rsidRPr="00F34711" w:rsidRDefault="009F62D7" w:rsidP="009F62D7">
            <w:pPr>
              <w:rPr>
                <w:rFonts w:cs="Arial"/>
                <w:sz w:val="16"/>
                <w:szCs w:val="16"/>
              </w:rPr>
            </w:pPr>
          </w:p>
          <w:p w14:paraId="6CB50336" w14:textId="62047857" w:rsidR="009F62D7" w:rsidRPr="0070128A" w:rsidRDefault="006172AB" w:rsidP="009F62D7">
            <w:pPr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sz w:val="20"/>
              </w:rPr>
              <w:t>F</w:t>
            </w:r>
            <w:r w:rsidR="009F62D7">
              <w:rPr>
                <w:rFonts w:cs="Arial"/>
                <w:sz w:val="20"/>
              </w:rPr>
              <w:t xml:space="preserve">ace </w:t>
            </w:r>
            <w:r>
              <w:rPr>
                <w:rFonts w:cs="Arial"/>
                <w:sz w:val="20"/>
              </w:rPr>
              <w:t>coverings and face shields</w:t>
            </w:r>
            <w:r w:rsidR="009F62D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mandatory for staff when away from designated workstations</w:t>
            </w:r>
            <w:r w:rsidR="009F62D7">
              <w:rPr>
                <w:rFonts w:cs="Arial"/>
                <w:sz w:val="20"/>
              </w:rPr>
              <w:t xml:space="preserve"> </w:t>
            </w:r>
            <w:r w:rsidR="0070128A" w:rsidRPr="0070128A">
              <w:rPr>
                <w:rFonts w:cs="Arial"/>
                <w:i/>
                <w:iCs/>
                <w:sz w:val="20"/>
              </w:rPr>
              <w:t>(</w:t>
            </w:r>
            <w:r>
              <w:rPr>
                <w:rFonts w:cs="Arial"/>
                <w:i/>
                <w:iCs/>
                <w:sz w:val="20"/>
              </w:rPr>
              <w:t>i</w:t>
            </w:r>
            <w:r w:rsidR="0070128A" w:rsidRPr="0070128A">
              <w:rPr>
                <w:rFonts w:cs="Arial"/>
                <w:i/>
                <w:iCs/>
                <w:sz w:val="20"/>
              </w:rPr>
              <w:t>t is noted that the role of PPE in providing any additional protection</w:t>
            </w:r>
            <w:r w:rsidR="0070128A">
              <w:rPr>
                <w:rFonts w:cs="Arial"/>
                <w:i/>
                <w:iCs/>
                <w:sz w:val="20"/>
              </w:rPr>
              <w:t xml:space="preserve"> against coronavirus</w:t>
            </w:r>
            <w:r w:rsidR="0070128A" w:rsidRPr="0070128A">
              <w:rPr>
                <w:rFonts w:cs="Arial"/>
                <w:i/>
                <w:iCs/>
                <w:sz w:val="20"/>
              </w:rPr>
              <w:t xml:space="preserve"> is extremely limited</w:t>
            </w:r>
            <w:r w:rsidR="0070128A">
              <w:rPr>
                <w:rFonts w:cs="Arial"/>
                <w:i/>
                <w:iCs/>
                <w:sz w:val="20"/>
              </w:rPr>
              <w:t>).</w:t>
            </w:r>
          </w:p>
          <w:p w14:paraId="4C1D70E7" w14:textId="77777777" w:rsidR="009F62D7" w:rsidRPr="00F34711" w:rsidRDefault="009F62D7" w:rsidP="009F62D7">
            <w:pPr>
              <w:rPr>
                <w:rFonts w:cs="Arial"/>
                <w:sz w:val="16"/>
                <w:szCs w:val="16"/>
              </w:rPr>
            </w:pPr>
          </w:p>
          <w:p w14:paraId="35119CA2" w14:textId="77492500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Packing benches moved or taken out of use to maintain at least 2 metres distancing between warehouse operatives.</w:t>
            </w:r>
          </w:p>
          <w:p w14:paraId="07A8C7E4" w14:textId="77777777" w:rsidR="009F62D7" w:rsidRPr="00F34711" w:rsidRDefault="009F62D7" w:rsidP="009F62D7">
            <w:pPr>
              <w:rPr>
                <w:rFonts w:cs="Arial"/>
                <w:sz w:val="16"/>
                <w:szCs w:val="16"/>
              </w:rPr>
            </w:pPr>
          </w:p>
          <w:p w14:paraId="259D343E" w14:textId="58DDCABA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Drivers to be unaccompanied and maintain social distancing during deliveries.  Orders to be dropped off </w:t>
            </w:r>
            <w:r w:rsidR="0012701E">
              <w:rPr>
                <w:rFonts w:cs="Arial"/>
                <w:sz w:val="20"/>
              </w:rPr>
              <w:t xml:space="preserve">outside </w:t>
            </w:r>
            <w:r>
              <w:rPr>
                <w:rFonts w:cs="Arial"/>
                <w:sz w:val="20"/>
              </w:rPr>
              <w:t>customer premises</w:t>
            </w:r>
            <w:r w:rsidR="0012701E">
              <w:rPr>
                <w:rFonts w:cs="Arial"/>
                <w:sz w:val="20"/>
              </w:rPr>
              <w:t xml:space="preserve"> to reduce risk of passing infection to customers</w:t>
            </w:r>
            <w:r>
              <w:rPr>
                <w:rFonts w:cs="Arial"/>
                <w:sz w:val="20"/>
              </w:rPr>
              <w:t>.</w:t>
            </w:r>
            <w:r w:rsidR="00F34711">
              <w:rPr>
                <w:rFonts w:cs="Arial"/>
                <w:sz w:val="20"/>
              </w:rPr>
              <w:t xml:space="preserve"> Transport social distancing guidelines briefed out to drivers.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1AE9F808" w14:textId="5AC766EC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CDD05A7" w14:textId="2EC457B5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662E9ABA" w14:textId="3D658AC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</w:tcPr>
          <w:p w14:paraId="24F2C137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</w:tc>
      </w:tr>
      <w:tr w:rsidR="00813727" w:rsidRPr="00EF2F69" w14:paraId="70DD90BB" w14:textId="77777777" w:rsidTr="00AD3263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 w:val="restart"/>
          </w:tcPr>
          <w:p w14:paraId="04BEBBA6" w14:textId="77777777" w:rsidR="00813727" w:rsidRPr="00EF2F69" w:rsidRDefault="00813727" w:rsidP="00AD3263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lastRenderedPageBreak/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 w:val="restart"/>
          </w:tcPr>
          <w:p w14:paraId="243187F4" w14:textId="77777777" w:rsidR="00813727" w:rsidRPr="00EF2F69" w:rsidRDefault="00813727" w:rsidP="00AD3263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 w:val="restart"/>
          </w:tcPr>
          <w:p w14:paraId="1B395B68" w14:textId="77777777" w:rsidR="00813727" w:rsidRPr="00EF2F69" w:rsidRDefault="00813727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02746E5D" w14:textId="77777777" w:rsidR="00813727" w:rsidRPr="00EF2F69" w:rsidRDefault="00813727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 w:val="restart"/>
          </w:tcPr>
          <w:p w14:paraId="47BAA77F" w14:textId="77777777" w:rsidR="00813727" w:rsidRPr="00EF2F69" w:rsidRDefault="00813727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5EB89871" w14:textId="77777777" w:rsidR="00813727" w:rsidRPr="00EF2F69" w:rsidRDefault="00813727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 w:val="restart"/>
          </w:tcPr>
          <w:p w14:paraId="6ABD07B5" w14:textId="77777777" w:rsidR="00813727" w:rsidRPr="00EF2F69" w:rsidRDefault="00813727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Pr="00EF2F69">
              <w:rPr>
                <w:rFonts w:cs="Arial"/>
                <w:sz w:val="20"/>
              </w:rPr>
              <w:t xml:space="preserve"> actions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813727" w:rsidRPr="00EF2F69" w14:paraId="37CDB907" w14:textId="77777777" w:rsidTr="00AD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/>
          </w:tcPr>
          <w:p w14:paraId="7F0637F0" w14:textId="77777777" w:rsidR="00813727" w:rsidRPr="00EF2F69" w:rsidRDefault="00813727" w:rsidP="00AD326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/>
          </w:tcPr>
          <w:p w14:paraId="2C9CE282" w14:textId="77777777" w:rsidR="00813727" w:rsidRPr="00EF2F69" w:rsidRDefault="00813727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/>
          </w:tcPr>
          <w:p w14:paraId="19AA537F" w14:textId="77777777" w:rsidR="00813727" w:rsidRPr="00EF2F69" w:rsidRDefault="00813727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3651E071" w14:textId="77777777" w:rsidR="00813727" w:rsidRPr="00D05F2C" w:rsidRDefault="00813727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7E1C1674" w14:textId="77777777" w:rsidR="00813727" w:rsidRPr="00D05F2C" w:rsidRDefault="00813727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16966451" w14:textId="77777777" w:rsidR="00813727" w:rsidRPr="00D05F2C" w:rsidRDefault="00813727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/>
          </w:tcPr>
          <w:p w14:paraId="22933ACA" w14:textId="77777777" w:rsidR="00813727" w:rsidRPr="00EF2F69" w:rsidRDefault="00813727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0543162D" w14:textId="77777777" w:rsidR="00813727" w:rsidRPr="00EF2F69" w:rsidRDefault="00813727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79B67810" w14:textId="77777777" w:rsidR="00813727" w:rsidRPr="00EF2F69" w:rsidRDefault="00813727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6828F519" w14:textId="77777777" w:rsidR="00813727" w:rsidRPr="00317A81" w:rsidRDefault="00813727" w:rsidP="00AD3263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/>
          </w:tcPr>
          <w:p w14:paraId="064FA085" w14:textId="77777777" w:rsidR="00813727" w:rsidRPr="00EF2F69" w:rsidRDefault="00813727" w:rsidP="00AD3263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9F62D7" w:rsidRPr="00EF2F69" w14:paraId="24D65F5E" w14:textId="77777777" w:rsidTr="00F34711">
        <w:trPr>
          <w:trHeight w:val="5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</w:tcPr>
          <w:p w14:paraId="6A40098C" w14:textId="26515598" w:rsidR="009F62D7" w:rsidRDefault="00FA12DC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</w:tcPr>
          <w:p w14:paraId="668F9827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Spread of COVID-19  </w:t>
            </w:r>
          </w:p>
          <w:p w14:paraId="2DCCF9F8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Coronavirus – </w:t>
            </w:r>
          </w:p>
          <w:p w14:paraId="2B9E64DB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17A5C442" w14:textId="4B9249DA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 to person transmission and contact with contaminated surfaces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D66DDE2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YPO staff and family members</w:t>
            </w:r>
          </w:p>
          <w:p w14:paraId="7E5B12FF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06F4B00F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Contractors / service persons</w:t>
            </w:r>
          </w:p>
          <w:p w14:paraId="7412E6D2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142DE90C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persons</w:t>
            </w:r>
          </w:p>
          <w:p w14:paraId="4052346C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2CB1DC84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Members of the public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3E658028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56F24DF4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28A57829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</w:tcPr>
          <w:p w14:paraId="0AD02D57" w14:textId="77777777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Designated car parks and separate entrances/exits for warehouse and office staff.</w:t>
            </w:r>
          </w:p>
          <w:p w14:paraId="514979BD" w14:textId="77777777" w:rsidR="009F62D7" w:rsidRDefault="009F62D7" w:rsidP="009F62D7">
            <w:pPr>
              <w:rPr>
                <w:rFonts w:cs="Arial"/>
                <w:sz w:val="20"/>
              </w:rPr>
            </w:pPr>
          </w:p>
          <w:p w14:paraId="65518699" w14:textId="58A5E49B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Signing-in/out book and sanitising station</w:t>
            </w:r>
            <w:r w:rsidR="00B11CC6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 </w:t>
            </w:r>
            <w:r w:rsidR="00B11CC6">
              <w:rPr>
                <w:rFonts w:cs="Arial"/>
                <w:sz w:val="20"/>
              </w:rPr>
              <w:t xml:space="preserve">placed </w:t>
            </w:r>
            <w:r>
              <w:rPr>
                <w:rFonts w:cs="Arial"/>
                <w:sz w:val="20"/>
              </w:rPr>
              <w:t>at entrance</w:t>
            </w:r>
            <w:r w:rsidR="00B11CC6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 for </w:t>
            </w:r>
            <w:r w:rsidR="00B11CC6">
              <w:rPr>
                <w:rFonts w:cs="Arial"/>
                <w:sz w:val="20"/>
              </w:rPr>
              <w:t xml:space="preserve">operations and </w:t>
            </w:r>
            <w:r>
              <w:rPr>
                <w:rFonts w:cs="Arial"/>
                <w:sz w:val="20"/>
              </w:rPr>
              <w:t xml:space="preserve">office staff. </w:t>
            </w:r>
          </w:p>
          <w:p w14:paraId="03A58F33" w14:textId="77777777" w:rsidR="009F62D7" w:rsidRPr="0058480A" w:rsidRDefault="009F62D7" w:rsidP="009F62D7">
            <w:pPr>
              <w:rPr>
                <w:rFonts w:cs="Arial"/>
                <w:sz w:val="16"/>
                <w:szCs w:val="16"/>
              </w:rPr>
            </w:pPr>
          </w:p>
          <w:p w14:paraId="0173556C" w14:textId="095D9AEB" w:rsidR="009F62D7" w:rsidRDefault="00D2667A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Fire d</w:t>
            </w:r>
            <w:r w:rsidR="009F62D7">
              <w:rPr>
                <w:rFonts w:cs="Arial"/>
                <w:sz w:val="20"/>
              </w:rPr>
              <w:t xml:space="preserve">oors </w:t>
            </w:r>
            <w:r>
              <w:rPr>
                <w:rFonts w:cs="Arial"/>
                <w:sz w:val="20"/>
              </w:rPr>
              <w:t>held</w:t>
            </w:r>
            <w:r w:rsidR="009F62D7">
              <w:rPr>
                <w:rFonts w:cs="Arial"/>
                <w:sz w:val="20"/>
              </w:rPr>
              <w:t xml:space="preserve"> </w:t>
            </w:r>
            <w:r w:rsidR="0058480A">
              <w:rPr>
                <w:rFonts w:cs="Arial"/>
                <w:sz w:val="20"/>
              </w:rPr>
              <w:t xml:space="preserve">open by door guards </w:t>
            </w:r>
            <w:r w:rsidR="009F62D7">
              <w:rPr>
                <w:rFonts w:cs="Arial"/>
                <w:sz w:val="20"/>
              </w:rPr>
              <w:t xml:space="preserve">to reduce touch points.  </w:t>
            </w:r>
            <w:r w:rsidR="0058480A">
              <w:rPr>
                <w:rFonts w:cs="Arial"/>
                <w:sz w:val="20"/>
              </w:rPr>
              <w:t>Additional</w:t>
            </w:r>
            <w:r>
              <w:rPr>
                <w:rFonts w:cs="Arial"/>
                <w:sz w:val="20"/>
              </w:rPr>
              <w:t xml:space="preserve"> </w:t>
            </w:r>
            <w:r w:rsidR="0058480A">
              <w:rPr>
                <w:rFonts w:cs="Arial"/>
                <w:sz w:val="20"/>
              </w:rPr>
              <w:t>d</w:t>
            </w:r>
            <w:r w:rsidR="009F62D7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o</w:t>
            </w:r>
            <w:r w:rsidR="009F62D7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 xml:space="preserve"> </w:t>
            </w:r>
            <w:r w:rsidR="009F62D7">
              <w:rPr>
                <w:rFonts w:cs="Arial"/>
                <w:sz w:val="20"/>
              </w:rPr>
              <w:t xml:space="preserve">guards </w:t>
            </w:r>
            <w:r>
              <w:rPr>
                <w:rFonts w:cs="Arial"/>
                <w:sz w:val="20"/>
              </w:rPr>
              <w:t>fitted</w:t>
            </w:r>
            <w:r w:rsidR="0058480A">
              <w:rPr>
                <w:rFonts w:cs="Arial"/>
                <w:sz w:val="20"/>
              </w:rPr>
              <w:t xml:space="preserve"> at </w:t>
            </w:r>
            <w:r w:rsidR="00B11CC6">
              <w:rPr>
                <w:rFonts w:cs="Arial"/>
                <w:sz w:val="20"/>
              </w:rPr>
              <w:t xml:space="preserve">Site 40 </w:t>
            </w:r>
            <w:r w:rsidR="0058480A">
              <w:rPr>
                <w:rFonts w:cs="Arial"/>
                <w:sz w:val="20"/>
              </w:rPr>
              <w:t>to replace previously wedged open doors</w:t>
            </w:r>
            <w:r w:rsidR="009F62D7">
              <w:rPr>
                <w:rFonts w:cs="Arial"/>
                <w:sz w:val="20"/>
              </w:rPr>
              <w:t>.</w:t>
            </w:r>
          </w:p>
          <w:p w14:paraId="4B16A0B0" w14:textId="77777777" w:rsidR="009F62D7" w:rsidRPr="0058480A" w:rsidRDefault="009F62D7" w:rsidP="009F62D7">
            <w:pPr>
              <w:rPr>
                <w:rFonts w:cs="Arial"/>
                <w:sz w:val="16"/>
                <w:szCs w:val="16"/>
              </w:rPr>
            </w:pPr>
          </w:p>
          <w:p w14:paraId="0A80BC79" w14:textId="1665666A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Smaller meeting rooms taped off to minimise risk of breaching social distancing guidelines and reduce the number of touch points. </w:t>
            </w:r>
          </w:p>
          <w:p w14:paraId="191316E0" w14:textId="77777777" w:rsidR="009F62D7" w:rsidRPr="0058480A" w:rsidRDefault="009F62D7" w:rsidP="009F62D7">
            <w:pPr>
              <w:rPr>
                <w:rFonts w:cs="Arial"/>
                <w:sz w:val="16"/>
                <w:szCs w:val="16"/>
              </w:rPr>
            </w:pPr>
          </w:p>
          <w:p w14:paraId="30D79AC0" w14:textId="01DD1828" w:rsidR="009F62D7" w:rsidRDefault="00A94723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Additional cleaners have been made available as c</w:t>
            </w:r>
            <w:r w:rsidR="009F62D7">
              <w:rPr>
                <w:rFonts w:cs="Arial"/>
                <w:sz w:val="20"/>
              </w:rPr>
              <w:t xml:space="preserve">atering staff </w:t>
            </w:r>
            <w:r>
              <w:rPr>
                <w:rFonts w:cs="Arial"/>
                <w:sz w:val="20"/>
              </w:rPr>
              <w:t xml:space="preserve">have been </w:t>
            </w:r>
            <w:r w:rsidR="009F62D7">
              <w:rPr>
                <w:rFonts w:cs="Arial"/>
                <w:sz w:val="20"/>
              </w:rPr>
              <w:t>redeployed to cleaning duties.</w:t>
            </w:r>
          </w:p>
          <w:p w14:paraId="0EF66C26" w14:textId="77777777" w:rsidR="009F62D7" w:rsidRPr="0058480A" w:rsidRDefault="009F62D7" w:rsidP="009F62D7">
            <w:pPr>
              <w:rPr>
                <w:rFonts w:cs="Arial"/>
                <w:sz w:val="16"/>
                <w:szCs w:val="16"/>
              </w:rPr>
            </w:pPr>
          </w:p>
          <w:p w14:paraId="2443CD39" w14:textId="00D81160" w:rsidR="009F62D7" w:rsidRDefault="009F62D7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Separation of office staff managed by staff rotation and maintaining sufficient spacing between active workstations.</w:t>
            </w:r>
            <w:r w:rsidR="00A94723">
              <w:rPr>
                <w:rFonts w:cs="Arial"/>
                <w:sz w:val="20"/>
              </w:rPr>
              <w:t xml:space="preserve"> Non-working desks are indicated by tape on desks and signage / covers on chairs</w:t>
            </w:r>
            <w:r w:rsidR="0058480A">
              <w:rPr>
                <w:rFonts w:cs="Arial"/>
                <w:sz w:val="20"/>
              </w:rPr>
              <w:t>.</w:t>
            </w:r>
            <w:r w:rsidR="00A94723">
              <w:rPr>
                <w:rFonts w:cs="Arial"/>
                <w:sz w:val="20"/>
              </w:rPr>
              <w:t xml:space="preserve"> </w:t>
            </w:r>
          </w:p>
          <w:p w14:paraId="18EF7A0F" w14:textId="77777777" w:rsidR="009F62D7" w:rsidRPr="0058480A" w:rsidRDefault="009F62D7" w:rsidP="009F62D7">
            <w:pPr>
              <w:rPr>
                <w:rFonts w:cs="Arial"/>
                <w:sz w:val="16"/>
                <w:szCs w:val="16"/>
              </w:rPr>
            </w:pPr>
          </w:p>
          <w:p w14:paraId="6233314B" w14:textId="140BC1E5" w:rsidR="009F62D7" w:rsidRDefault="0058480A" w:rsidP="009F62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</w:t>
            </w:r>
            <w:r w:rsidR="009F62D7">
              <w:rPr>
                <w:rFonts w:cs="Arial"/>
                <w:sz w:val="20"/>
              </w:rPr>
              <w:t xml:space="preserve">indows </w:t>
            </w:r>
            <w:r w:rsidR="00A94723">
              <w:rPr>
                <w:rFonts w:cs="Arial"/>
                <w:sz w:val="20"/>
              </w:rPr>
              <w:t xml:space="preserve">and doors </w:t>
            </w:r>
            <w:r w:rsidR="009F62D7">
              <w:rPr>
                <w:rFonts w:cs="Arial"/>
                <w:sz w:val="20"/>
              </w:rPr>
              <w:t>opened</w:t>
            </w:r>
            <w:r w:rsidR="00A94723">
              <w:rPr>
                <w:rFonts w:cs="Arial"/>
                <w:sz w:val="20"/>
              </w:rPr>
              <w:t xml:space="preserve"> where practicable</w:t>
            </w:r>
            <w:r w:rsidR="009F62D7">
              <w:rPr>
                <w:rFonts w:cs="Arial"/>
                <w:sz w:val="20"/>
              </w:rPr>
              <w:t xml:space="preserve"> to </w:t>
            </w:r>
            <w:r w:rsidR="00B11CC6">
              <w:rPr>
                <w:rFonts w:cs="Arial"/>
                <w:sz w:val="20"/>
              </w:rPr>
              <w:t>provide</w:t>
            </w:r>
            <w:r>
              <w:rPr>
                <w:rFonts w:cs="Arial"/>
                <w:sz w:val="20"/>
              </w:rPr>
              <w:t xml:space="preserve"> </w:t>
            </w:r>
            <w:r w:rsidR="00B11CC6">
              <w:rPr>
                <w:rFonts w:cs="Arial"/>
                <w:sz w:val="20"/>
              </w:rPr>
              <w:t>increase</w:t>
            </w:r>
            <w:r>
              <w:rPr>
                <w:rFonts w:cs="Arial"/>
                <w:sz w:val="20"/>
              </w:rPr>
              <w:t xml:space="preserve"> ventilation</w:t>
            </w:r>
            <w:r w:rsidR="00B11CC6">
              <w:rPr>
                <w:rFonts w:cs="Arial"/>
                <w:sz w:val="20"/>
              </w:rPr>
              <w:t>.</w:t>
            </w:r>
            <w:r w:rsidR="001C502B">
              <w:rPr>
                <w:rFonts w:cs="Arial"/>
                <w:sz w:val="20"/>
              </w:rPr>
              <w:t xml:space="preserve">  Both warehouses have adequate levels of general </w:t>
            </w:r>
            <w:r w:rsidR="00B11CC6">
              <w:rPr>
                <w:rFonts w:cs="Arial"/>
                <w:sz w:val="20"/>
              </w:rPr>
              <w:t>ventilation</w:t>
            </w:r>
            <w:r>
              <w:rPr>
                <w:rFonts w:cs="Arial"/>
                <w:sz w:val="20"/>
              </w:rPr>
              <w:t>.</w:t>
            </w:r>
            <w:r w:rsidR="00F34711">
              <w:rPr>
                <w:rFonts w:cs="Arial"/>
                <w:sz w:val="20"/>
              </w:rPr>
              <w:t xml:space="preserve"> </w:t>
            </w:r>
          </w:p>
          <w:p w14:paraId="21B1A2C4" w14:textId="2147FFF5" w:rsidR="00F34711" w:rsidRDefault="00F34711" w:rsidP="009F62D7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36BE05C8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32F0958F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52A668DD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</w:tcPr>
          <w:p w14:paraId="5511BEED" w14:textId="77777777" w:rsidR="009F62D7" w:rsidRDefault="009F62D7" w:rsidP="009F62D7">
            <w:pPr>
              <w:jc w:val="center"/>
              <w:rPr>
                <w:rFonts w:cs="Arial"/>
                <w:sz w:val="20"/>
              </w:rPr>
            </w:pPr>
          </w:p>
        </w:tc>
      </w:tr>
      <w:tr w:rsidR="00D2667A" w:rsidRPr="00EF2F69" w14:paraId="10A91AC9" w14:textId="77777777" w:rsidTr="00D2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 w:val="restart"/>
          </w:tcPr>
          <w:p w14:paraId="4E51E5DF" w14:textId="77777777" w:rsidR="00D2667A" w:rsidRPr="00EF2F69" w:rsidRDefault="00D2667A" w:rsidP="00D2667A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lastRenderedPageBreak/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 w:val="restart"/>
          </w:tcPr>
          <w:p w14:paraId="36EC6E35" w14:textId="77777777" w:rsidR="00D2667A" w:rsidRPr="00EF2F69" w:rsidRDefault="00D2667A" w:rsidP="00D2667A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 w:val="restart"/>
          </w:tcPr>
          <w:p w14:paraId="274CCB0F" w14:textId="77777777" w:rsidR="00D2667A" w:rsidRPr="00EF2F69" w:rsidRDefault="00D2667A" w:rsidP="00D2667A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4816D631" w14:textId="77777777" w:rsidR="00D2667A" w:rsidRPr="00EF2F69" w:rsidRDefault="00D2667A" w:rsidP="00D2667A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 w:val="restart"/>
          </w:tcPr>
          <w:p w14:paraId="2F23E42D" w14:textId="77777777" w:rsidR="00D2667A" w:rsidRPr="00EF2F69" w:rsidRDefault="00D2667A" w:rsidP="00D2667A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0EF56C0A" w14:textId="77777777" w:rsidR="00D2667A" w:rsidRPr="00EF2F69" w:rsidRDefault="00D2667A" w:rsidP="00D2667A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 w:val="restart"/>
          </w:tcPr>
          <w:p w14:paraId="783E7F5D" w14:textId="77777777" w:rsidR="00D2667A" w:rsidRPr="00EF2F69" w:rsidRDefault="00D2667A" w:rsidP="00D2667A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Pr="00EF2F69">
              <w:rPr>
                <w:rFonts w:cs="Arial"/>
                <w:sz w:val="20"/>
              </w:rPr>
              <w:t xml:space="preserve"> actions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D2667A" w:rsidRPr="00EF2F69" w14:paraId="3D38F60B" w14:textId="77777777" w:rsidTr="00D2667A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/>
          </w:tcPr>
          <w:p w14:paraId="42753835" w14:textId="77777777" w:rsidR="00D2667A" w:rsidRPr="00EF2F69" w:rsidRDefault="00D2667A" w:rsidP="00D2667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/>
          </w:tcPr>
          <w:p w14:paraId="25FA2305" w14:textId="77777777" w:rsidR="00D2667A" w:rsidRPr="00EF2F69" w:rsidRDefault="00D2667A" w:rsidP="00D2667A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/>
          </w:tcPr>
          <w:p w14:paraId="081E4186" w14:textId="77777777" w:rsidR="00D2667A" w:rsidRPr="00EF2F69" w:rsidRDefault="00D2667A" w:rsidP="00D2667A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0BC468D5" w14:textId="77777777" w:rsidR="00D2667A" w:rsidRPr="00D05F2C" w:rsidRDefault="00D2667A" w:rsidP="00D2667A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08F65ADF" w14:textId="77777777" w:rsidR="00D2667A" w:rsidRPr="00D05F2C" w:rsidRDefault="00D2667A" w:rsidP="00D2667A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6E08C5EC" w14:textId="77777777" w:rsidR="00D2667A" w:rsidRPr="00D05F2C" w:rsidRDefault="00D2667A" w:rsidP="00D2667A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/>
          </w:tcPr>
          <w:p w14:paraId="619DCF51" w14:textId="77777777" w:rsidR="00D2667A" w:rsidRPr="00EF2F69" w:rsidRDefault="00D2667A" w:rsidP="00D2667A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7E273582" w14:textId="77777777" w:rsidR="00D2667A" w:rsidRPr="00EF2F69" w:rsidRDefault="00D2667A" w:rsidP="00D2667A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413CA953" w14:textId="77777777" w:rsidR="00D2667A" w:rsidRPr="00EF2F69" w:rsidRDefault="00D2667A" w:rsidP="00D2667A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4F389A9C" w14:textId="77777777" w:rsidR="00D2667A" w:rsidRPr="00317A81" w:rsidRDefault="00D2667A" w:rsidP="00D2667A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/>
          </w:tcPr>
          <w:p w14:paraId="49903B1F" w14:textId="77777777" w:rsidR="00D2667A" w:rsidRPr="00EF2F69" w:rsidRDefault="00D2667A" w:rsidP="00D2667A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D2667A" w:rsidRPr="00EF2F69" w14:paraId="0975A08D" w14:textId="77777777" w:rsidTr="009D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</w:tcPr>
          <w:p w14:paraId="4D43DF68" w14:textId="77777777" w:rsidR="00D2667A" w:rsidRDefault="00D2667A" w:rsidP="00D2667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</w:tcPr>
          <w:p w14:paraId="3FDE89B3" w14:textId="77777777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Spread of COVID-19  </w:t>
            </w:r>
          </w:p>
          <w:p w14:paraId="5755679A" w14:textId="77777777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Coronavirus – </w:t>
            </w:r>
          </w:p>
          <w:p w14:paraId="0274550B" w14:textId="77777777" w:rsidR="00D2667A" w:rsidRDefault="00D2667A" w:rsidP="00D2667A">
            <w:pPr>
              <w:rPr>
                <w:rFonts w:cs="Arial"/>
                <w:sz w:val="20"/>
              </w:rPr>
            </w:pPr>
          </w:p>
          <w:p w14:paraId="43EF2F28" w14:textId="77777777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 to person transmission and contact with contaminated surfaces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9F0F929" w14:textId="77777777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YPO staff and family members</w:t>
            </w:r>
          </w:p>
          <w:p w14:paraId="3C936C64" w14:textId="77777777" w:rsidR="00D2667A" w:rsidRDefault="00D2667A" w:rsidP="00D2667A">
            <w:pPr>
              <w:rPr>
                <w:rFonts w:cs="Arial"/>
                <w:sz w:val="20"/>
              </w:rPr>
            </w:pPr>
          </w:p>
          <w:p w14:paraId="7EB211A4" w14:textId="77777777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Contractors / service persons</w:t>
            </w:r>
          </w:p>
          <w:p w14:paraId="105BAE34" w14:textId="77777777" w:rsidR="00D2667A" w:rsidRDefault="00D2667A" w:rsidP="00D2667A">
            <w:pPr>
              <w:rPr>
                <w:rFonts w:cs="Arial"/>
                <w:sz w:val="20"/>
              </w:rPr>
            </w:pPr>
          </w:p>
          <w:p w14:paraId="2836AA7A" w14:textId="77777777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persons</w:t>
            </w:r>
          </w:p>
          <w:p w14:paraId="5436DCE4" w14:textId="77777777" w:rsidR="00D2667A" w:rsidRDefault="00D2667A" w:rsidP="00D2667A">
            <w:pPr>
              <w:rPr>
                <w:rFonts w:cs="Arial"/>
                <w:sz w:val="20"/>
              </w:rPr>
            </w:pPr>
          </w:p>
          <w:p w14:paraId="57C4F71C" w14:textId="77777777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Members of the public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3A48D6AC" w14:textId="77777777" w:rsidR="00D2667A" w:rsidRDefault="00D2667A" w:rsidP="00D2667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76054BC" w14:textId="77777777" w:rsidR="00D2667A" w:rsidRDefault="00D2667A" w:rsidP="00D2667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659F7860" w14:textId="77777777" w:rsidR="00D2667A" w:rsidRDefault="00D2667A" w:rsidP="00D2667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</w:tcPr>
          <w:p w14:paraId="206E8A15" w14:textId="7C1F2E98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Motion sensor door release fitted to exit doors to minimise risks of infection from touching</w:t>
            </w:r>
            <w:r w:rsidR="0058480A">
              <w:rPr>
                <w:rFonts w:cs="Arial"/>
                <w:sz w:val="20"/>
              </w:rPr>
              <w:t>.</w:t>
            </w:r>
          </w:p>
          <w:p w14:paraId="5381234C" w14:textId="77777777" w:rsidR="00D2667A" w:rsidRDefault="00D2667A" w:rsidP="00D2667A">
            <w:pPr>
              <w:rPr>
                <w:rFonts w:cs="Arial"/>
                <w:sz w:val="20"/>
              </w:rPr>
            </w:pPr>
          </w:p>
          <w:p w14:paraId="5F199FCD" w14:textId="534B6931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Offices reviewed and desk plan prepared to limit numbers and maintain 2</w:t>
            </w:r>
            <w:r w:rsidR="006172A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</w:t>
            </w:r>
            <w:r w:rsidR="006172AB">
              <w:rPr>
                <w:rFonts w:cs="Arial"/>
                <w:sz w:val="20"/>
              </w:rPr>
              <w:t>etre</w:t>
            </w:r>
            <w:r>
              <w:rPr>
                <w:rFonts w:cs="Arial"/>
                <w:sz w:val="20"/>
              </w:rPr>
              <w:t xml:space="preserve"> social distanc</w:t>
            </w:r>
            <w:r w:rsidR="006172AB">
              <w:rPr>
                <w:rFonts w:cs="Arial"/>
                <w:sz w:val="20"/>
              </w:rPr>
              <w:t>ing</w:t>
            </w:r>
            <w:r w:rsidR="0058480A">
              <w:rPr>
                <w:rFonts w:cs="Arial"/>
                <w:sz w:val="20"/>
              </w:rPr>
              <w:t>.</w:t>
            </w:r>
          </w:p>
          <w:p w14:paraId="2BE26427" w14:textId="77777777" w:rsidR="00D2667A" w:rsidRDefault="00D2667A" w:rsidP="00D2667A">
            <w:pPr>
              <w:rPr>
                <w:rFonts w:cs="Arial"/>
                <w:sz w:val="20"/>
              </w:rPr>
            </w:pPr>
          </w:p>
          <w:p w14:paraId="0635D3F8" w14:textId="0F0F5871" w:rsidR="00D2667A" w:rsidRDefault="00D2667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Non-work</w:t>
            </w:r>
            <w:r w:rsidR="0058480A">
              <w:rPr>
                <w:rFonts w:cs="Arial"/>
                <w:sz w:val="20"/>
              </w:rPr>
              <w:t>ing workstations</w:t>
            </w:r>
            <w:r>
              <w:rPr>
                <w:rFonts w:cs="Arial"/>
                <w:sz w:val="20"/>
              </w:rPr>
              <w:t xml:space="preserve"> </w:t>
            </w:r>
            <w:r w:rsidR="0058480A">
              <w:rPr>
                <w:rFonts w:cs="Arial"/>
                <w:sz w:val="20"/>
              </w:rPr>
              <w:t>have</w:t>
            </w:r>
            <w:r>
              <w:rPr>
                <w:rFonts w:cs="Arial"/>
                <w:sz w:val="20"/>
              </w:rPr>
              <w:t xml:space="preserve"> clearly marked</w:t>
            </w:r>
            <w:r w:rsidR="0058480A">
              <w:rPr>
                <w:rFonts w:cs="Arial"/>
                <w:sz w:val="20"/>
              </w:rPr>
              <w:t xml:space="preserve"> with tape and signage</w:t>
            </w:r>
            <w:r>
              <w:rPr>
                <w:rFonts w:cs="Arial"/>
                <w:sz w:val="20"/>
              </w:rPr>
              <w:t xml:space="preserve"> to prevent them from being used</w:t>
            </w:r>
            <w:r w:rsidR="0058480A">
              <w:rPr>
                <w:rFonts w:cs="Arial"/>
                <w:sz w:val="20"/>
              </w:rPr>
              <w:t>.</w:t>
            </w:r>
          </w:p>
          <w:p w14:paraId="6AF57F48" w14:textId="77777777" w:rsidR="00D2667A" w:rsidRDefault="00D2667A" w:rsidP="00D2667A">
            <w:pPr>
              <w:rPr>
                <w:rFonts w:cs="Arial"/>
                <w:sz w:val="20"/>
              </w:rPr>
            </w:pPr>
          </w:p>
          <w:p w14:paraId="057D91AC" w14:textId="464DAFF0" w:rsidR="00D2667A" w:rsidRDefault="00DA7C8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Maximum numbers of occupants per room</w:t>
            </w:r>
            <w:r w:rsidR="006172AB">
              <w:rPr>
                <w:rFonts w:cs="Arial"/>
                <w:sz w:val="20"/>
              </w:rPr>
              <w:t xml:space="preserve"> including toilets </w:t>
            </w:r>
            <w:r>
              <w:rPr>
                <w:rFonts w:cs="Arial"/>
                <w:sz w:val="20"/>
              </w:rPr>
              <w:t>determined and indicated by signage on doors</w:t>
            </w:r>
            <w:r w:rsidR="0058480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</w:p>
          <w:p w14:paraId="2D635B09" w14:textId="57A841BC" w:rsidR="009D3E3A" w:rsidRDefault="009D3E3A" w:rsidP="00D2667A">
            <w:pPr>
              <w:rPr>
                <w:rFonts w:cs="Arial"/>
                <w:sz w:val="20"/>
              </w:rPr>
            </w:pPr>
          </w:p>
          <w:p w14:paraId="6CEE9E7D" w14:textId="6760C019" w:rsidR="009D3E3A" w:rsidRDefault="009D3E3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Signs displayed on passenger lift restricting occupancy to only one person. </w:t>
            </w:r>
          </w:p>
          <w:p w14:paraId="633DE096" w14:textId="77777777" w:rsidR="0058480A" w:rsidRDefault="0058480A" w:rsidP="00D2667A">
            <w:pPr>
              <w:rPr>
                <w:rFonts w:cs="Arial"/>
                <w:sz w:val="20"/>
              </w:rPr>
            </w:pPr>
          </w:p>
          <w:p w14:paraId="33655CA4" w14:textId="77777777" w:rsidR="0058480A" w:rsidRDefault="0058480A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Signage displayed on smoking shelters at both sites to </w:t>
            </w:r>
            <w:r w:rsidR="00386EAD">
              <w:rPr>
                <w:rFonts w:cs="Arial"/>
                <w:sz w:val="20"/>
              </w:rPr>
              <w:t>indicate maximum occupancy and remind users to maintain 2-metres social distancing.</w:t>
            </w:r>
          </w:p>
          <w:p w14:paraId="576226B1" w14:textId="77777777" w:rsidR="00386EAD" w:rsidRDefault="00386EAD" w:rsidP="00D2667A">
            <w:pPr>
              <w:rPr>
                <w:rFonts w:cs="Arial"/>
                <w:sz w:val="20"/>
              </w:rPr>
            </w:pPr>
          </w:p>
          <w:p w14:paraId="0CE82BF6" w14:textId="01A67F03" w:rsidR="00835D13" w:rsidRDefault="00386EAD" w:rsidP="00D266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Touch points on mechanical handling equipment such as pallet trucks picking trolleys, manriders and FLT’s to be sanitised </w:t>
            </w:r>
            <w:r w:rsidR="001649E0">
              <w:rPr>
                <w:rFonts w:cs="Arial"/>
                <w:sz w:val="20"/>
              </w:rPr>
              <w:t xml:space="preserve">by the user </w:t>
            </w:r>
            <w:r>
              <w:rPr>
                <w:rFonts w:cs="Arial"/>
                <w:sz w:val="20"/>
              </w:rPr>
              <w:t>before and after use</w:t>
            </w:r>
            <w:r w:rsidR="001649E0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41EB3DC8" w14:textId="77777777" w:rsidR="00D2667A" w:rsidRDefault="00D2667A" w:rsidP="00D2667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78ADEB15" w14:textId="77777777" w:rsidR="00D2667A" w:rsidRDefault="00D2667A" w:rsidP="00D2667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43208522" w14:textId="77777777" w:rsidR="00D2667A" w:rsidRDefault="00D2667A" w:rsidP="00D2667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</w:tcPr>
          <w:p w14:paraId="51A0309C" w14:textId="77777777" w:rsidR="00D2667A" w:rsidRDefault="00D2667A" w:rsidP="00D2667A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4DA50231" w14:textId="77777777" w:rsidR="00D2667A" w:rsidRDefault="00D2667A"/>
    <w:p w14:paraId="7A13485F" w14:textId="77777777" w:rsidR="00D2667A" w:rsidRDefault="00D2667A"/>
    <w:tbl>
      <w:tblPr>
        <w:tblStyle w:val="PlainTable2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15"/>
        <w:gridCol w:w="3243"/>
        <w:gridCol w:w="1993"/>
        <w:gridCol w:w="521"/>
        <w:gridCol w:w="522"/>
        <w:gridCol w:w="522"/>
        <w:gridCol w:w="4697"/>
        <w:gridCol w:w="521"/>
        <w:gridCol w:w="522"/>
        <w:gridCol w:w="522"/>
        <w:gridCol w:w="1460"/>
      </w:tblGrid>
      <w:tr w:rsidR="009F62D7" w:rsidRPr="00EF2F69" w14:paraId="42F60922" w14:textId="77777777" w:rsidTr="00AD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 w:val="restart"/>
          </w:tcPr>
          <w:p w14:paraId="412FDC79" w14:textId="77777777" w:rsidR="009F62D7" w:rsidRPr="00EF2F69" w:rsidRDefault="009F62D7" w:rsidP="00AD3263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 w:val="restart"/>
          </w:tcPr>
          <w:p w14:paraId="6429F655" w14:textId="77777777" w:rsidR="009F62D7" w:rsidRPr="00EF2F69" w:rsidRDefault="009F62D7" w:rsidP="00AD3263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 w:val="restart"/>
          </w:tcPr>
          <w:p w14:paraId="38DBF5B1" w14:textId="77777777" w:rsidR="009F62D7" w:rsidRPr="00EF2F69" w:rsidRDefault="009F62D7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696D66D5" w14:textId="77777777" w:rsidR="009F62D7" w:rsidRPr="00EF2F69" w:rsidRDefault="009F62D7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 w:val="restart"/>
          </w:tcPr>
          <w:p w14:paraId="250EE9EC" w14:textId="77777777" w:rsidR="009F62D7" w:rsidRPr="00EF2F69" w:rsidRDefault="009F62D7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4830D5D4" w14:textId="77777777" w:rsidR="009F62D7" w:rsidRPr="00EF2F69" w:rsidRDefault="009F62D7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 w:val="restart"/>
          </w:tcPr>
          <w:p w14:paraId="148810B7" w14:textId="77777777" w:rsidR="009F62D7" w:rsidRPr="00EF2F69" w:rsidRDefault="009F62D7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Pr="00EF2F69">
              <w:rPr>
                <w:rFonts w:cs="Arial"/>
                <w:sz w:val="20"/>
              </w:rPr>
              <w:t xml:space="preserve"> actions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9F62D7" w:rsidRPr="00EF2F69" w14:paraId="6E9289F9" w14:textId="77777777" w:rsidTr="00AD3263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/>
          </w:tcPr>
          <w:p w14:paraId="73C93038" w14:textId="77777777" w:rsidR="009F62D7" w:rsidRPr="00EF2F69" w:rsidRDefault="009F62D7" w:rsidP="00AD326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/>
          </w:tcPr>
          <w:p w14:paraId="084BD081" w14:textId="77777777" w:rsidR="009F62D7" w:rsidRPr="00EF2F69" w:rsidRDefault="009F62D7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/>
          </w:tcPr>
          <w:p w14:paraId="5F8A9797" w14:textId="77777777" w:rsidR="009F62D7" w:rsidRPr="00EF2F69" w:rsidRDefault="009F62D7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62E65492" w14:textId="77777777" w:rsidR="009F62D7" w:rsidRPr="00D05F2C" w:rsidRDefault="009F62D7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39474147" w14:textId="77777777" w:rsidR="009F62D7" w:rsidRPr="00D05F2C" w:rsidRDefault="009F62D7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7DA00B45" w14:textId="77777777" w:rsidR="009F62D7" w:rsidRPr="00D05F2C" w:rsidRDefault="009F62D7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/>
          </w:tcPr>
          <w:p w14:paraId="7FDD4508" w14:textId="77777777" w:rsidR="009F62D7" w:rsidRPr="00EF2F69" w:rsidRDefault="009F62D7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66AE448E" w14:textId="77777777" w:rsidR="009F62D7" w:rsidRPr="00EF2F69" w:rsidRDefault="009F62D7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4688F725" w14:textId="77777777" w:rsidR="009F62D7" w:rsidRPr="00EF2F69" w:rsidRDefault="009F62D7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0F7E0E13" w14:textId="77777777" w:rsidR="009F62D7" w:rsidRPr="00317A81" w:rsidRDefault="009F62D7" w:rsidP="00AD3263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/>
          </w:tcPr>
          <w:p w14:paraId="71EEBB40" w14:textId="77777777" w:rsidR="009F62D7" w:rsidRPr="00EF2F69" w:rsidRDefault="009F62D7" w:rsidP="00AD3263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9F62D7" w:rsidRPr="00EF2F69" w14:paraId="19115569" w14:textId="77777777" w:rsidTr="00AD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</w:tcPr>
          <w:p w14:paraId="06C3FBE3" w14:textId="2CADE4FA" w:rsidR="009F62D7" w:rsidRDefault="00FA12D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</w:tcPr>
          <w:p w14:paraId="27A2F2A2" w14:textId="77777777" w:rsidR="009F62D7" w:rsidRDefault="009F62D7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Spread of COVID-19  </w:t>
            </w:r>
          </w:p>
          <w:p w14:paraId="3142E90D" w14:textId="77777777" w:rsidR="009F62D7" w:rsidRDefault="009F62D7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Coronavirus – </w:t>
            </w:r>
          </w:p>
          <w:p w14:paraId="6EF3540A" w14:textId="77777777" w:rsidR="009F62D7" w:rsidRDefault="009F62D7" w:rsidP="00AD3263">
            <w:pPr>
              <w:rPr>
                <w:rFonts w:cs="Arial"/>
                <w:sz w:val="20"/>
              </w:rPr>
            </w:pPr>
          </w:p>
          <w:p w14:paraId="07EBE5F1" w14:textId="10ADC505" w:rsidR="009F62D7" w:rsidRDefault="00E54B2A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Transmission of coronavirus to other areas through air conditioning systems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FE10E03" w14:textId="77777777" w:rsidR="009F62D7" w:rsidRDefault="009F62D7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YPO staff and family members</w:t>
            </w:r>
          </w:p>
          <w:p w14:paraId="77E38385" w14:textId="77777777" w:rsidR="009F62D7" w:rsidRDefault="009F62D7" w:rsidP="00AD3263">
            <w:pPr>
              <w:rPr>
                <w:rFonts w:cs="Arial"/>
                <w:sz w:val="20"/>
              </w:rPr>
            </w:pPr>
          </w:p>
          <w:p w14:paraId="6E397E06" w14:textId="77777777" w:rsidR="009F62D7" w:rsidRDefault="009F62D7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Contractors / service persons</w:t>
            </w:r>
          </w:p>
          <w:p w14:paraId="2EA49DFF" w14:textId="77777777" w:rsidR="009F62D7" w:rsidRDefault="009F62D7" w:rsidP="00AD3263">
            <w:pPr>
              <w:rPr>
                <w:rFonts w:cs="Arial"/>
                <w:sz w:val="20"/>
              </w:rPr>
            </w:pPr>
          </w:p>
          <w:p w14:paraId="7C4E162D" w14:textId="77777777" w:rsidR="009F62D7" w:rsidRDefault="009F62D7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persons</w:t>
            </w:r>
          </w:p>
          <w:p w14:paraId="5AB5B4AE" w14:textId="77777777" w:rsidR="009F62D7" w:rsidRDefault="009F62D7" w:rsidP="00AD3263">
            <w:pPr>
              <w:rPr>
                <w:rFonts w:cs="Arial"/>
                <w:sz w:val="20"/>
              </w:rPr>
            </w:pPr>
          </w:p>
          <w:p w14:paraId="07E16CA1" w14:textId="77777777" w:rsidR="009F62D7" w:rsidRDefault="009F62D7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Members of the public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6E1101CD" w14:textId="77777777" w:rsidR="009F62D7" w:rsidRDefault="009F62D7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D7F00D9" w14:textId="6A5ABB6F" w:rsidR="009F62D7" w:rsidRDefault="00FA12D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2C50438C" w14:textId="587FB04A" w:rsidR="009F62D7" w:rsidRDefault="00FA12D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</w:tcPr>
          <w:p w14:paraId="65D33A91" w14:textId="0DA0809A" w:rsidR="00D4482E" w:rsidRDefault="00150938" w:rsidP="00E54B2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 systems supply m</w:t>
            </w:r>
            <w:r w:rsidR="00D4482E">
              <w:rPr>
                <w:rFonts w:cs="Arial"/>
                <w:sz w:val="20"/>
              </w:rPr>
              <w:t xml:space="preserve">ain </w:t>
            </w:r>
            <w:r>
              <w:rPr>
                <w:rFonts w:cs="Arial"/>
                <w:sz w:val="20"/>
              </w:rPr>
              <w:t>offices and large meeting rooms</w:t>
            </w:r>
            <w:r w:rsidR="00D448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with </w:t>
            </w:r>
            <w:r w:rsidR="00D4482E">
              <w:rPr>
                <w:rFonts w:cs="Arial"/>
                <w:sz w:val="20"/>
              </w:rPr>
              <w:t xml:space="preserve">fresh air </w:t>
            </w:r>
            <w:r>
              <w:rPr>
                <w:rFonts w:cs="Arial"/>
                <w:sz w:val="20"/>
              </w:rPr>
              <w:t xml:space="preserve">drawn </w:t>
            </w:r>
            <w:r w:rsidR="00D4482E">
              <w:rPr>
                <w:rFonts w:cs="Arial"/>
                <w:sz w:val="20"/>
              </w:rPr>
              <w:t xml:space="preserve">from outside.  </w:t>
            </w:r>
          </w:p>
          <w:p w14:paraId="45DC8A66" w14:textId="77777777" w:rsidR="00D4482E" w:rsidRDefault="00D4482E" w:rsidP="00E54B2A">
            <w:pPr>
              <w:rPr>
                <w:rFonts w:cs="Arial"/>
                <w:sz w:val="20"/>
              </w:rPr>
            </w:pPr>
          </w:p>
          <w:p w14:paraId="0405DD32" w14:textId="63CD634A" w:rsidR="00D4482E" w:rsidRDefault="00D4482E" w:rsidP="00E54B2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Fan speed </w:t>
            </w:r>
            <w:r w:rsidR="00150938">
              <w:rPr>
                <w:rFonts w:cs="Arial"/>
                <w:sz w:val="20"/>
              </w:rPr>
              <w:t xml:space="preserve">on the main office systems has been </w:t>
            </w:r>
            <w:r>
              <w:rPr>
                <w:rFonts w:cs="Arial"/>
                <w:sz w:val="20"/>
              </w:rPr>
              <w:t xml:space="preserve">reduced to </w:t>
            </w:r>
            <w:r w:rsidR="00150938">
              <w:rPr>
                <w:rFonts w:cs="Arial"/>
                <w:sz w:val="20"/>
              </w:rPr>
              <w:t xml:space="preserve">the </w:t>
            </w:r>
            <w:r>
              <w:rPr>
                <w:rFonts w:cs="Arial"/>
                <w:sz w:val="20"/>
              </w:rPr>
              <w:t>minimum setting</w:t>
            </w:r>
            <w:r w:rsidR="00150938">
              <w:rPr>
                <w:rFonts w:cs="Arial"/>
                <w:sz w:val="20"/>
              </w:rPr>
              <w:t>.</w:t>
            </w:r>
          </w:p>
          <w:p w14:paraId="4E70EF2D" w14:textId="77777777" w:rsidR="00D4482E" w:rsidRDefault="00D4482E" w:rsidP="00E54B2A">
            <w:pPr>
              <w:rPr>
                <w:rFonts w:cs="Arial"/>
                <w:sz w:val="20"/>
              </w:rPr>
            </w:pPr>
          </w:p>
          <w:p w14:paraId="0BDEF043" w14:textId="59670AA3" w:rsidR="00E54B2A" w:rsidRPr="00E54B2A" w:rsidRDefault="00E54B2A" w:rsidP="00E54B2A">
            <w:pPr>
              <w:rPr>
                <w:rFonts w:cs="Arial"/>
                <w:sz w:val="20"/>
              </w:rPr>
            </w:pPr>
            <w:r w:rsidRPr="00E54B2A">
              <w:rPr>
                <w:rFonts w:cs="Arial"/>
                <w:sz w:val="20"/>
              </w:rPr>
              <w:t>Reduced number of staff in office</w:t>
            </w:r>
            <w:r w:rsidR="00FA12DC">
              <w:rPr>
                <w:rFonts w:cs="Arial"/>
                <w:sz w:val="20"/>
              </w:rPr>
              <w:t>s</w:t>
            </w:r>
            <w:r w:rsidR="00150938">
              <w:rPr>
                <w:rFonts w:cs="Arial"/>
                <w:sz w:val="20"/>
              </w:rPr>
              <w:t>.</w:t>
            </w:r>
            <w:r w:rsidRPr="00E54B2A">
              <w:rPr>
                <w:rFonts w:cs="Arial"/>
                <w:sz w:val="20"/>
              </w:rPr>
              <w:t xml:space="preserve"> </w:t>
            </w:r>
          </w:p>
          <w:p w14:paraId="1475432E" w14:textId="77777777" w:rsidR="00E54B2A" w:rsidRDefault="00E54B2A" w:rsidP="00E54B2A">
            <w:pPr>
              <w:rPr>
                <w:rFonts w:cs="Arial"/>
                <w:sz w:val="20"/>
              </w:rPr>
            </w:pPr>
          </w:p>
          <w:p w14:paraId="662F60F5" w14:textId="610FF99C" w:rsidR="00E54B2A" w:rsidRDefault="00E54B2A" w:rsidP="00E54B2A">
            <w:pPr>
              <w:rPr>
                <w:rFonts w:cs="Arial"/>
                <w:sz w:val="20"/>
              </w:rPr>
            </w:pPr>
            <w:r w:rsidRPr="00E54B2A">
              <w:rPr>
                <w:rFonts w:cs="Arial"/>
                <w:sz w:val="20"/>
              </w:rPr>
              <w:t>Regular servicing and maintenance of AC systems</w:t>
            </w:r>
            <w:r w:rsidR="00150938">
              <w:rPr>
                <w:rFonts w:cs="Arial"/>
                <w:sz w:val="20"/>
              </w:rPr>
              <w:t>.</w:t>
            </w:r>
          </w:p>
          <w:p w14:paraId="057DA173" w14:textId="3FA7650F" w:rsidR="00D4482E" w:rsidRDefault="00D4482E" w:rsidP="00E54B2A">
            <w:pPr>
              <w:rPr>
                <w:rFonts w:cs="Arial"/>
                <w:sz w:val="20"/>
              </w:rPr>
            </w:pPr>
          </w:p>
          <w:p w14:paraId="7BBB982E" w14:textId="561E93A2" w:rsidR="00150938" w:rsidRDefault="00D4482E" w:rsidP="00E54B2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Smaller meeting rooms </w:t>
            </w:r>
            <w:r w:rsidR="00150938">
              <w:rPr>
                <w:rFonts w:cs="Arial"/>
                <w:sz w:val="20"/>
              </w:rPr>
              <w:t xml:space="preserve">have been </w:t>
            </w:r>
            <w:r>
              <w:rPr>
                <w:rFonts w:cs="Arial"/>
                <w:sz w:val="20"/>
              </w:rPr>
              <w:t xml:space="preserve">closed off as </w:t>
            </w:r>
            <w:r w:rsidR="00D12EC6">
              <w:rPr>
                <w:rFonts w:cs="Arial"/>
                <w:sz w:val="20"/>
              </w:rPr>
              <w:t>the</w:t>
            </w:r>
            <w:r w:rsidR="00150938">
              <w:rPr>
                <w:rFonts w:cs="Arial"/>
                <w:sz w:val="20"/>
              </w:rPr>
              <w:t>y each</w:t>
            </w:r>
            <w:r w:rsidR="00D12EC6">
              <w:rPr>
                <w:rFonts w:cs="Arial"/>
                <w:sz w:val="20"/>
              </w:rPr>
              <w:t xml:space="preserve"> have separate </w:t>
            </w:r>
            <w:r w:rsidR="00835D13">
              <w:rPr>
                <w:rFonts w:cs="Arial"/>
                <w:sz w:val="20"/>
              </w:rPr>
              <w:t xml:space="preserve">air </w:t>
            </w:r>
            <w:r>
              <w:rPr>
                <w:rFonts w:cs="Arial"/>
                <w:sz w:val="20"/>
              </w:rPr>
              <w:t xml:space="preserve">recirculation units installed. </w:t>
            </w:r>
          </w:p>
          <w:p w14:paraId="383865A0" w14:textId="77777777" w:rsidR="00577D6C" w:rsidRDefault="00577D6C" w:rsidP="00E54B2A">
            <w:pPr>
              <w:rPr>
                <w:rFonts w:cs="Arial"/>
                <w:sz w:val="20"/>
              </w:rPr>
            </w:pPr>
          </w:p>
          <w:p w14:paraId="11008F11" w14:textId="546627A8" w:rsidR="00D4482E" w:rsidRDefault="00D4482E" w:rsidP="00E54B2A">
            <w:pPr>
              <w:rPr>
                <w:rFonts w:cs="Arial"/>
                <w:sz w:val="20"/>
              </w:rPr>
            </w:pPr>
          </w:p>
          <w:p w14:paraId="48E1A74A" w14:textId="13DB961B" w:rsidR="00D4482E" w:rsidRDefault="00D4482E" w:rsidP="00E54B2A">
            <w:pPr>
              <w:rPr>
                <w:rFonts w:cs="Arial"/>
                <w:sz w:val="20"/>
              </w:rPr>
            </w:pPr>
          </w:p>
          <w:p w14:paraId="5FA7EF08" w14:textId="4889F925" w:rsidR="00D4482E" w:rsidRDefault="00D4482E" w:rsidP="00E54B2A">
            <w:pPr>
              <w:rPr>
                <w:rFonts w:cs="Arial"/>
                <w:sz w:val="20"/>
              </w:rPr>
            </w:pPr>
          </w:p>
          <w:p w14:paraId="7027E837" w14:textId="77777777" w:rsidR="00D4482E" w:rsidRPr="00E54B2A" w:rsidRDefault="00D4482E" w:rsidP="00E54B2A">
            <w:pPr>
              <w:rPr>
                <w:rFonts w:cs="Arial"/>
                <w:sz w:val="20"/>
              </w:rPr>
            </w:pPr>
          </w:p>
          <w:p w14:paraId="707D0EFC" w14:textId="77777777" w:rsidR="00E54B2A" w:rsidRDefault="00E54B2A" w:rsidP="00E54B2A">
            <w:pPr>
              <w:rPr>
                <w:rFonts w:cs="Arial"/>
                <w:sz w:val="20"/>
              </w:rPr>
            </w:pPr>
          </w:p>
          <w:p w14:paraId="672AF2F4" w14:textId="75B773CC" w:rsidR="00FA12DC" w:rsidRDefault="00FA12DC" w:rsidP="00E54B2A">
            <w:pPr>
              <w:rPr>
                <w:rFonts w:cs="Arial"/>
                <w:sz w:val="20"/>
              </w:rPr>
            </w:pPr>
          </w:p>
          <w:p w14:paraId="4670F285" w14:textId="77777777" w:rsidR="00FA12DC" w:rsidRDefault="00FA12DC" w:rsidP="00E54B2A">
            <w:pPr>
              <w:rPr>
                <w:rFonts w:cs="Arial"/>
                <w:sz w:val="20"/>
              </w:rPr>
            </w:pPr>
          </w:p>
          <w:p w14:paraId="573360A7" w14:textId="1D32F1BF" w:rsidR="00FA12DC" w:rsidRDefault="00FA12DC" w:rsidP="00E54B2A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690FC753" w14:textId="77777777" w:rsidR="009F62D7" w:rsidRDefault="009F62D7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D5EA122" w14:textId="138355AC" w:rsidR="009F62D7" w:rsidRDefault="00FA12D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525850FE" w14:textId="63228877" w:rsidR="009F62D7" w:rsidRDefault="00FA12D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</w:tcPr>
          <w:p w14:paraId="21281098" w14:textId="21E07E32" w:rsidR="009F62D7" w:rsidRDefault="00155311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</w:p>
        </w:tc>
      </w:tr>
    </w:tbl>
    <w:p w14:paraId="2DCD89E5" w14:textId="2BB19A2D" w:rsidR="009F62D7" w:rsidRDefault="009F62D7"/>
    <w:p w14:paraId="57746D6A" w14:textId="289656C6" w:rsidR="00A5584C" w:rsidRDefault="00A5584C"/>
    <w:tbl>
      <w:tblPr>
        <w:tblStyle w:val="PlainTable2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15"/>
        <w:gridCol w:w="3243"/>
        <w:gridCol w:w="1993"/>
        <w:gridCol w:w="521"/>
        <w:gridCol w:w="522"/>
        <w:gridCol w:w="522"/>
        <w:gridCol w:w="4697"/>
        <w:gridCol w:w="521"/>
        <w:gridCol w:w="522"/>
        <w:gridCol w:w="522"/>
        <w:gridCol w:w="1460"/>
      </w:tblGrid>
      <w:tr w:rsidR="00A5584C" w:rsidRPr="00EF2F69" w14:paraId="24D14CD5" w14:textId="77777777" w:rsidTr="00AD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 w:val="restart"/>
          </w:tcPr>
          <w:p w14:paraId="7CB60171" w14:textId="77777777" w:rsidR="00A5584C" w:rsidRPr="00EF2F69" w:rsidRDefault="00A5584C" w:rsidP="00AD3263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 w:val="restart"/>
          </w:tcPr>
          <w:p w14:paraId="6D62565E" w14:textId="77777777" w:rsidR="00A5584C" w:rsidRPr="00EF2F69" w:rsidRDefault="00A5584C" w:rsidP="00AD3263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 w:val="restart"/>
          </w:tcPr>
          <w:p w14:paraId="709839F9" w14:textId="77777777" w:rsidR="00A5584C" w:rsidRPr="00EF2F69" w:rsidRDefault="00A5584C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1AF4FFF8" w14:textId="77777777" w:rsidR="00A5584C" w:rsidRPr="00EF2F69" w:rsidRDefault="00A5584C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 w:val="restart"/>
          </w:tcPr>
          <w:p w14:paraId="440C7FF8" w14:textId="77777777" w:rsidR="00A5584C" w:rsidRPr="00EF2F69" w:rsidRDefault="00A5584C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2E9633BF" w14:textId="77777777" w:rsidR="00A5584C" w:rsidRPr="00EF2F69" w:rsidRDefault="00A5584C" w:rsidP="00AD3263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 w:val="restart"/>
          </w:tcPr>
          <w:p w14:paraId="534BFA61" w14:textId="77777777" w:rsidR="00A5584C" w:rsidRPr="00EF2F69" w:rsidRDefault="00A5584C" w:rsidP="00AD3263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Pr="00EF2F69">
              <w:rPr>
                <w:rFonts w:cs="Arial"/>
                <w:sz w:val="20"/>
              </w:rPr>
              <w:t xml:space="preserve"> actions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A5584C" w:rsidRPr="00EF2F69" w14:paraId="26419DA7" w14:textId="77777777" w:rsidTr="00AD3263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/>
          </w:tcPr>
          <w:p w14:paraId="0C7D48F2" w14:textId="77777777" w:rsidR="00A5584C" w:rsidRPr="00EF2F69" w:rsidRDefault="00A5584C" w:rsidP="00AD326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/>
          </w:tcPr>
          <w:p w14:paraId="3D641CEB" w14:textId="77777777" w:rsidR="00A5584C" w:rsidRPr="00EF2F69" w:rsidRDefault="00A5584C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/>
          </w:tcPr>
          <w:p w14:paraId="44B63545" w14:textId="77777777" w:rsidR="00A5584C" w:rsidRPr="00EF2F69" w:rsidRDefault="00A5584C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1D266000" w14:textId="77777777" w:rsidR="00A5584C" w:rsidRPr="00D05F2C" w:rsidRDefault="00A5584C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643DA1DC" w14:textId="77777777" w:rsidR="00A5584C" w:rsidRPr="00D05F2C" w:rsidRDefault="00A5584C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2B77682A" w14:textId="77777777" w:rsidR="00A5584C" w:rsidRPr="00D05F2C" w:rsidRDefault="00A5584C" w:rsidP="00AD3263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/>
          </w:tcPr>
          <w:p w14:paraId="1EE3D4AC" w14:textId="77777777" w:rsidR="00A5584C" w:rsidRPr="00EF2F69" w:rsidRDefault="00A5584C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256293EB" w14:textId="77777777" w:rsidR="00A5584C" w:rsidRPr="00EF2F69" w:rsidRDefault="00A5584C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51D15225" w14:textId="77777777" w:rsidR="00A5584C" w:rsidRPr="00EF2F69" w:rsidRDefault="00A5584C" w:rsidP="00AD3263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664942FC" w14:textId="77777777" w:rsidR="00A5584C" w:rsidRPr="00317A81" w:rsidRDefault="00A5584C" w:rsidP="00AD3263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/>
          </w:tcPr>
          <w:p w14:paraId="239BACD1" w14:textId="77777777" w:rsidR="00A5584C" w:rsidRPr="00EF2F69" w:rsidRDefault="00A5584C" w:rsidP="00AD3263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A5584C" w:rsidRPr="00EF2F69" w14:paraId="670BF4BF" w14:textId="77777777" w:rsidTr="00633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</w:tcPr>
          <w:p w14:paraId="3E49CD56" w14:textId="69D97DC6" w:rsidR="00A5584C" w:rsidRDefault="00A5584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</w:tcPr>
          <w:p w14:paraId="30572287" w14:textId="77777777" w:rsidR="00A5584C" w:rsidRDefault="00A5584C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Spread of COVID-19  </w:t>
            </w:r>
          </w:p>
          <w:p w14:paraId="19D4570F" w14:textId="6637B9F1" w:rsidR="00A5584C" w:rsidRDefault="00A5584C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Coronavirus </w:t>
            </w:r>
            <w:r w:rsidR="00152244">
              <w:rPr>
                <w:rFonts w:cs="Arial"/>
                <w:sz w:val="20"/>
              </w:rPr>
              <w:t xml:space="preserve">from site visits </w:t>
            </w:r>
            <w:r>
              <w:rPr>
                <w:rFonts w:cs="Arial"/>
                <w:sz w:val="20"/>
              </w:rPr>
              <w:t xml:space="preserve">– </w:t>
            </w:r>
          </w:p>
          <w:p w14:paraId="021C8EE7" w14:textId="77777777" w:rsidR="00A5584C" w:rsidRDefault="00A5584C" w:rsidP="00AD3263">
            <w:pPr>
              <w:rPr>
                <w:rFonts w:cs="Arial"/>
                <w:sz w:val="20"/>
              </w:rPr>
            </w:pPr>
          </w:p>
          <w:p w14:paraId="1CA2ED17" w14:textId="654A3F14" w:rsidR="00A5584C" w:rsidRDefault="002B20BD" w:rsidP="002B20B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Person to person transmission and contact with contaminated surfaces during visits </w:t>
            </w:r>
            <w:r w:rsidR="00152244">
              <w:rPr>
                <w:rFonts w:cs="Arial"/>
                <w:sz w:val="20"/>
              </w:rPr>
              <w:t>to schools and customer premises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D3477ED" w14:textId="5074F0C7" w:rsidR="002B20BD" w:rsidRDefault="00152244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YPO </w:t>
            </w:r>
            <w:r w:rsidR="00A5584C">
              <w:rPr>
                <w:rFonts w:cs="Arial"/>
                <w:sz w:val="20"/>
              </w:rPr>
              <w:t>A</w:t>
            </w:r>
            <w:r w:rsidR="002B20BD">
              <w:rPr>
                <w:rFonts w:cs="Arial"/>
                <w:sz w:val="20"/>
              </w:rPr>
              <w:t xml:space="preserve">rea </w:t>
            </w:r>
            <w:r w:rsidR="00A5584C">
              <w:rPr>
                <w:rFonts w:cs="Arial"/>
                <w:sz w:val="20"/>
              </w:rPr>
              <w:t>S</w:t>
            </w:r>
            <w:r w:rsidR="002B20BD">
              <w:rPr>
                <w:rFonts w:cs="Arial"/>
                <w:sz w:val="20"/>
              </w:rPr>
              <w:t xml:space="preserve">ales </w:t>
            </w:r>
            <w:r w:rsidR="00A5584C">
              <w:rPr>
                <w:rFonts w:cs="Arial"/>
                <w:sz w:val="20"/>
              </w:rPr>
              <w:t>M</w:t>
            </w:r>
            <w:r w:rsidR="002B20BD">
              <w:rPr>
                <w:rFonts w:cs="Arial"/>
                <w:sz w:val="20"/>
              </w:rPr>
              <w:t>anagers</w:t>
            </w:r>
            <w:r>
              <w:rPr>
                <w:rFonts w:cs="Arial"/>
                <w:sz w:val="20"/>
              </w:rPr>
              <w:t xml:space="preserve"> / Staff</w:t>
            </w:r>
          </w:p>
          <w:p w14:paraId="71402B72" w14:textId="77777777" w:rsidR="002B20BD" w:rsidRDefault="002B20BD" w:rsidP="00AD3263">
            <w:pPr>
              <w:rPr>
                <w:rFonts w:cs="Arial"/>
                <w:sz w:val="20"/>
              </w:rPr>
            </w:pPr>
          </w:p>
          <w:p w14:paraId="70D452DE" w14:textId="68B7A03E" w:rsidR="00A5584C" w:rsidRDefault="00152244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persons working in premises</w:t>
            </w:r>
          </w:p>
          <w:p w14:paraId="678B55F8" w14:textId="676DF710" w:rsidR="00152244" w:rsidRDefault="00152244" w:rsidP="00AD3263">
            <w:pPr>
              <w:rPr>
                <w:rFonts w:cs="Arial"/>
                <w:sz w:val="20"/>
              </w:rPr>
            </w:pPr>
          </w:p>
          <w:p w14:paraId="00AC1734" w14:textId="6A4C792B" w:rsidR="00152244" w:rsidRDefault="00152244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Members of the public</w:t>
            </w:r>
          </w:p>
          <w:p w14:paraId="12D14A34" w14:textId="02186FBB" w:rsidR="00152244" w:rsidRDefault="00152244" w:rsidP="00AD3263">
            <w:pPr>
              <w:rPr>
                <w:rFonts w:cs="Arial"/>
                <w:sz w:val="20"/>
              </w:rPr>
            </w:pPr>
          </w:p>
          <w:p w14:paraId="7E830D4E" w14:textId="10321C0B" w:rsidR="00152244" w:rsidRDefault="00152244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Children</w:t>
            </w:r>
          </w:p>
          <w:p w14:paraId="76CB3653" w14:textId="029924E5" w:rsidR="00A5584C" w:rsidRDefault="00A5584C" w:rsidP="00AD3263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6CF0025D" w14:textId="77777777" w:rsidR="00A5584C" w:rsidRDefault="00A5584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4E979F7F" w14:textId="58BD54C2" w:rsidR="00A5584C" w:rsidRDefault="00A5584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29CEB2C4" w14:textId="4008E8D3" w:rsidR="00A5584C" w:rsidRDefault="00A5584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</w:tcPr>
          <w:p w14:paraId="6616EF15" w14:textId="7C7A900D" w:rsidR="006058BA" w:rsidRDefault="000E64C8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Try to a</w:t>
            </w:r>
            <w:r w:rsidR="002B20BD">
              <w:rPr>
                <w:rFonts w:cs="Arial"/>
                <w:sz w:val="20"/>
              </w:rPr>
              <w:t xml:space="preserve">void </w:t>
            </w:r>
            <w:r w:rsidR="00152244">
              <w:rPr>
                <w:rFonts w:cs="Arial"/>
                <w:sz w:val="20"/>
              </w:rPr>
              <w:t xml:space="preserve">in-person </w:t>
            </w:r>
            <w:r w:rsidR="006058BA">
              <w:rPr>
                <w:rFonts w:cs="Arial"/>
                <w:sz w:val="20"/>
              </w:rPr>
              <w:t xml:space="preserve">site </w:t>
            </w:r>
            <w:r w:rsidR="002B20BD">
              <w:rPr>
                <w:rFonts w:cs="Arial"/>
                <w:sz w:val="20"/>
              </w:rPr>
              <w:t>visits</w:t>
            </w:r>
            <w:r w:rsidR="00152244">
              <w:rPr>
                <w:rFonts w:cs="Arial"/>
                <w:sz w:val="20"/>
              </w:rPr>
              <w:t xml:space="preserve"> wh</w:t>
            </w:r>
            <w:r>
              <w:rPr>
                <w:rFonts w:cs="Arial"/>
                <w:sz w:val="20"/>
              </w:rPr>
              <w:t>enever</w:t>
            </w:r>
            <w:r w:rsidR="00152244">
              <w:rPr>
                <w:rFonts w:cs="Arial"/>
                <w:sz w:val="20"/>
              </w:rPr>
              <w:t xml:space="preserve"> possible. Arrange virtual meetings</w:t>
            </w:r>
            <w:r>
              <w:rPr>
                <w:rFonts w:cs="Arial"/>
                <w:sz w:val="20"/>
              </w:rPr>
              <w:t xml:space="preserve"> where </w:t>
            </w:r>
            <w:r w:rsidR="006058BA">
              <w:rPr>
                <w:rFonts w:cs="Arial"/>
                <w:sz w:val="20"/>
              </w:rPr>
              <w:t xml:space="preserve">this is </w:t>
            </w:r>
            <w:r>
              <w:rPr>
                <w:rFonts w:cs="Arial"/>
                <w:sz w:val="20"/>
              </w:rPr>
              <w:t>practicable</w:t>
            </w:r>
            <w:r w:rsidR="00F15CAE">
              <w:rPr>
                <w:rFonts w:cs="Arial"/>
                <w:sz w:val="20"/>
              </w:rPr>
              <w:t>.</w:t>
            </w:r>
          </w:p>
          <w:p w14:paraId="3B92A559" w14:textId="622BF97D" w:rsidR="006058BA" w:rsidRPr="00AD3263" w:rsidRDefault="006058BA" w:rsidP="00AD3263">
            <w:pPr>
              <w:rPr>
                <w:rFonts w:cs="Arial"/>
                <w:sz w:val="16"/>
                <w:szCs w:val="16"/>
              </w:rPr>
            </w:pPr>
          </w:p>
          <w:p w14:paraId="79145EE4" w14:textId="57592C89" w:rsidR="00F15CAE" w:rsidRDefault="00F15CAE" w:rsidP="00F15C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a site visit is unavoidable request site risk assessment</w:t>
            </w:r>
            <w:r w:rsidR="00AD3263">
              <w:rPr>
                <w:rFonts w:cs="Arial"/>
                <w:sz w:val="20"/>
              </w:rPr>
              <w:t>s,</w:t>
            </w:r>
            <w:r>
              <w:rPr>
                <w:rFonts w:cs="Arial"/>
                <w:sz w:val="20"/>
              </w:rPr>
              <w:t xml:space="preserve"> cop</w:t>
            </w:r>
            <w:r w:rsidR="00AD3263">
              <w:rPr>
                <w:rFonts w:cs="Arial"/>
                <w:sz w:val="20"/>
              </w:rPr>
              <w:t>ies</w:t>
            </w:r>
            <w:r>
              <w:rPr>
                <w:rFonts w:cs="Arial"/>
                <w:sz w:val="20"/>
              </w:rPr>
              <w:t xml:space="preserve"> of site rules </w:t>
            </w:r>
            <w:r w:rsidR="00AD3263">
              <w:rPr>
                <w:rFonts w:cs="Arial"/>
                <w:sz w:val="20"/>
              </w:rPr>
              <w:t xml:space="preserve">for CV-19 </w:t>
            </w:r>
            <w:r>
              <w:rPr>
                <w:rFonts w:cs="Arial"/>
                <w:sz w:val="20"/>
              </w:rPr>
              <w:t xml:space="preserve">and adhere to </w:t>
            </w:r>
            <w:r w:rsidR="00AD3263">
              <w:rPr>
                <w:rFonts w:cs="Arial"/>
                <w:sz w:val="20"/>
              </w:rPr>
              <w:t xml:space="preserve">any instructions.  Use your own pen to sign in/out of the premises </w:t>
            </w:r>
          </w:p>
          <w:p w14:paraId="4C0F1138" w14:textId="77777777" w:rsidR="00F15CAE" w:rsidRPr="00AD3263" w:rsidRDefault="00F15CAE" w:rsidP="00AD3263">
            <w:pPr>
              <w:rPr>
                <w:rFonts w:cs="Arial"/>
                <w:sz w:val="16"/>
                <w:szCs w:val="16"/>
              </w:rPr>
            </w:pPr>
          </w:p>
          <w:p w14:paraId="118F0B81" w14:textId="3E451390" w:rsidR="00772D39" w:rsidRDefault="006058BA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you experience symptoms of coronavirus inform your manager and do no</w:t>
            </w:r>
            <w:r w:rsidR="00772D39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 xml:space="preserve"> attend any meetings</w:t>
            </w:r>
            <w:r w:rsidR="00772D39">
              <w:rPr>
                <w:rFonts w:cs="Arial"/>
                <w:sz w:val="20"/>
              </w:rPr>
              <w:t>.  If already on site, leave immediately.</w:t>
            </w:r>
          </w:p>
          <w:p w14:paraId="347F7334" w14:textId="18736091" w:rsidR="001238CE" w:rsidRPr="00AD3263" w:rsidRDefault="001238CE" w:rsidP="00AD3263">
            <w:pPr>
              <w:rPr>
                <w:rFonts w:cs="Arial"/>
                <w:sz w:val="16"/>
                <w:szCs w:val="16"/>
              </w:rPr>
            </w:pPr>
          </w:p>
          <w:p w14:paraId="1D4C69E1" w14:textId="77E951B3" w:rsidR="001238CE" w:rsidRDefault="001238CE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Travel to site</w:t>
            </w:r>
            <w:r w:rsidR="00F15CAE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 in your own vehicle</w:t>
            </w:r>
            <w:r w:rsidR="00F15CAE">
              <w:rPr>
                <w:rFonts w:cs="Arial"/>
                <w:sz w:val="20"/>
              </w:rPr>
              <w:t>.  I</w:t>
            </w:r>
            <w:r w:rsidR="00AD7BEE">
              <w:rPr>
                <w:rFonts w:cs="Arial"/>
                <w:sz w:val="20"/>
              </w:rPr>
              <w:t>f you need to share a care keep passengers to a minimum</w:t>
            </w:r>
            <w:r w:rsidR="001C395D">
              <w:rPr>
                <w:rFonts w:cs="Arial"/>
                <w:sz w:val="20"/>
              </w:rPr>
              <w:t>.</w:t>
            </w:r>
            <w:r w:rsidR="00AD3263">
              <w:rPr>
                <w:rFonts w:cs="Arial"/>
                <w:sz w:val="20"/>
              </w:rPr>
              <w:t xml:space="preserve"> S</w:t>
            </w:r>
            <w:r w:rsidR="001C395D">
              <w:rPr>
                <w:rFonts w:cs="Arial"/>
                <w:sz w:val="20"/>
              </w:rPr>
              <w:t>it as far apart as possible</w:t>
            </w:r>
            <w:r w:rsidR="00AD7BEE">
              <w:rPr>
                <w:rFonts w:cs="Arial"/>
                <w:sz w:val="20"/>
              </w:rPr>
              <w:t xml:space="preserve"> facing away from each other.</w:t>
            </w:r>
            <w:r w:rsidR="001C395D">
              <w:rPr>
                <w:rFonts w:cs="Arial"/>
                <w:sz w:val="20"/>
              </w:rPr>
              <w:t xml:space="preserve"> </w:t>
            </w:r>
            <w:r w:rsidR="00AD7BEE">
              <w:rPr>
                <w:rFonts w:cs="Arial"/>
                <w:sz w:val="20"/>
              </w:rPr>
              <w:t>Ensure good ventilation</w:t>
            </w:r>
            <w:r w:rsidR="006334EA">
              <w:rPr>
                <w:rFonts w:cs="Arial"/>
                <w:sz w:val="20"/>
              </w:rPr>
              <w:t xml:space="preserve"> in vehicle</w:t>
            </w:r>
            <w:r w:rsidR="00AD7BEE">
              <w:rPr>
                <w:rFonts w:cs="Arial"/>
                <w:sz w:val="20"/>
              </w:rPr>
              <w:t xml:space="preserve"> by </w:t>
            </w:r>
            <w:r w:rsidR="006334EA">
              <w:rPr>
                <w:rFonts w:cs="Arial"/>
                <w:sz w:val="20"/>
              </w:rPr>
              <w:t>opening</w:t>
            </w:r>
            <w:r w:rsidR="00AD7BEE">
              <w:rPr>
                <w:rFonts w:cs="Arial"/>
                <w:sz w:val="20"/>
              </w:rPr>
              <w:t xml:space="preserve"> windows</w:t>
            </w:r>
            <w:r w:rsidR="00F15CAE">
              <w:rPr>
                <w:rFonts w:cs="Arial"/>
                <w:sz w:val="20"/>
              </w:rPr>
              <w:t>.</w:t>
            </w:r>
          </w:p>
          <w:p w14:paraId="50E28033" w14:textId="77777777" w:rsidR="00772D39" w:rsidRPr="00AD3263" w:rsidRDefault="00772D39" w:rsidP="00AD3263">
            <w:pPr>
              <w:rPr>
                <w:rFonts w:cs="Arial"/>
                <w:sz w:val="16"/>
                <w:szCs w:val="16"/>
              </w:rPr>
            </w:pPr>
          </w:p>
          <w:p w14:paraId="0D99A75F" w14:textId="77777777" w:rsidR="00F15CAE" w:rsidRDefault="00772D39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Wash</w:t>
            </w:r>
            <w:r w:rsidR="00F15CAE">
              <w:rPr>
                <w:rFonts w:cs="Arial"/>
                <w:sz w:val="20"/>
              </w:rPr>
              <w:t xml:space="preserve"> hands regularly for at least 20 seconds using soap and warm water.  Use the hand gels / wipes provided to</w:t>
            </w:r>
            <w:r w:rsidR="001238CE">
              <w:rPr>
                <w:rFonts w:cs="Arial"/>
                <w:sz w:val="20"/>
              </w:rPr>
              <w:t xml:space="preserve"> </w:t>
            </w:r>
            <w:r w:rsidR="00F15CAE">
              <w:rPr>
                <w:rFonts w:cs="Arial"/>
                <w:sz w:val="20"/>
              </w:rPr>
              <w:t>supplement hand washing.</w:t>
            </w:r>
          </w:p>
          <w:p w14:paraId="284E1CA4" w14:textId="77777777" w:rsidR="00F15CAE" w:rsidRPr="00AD3263" w:rsidRDefault="00F15CAE" w:rsidP="00AD3263">
            <w:pPr>
              <w:rPr>
                <w:rFonts w:cs="Arial"/>
                <w:sz w:val="16"/>
                <w:szCs w:val="16"/>
              </w:rPr>
            </w:pPr>
          </w:p>
          <w:p w14:paraId="3F096BD3" w14:textId="4B39D595" w:rsidR="00AD3263" w:rsidRPr="00AD3263" w:rsidRDefault="00F15CAE" w:rsidP="00AD326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Avoid touching your face, eyes of nose</w:t>
            </w:r>
            <w:r w:rsidR="00772D39">
              <w:rPr>
                <w:rFonts w:cs="Arial"/>
                <w:sz w:val="20"/>
              </w:rPr>
              <w:t xml:space="preserve"> </w:t>
            </w:r>
            <w:r w:rsidR="00AD3263">
              <w:rPr>
                <w:rFonts w:cs="Arial"/>
                <w:sz w:val="20"/>
              </w:rPr>
              <w:t>use any PPE provided as required by the local site rules.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677A57B7" w14:textId="77777777" w:rsidR="00A5584C" w:rsidRDefault="00A5584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5B83EE0E" w14:textId="07D60282" w:rsidR="00A5584C" w:rsidRDefault="00A5584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6F508279" w14:textId="60B2789F" w:rsidR="00A5584C" w:rsidRDefault="00A5584C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</w:tcPr>
          <w:p w14:paraId="7EAA51AA" w14:textId="3582F81C" w:rsidR="00A5584C" w:rsidRDefault="00155311" w:rsidP="00AD326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</w:tr>
    </w:tbl>
    <w:p w14:paraId="5AF7D977" w14:textId="3EF77CCE" w:rsidR="00C75D7B" w:rsidRDefault="00C75D7B"/>
    <w:tbl>
      <w:tblPr>
        <w:tblStyle w:val="PlainTable2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15"/>
        <w:gridCol w:w="3243"/>
        <w:gridCol w:w="1993"/>
        <w:gridCol w:w="521"/>
        <w:gridCol w:w="522"/>
        <w:gridCol w:w="522"/>
        <w:gridCol w:w="4697"/>
        <w:gridCol w:w="521"/>
        <w:gridCol w:w="522"/>
        <w:gridCol w:w="522"/>
        <w:gridCol w:w="1460"/>
      </w:tblGrid>
      <w:tr w:rsidR="00C75D7B" w:rsidRPr="00EF2F69" w14:paraId="69A70815" w14:textId="77777777" w:rsidTr="00C75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 w:val="restart"/>
          </w:tcPr>
          <w:p w14:paraId="4FAC3D36" w14:textId="77777777" w:rsidR="00C75D7B" w:rsidRPr="00EF2F69" w:rsidRDefault="00C75D7B" w:rsidP="00C75D7B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 w:val="restart"/>
          </w:tcPr>
          <w:p w14:paraId="1DB52745" w14:textId="77777777" w:rsidR="00C75D7B" w:rsidRPr="00EF2F69" w:rsidRDefault="00C75D7B" w:rsidP="00C75D7B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 w:val="restart"/>
          </w:tcPr>
          <w:p w14:paraId="49B05610" w14:textId="77777777" w:rsidR="00C75D7B" w:rsidRPr="00EF2F69" w:rsidRDefault="00C75D7B" w:rsidP="00C75D7B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0CE26F0B" w14:textId="77777777" w:rsidR="00C75D7B" w:rsidRPr="00EF2F69" w:rsidRDefault="00C75D7B" w:rsidP="00C75D7B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 w:val="restart"/>
          </w:tcPr>
          <w:p w14:paraId="65CABA8E" w14:textId="77777777" w:rsidR="00C75D7B" w:rsidRPr="00EF2F69" w:rsidRDefault="00C75D7B" w:rsidP="00C75D7B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2D63D751" w14:textId="77777777" w:rsidR="00C75D7B" w:rsidRPr="00EF2F69" w:rsidRDefault="00C75D7B" w:rsidP="00C75D7B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 w:val="restart"/>
          </w:tcPr>
          <w:p w14:paraId="6A481052" w14:textId="77777777" w:rsidR="00C75D7B" w:rsidRPr="00EF2F69" w:rsidRDefault="00C75D7B" w:rsidP="00C75D7B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Pr="00EF2F69">
              <w:rPr>
                <w:rFonts w:cs="Arial"/>
                <w:sz w:val="20"/>
              </w:rPr>
              <w:t xml:space="preserve"> actions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C75D7B" w:rsidRPr="00EF2F69" w14:paraId="59ABAFAB" w14:textId="77777777" w:rsidTr="00C75D7B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/>
          </w:tcPr>
          <w:p w14:paraId="47EDF5DB" w14:textId="77777777" w:rsidR="00C75D7B" w:rsidRPr="00EF2F69" w:rsidRDefault="00C75D7B" w:rsidP="00C75D7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/>
          </w:tcPr>
          <w:p w14:paraId="0EFD9F70" w14:textId="77777777" w:rsidR="00C75D7B" w:rsidRPr="00EF2F69" w:rsidRDefault="00C75D7B" w:rsidP="00C75D7B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/>
          </w:tcPr>
          <w:p w14:paraId="32DA4D1A" w14:textId="77777777" w:rsidR="00C75D7B" w:rsidRPr="00EF2F69" w:rsidRDefault="00C75D7B" w:rsidP="00C75D7B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7BCCA7DF" w14:textId="77777777" w:rsidR="00C75D7B" w:rsidRPr="00D05F2C" w:rsidRDefault="00C75D7B" w:rsidP="00C75D7B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75511683" w14:textId="77777777" w:rsidR="00C75D7B" w:rsidRPr="00D05F2C" w:rsidRDefault="00C75D7B" w:rsidP="00C75D7B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42D98D36" w14:textId="77777777" w:rsidR="00C75D7B" w:rsidRPr="00D05F2C" w:rsidRDefault="00C75D7B" w:rsidP="00C75D7B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/>
          </w:tcPr>
          <w:p w14:paraId="2F0B2091" w14:textId="77777777" w:rsidR="00C75D7B" w:rsidRPr="00EF2F69" w:rsidRDefault="00C75D7B" w:rsidP="00C75D7B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58ED2D3F" w14:textId="77777777" w:rsidR="00C75D7B" w:rsidRPr="00EF2F69" w:rsidRDefault="00C75D7B" w:rsidP="00C75D7B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DEDAA2C" w14:textId="77777777" w:rsidR="00C75D7B" w:rsidRPr="00EF2F69" w:rsidRDefault="00C75D7B" w:rsidP="00C75D7B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41A61D1F" w14:textId="77777777" w:rsidR="00C75D7B" w:rsidRPr="00317A81" w:rsidRDefault="00C75D7B" w:rsidP="00C75D7B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/>
          </w:tcPr>
          <w:p w14:paraId="1CB7FE83" w14:textId="77777777" w:rsidR="00C75D7B" w:rsidRPr="00EF2F69" w:rsidRDefault="00C75D7B" w:rsidP="00C75D7B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C75D7B" w:rsidRPr="00EF2F69" w14:paraId="5009438A" w14:textId="77777777" w:rsidTr="00C75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</w:tcPr>
          <w:p w14:paraId="2A7F2949" w14:textId="030742A6" w:rsidR="00C75D7B" w:rsidRDefault="00C77D7A" w:rsidP="00C75D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</w:tcPr>
          <w:p w14:paraId="6B5F9A27" w14:textId="77777777" w:rsidR="00C75D7B" w:rsidRDefault="00C75D7B" w:rsidP="00C75D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Spread of COVID-19  </w:t>
            </w:r>
          </w:p>
          <w:p w14:paraId="5F206BD0" w14:textId="7B084A05" w:rsidR="00BD77EA" w:rsidRDefault="00C75D7B" w:rsidP="00C75D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Coronavirus</w:t>
            </w:r>
            <w:r w:rsidR="00BD77EA">
              <w:rPr>
                <w:rFonts w:cs="Arial"/>
                <w:sz w:val="20"/>
              </w:rPr>
              <w:t xml:space="preserve"> – </w:t>
            </w:r>
          </w:p>
          <w:p w14:paraId="3700D7BE" w14:textId="77777777" w:rsidR="00C77D7A" w:rsidRDefault="00C77D7A" w:rsidP="00C75D7B">
            <w:pPr>
              <w:rPr>
                <w:rFonts w:cs="Arial"/>
                <w:sz w:val="20"/>
              </w:rPr>
            </w:pPr>
          </w:p>
          <w:p w14:paraId="79CAAE84" w14:textId="77777777" w:rsidR="007103B8" w:rsidRDefault="00BD77EA" w:rsidP="00C75D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Holding m</w:t>
            </w:r>
            <w:r w:rsidR="00C77D7A">
              <w:rPr>
                <w:rFonts w:cs="Arial"/>
                <w:sz w:val="20"/>
              </w:rPr>
              <w:t xml:space="preserve">eetings </w:t>
            </w:r>
            <w:r w:rsidR="007103B8">
              <w:rPr>
                <w:rFonts w:cs="Arial"/>
                <w:sz w:val="20"/>
              </w:rPr>
              <w:t>at</w:t>
            </w:r>
            <w:r w:rsidR="00C77D7A">
              <w:rPr>
                <w:rFonts w:cs="Arial"/>
                <w:sz w:val="20"/>
              </w:rPr>
              <w:t xml:space="preserve"> YPO</w:t>
            </w:r>
            <w:r w:rsidR="007103B8">
              <w:rPr>
                <w:rFonts w:cs="Arial"/>
                <w:sz w:val="20"/>
              </w:rPr>
              <w:t>:</w:t>
            </w:r>
            <w:r w:rsidR="00C77D7A">
              <w:rPr>
                <w:rFonts w:cs="Arial"/>
                <w:sz w:val="20"/>
              </w:rPr>
              <w:t xml:space="preserve"> </w:t>
            </w:r>
          </w:p>
          <w:p w14:paraId="676F5FD9" w14:textId="77777777" w:rsidR="007103B8" w:rsidRDefault="007103B8" w:rsidP="00C75D7B">
            <w:pPr>
              <w:rPr>
                <w:rFonts w:cs="Arial"/>
                <w:sz w:val="20"/>
              </w:rPr>
            </w:pPr>
          </w:p>
          <w:p w14:paraId="4DA9B2B1" w14:textId="6F95F89C" w:rsidR="00C75D7B" w:rsidRDefault="00C77D7A" w:rsidP="00C75D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Conference Room</w:t>
            </w:r>
            <w:r w:rsidR="00C75D7B">
              <w:rPr>
                <w:rFonts w:cs="Arial"/>
                <w:sz w:val="20"/>
              </w:rPr>
              <w:t xml:space="preserve"> </w:t>
            </w:r>
          </w:p>
          <w:p w14:paraId="02391921" w14:textId="77777777" w:rsidR="00C75D7B" w:rsidRDefault="00C75D7B" w:rsidP="00C75D7B">
            <w:pPr>
              <w:rPr>
                <w:rFonts w:cs="Arial"/>
                <w:sz w:val="20"/>
              </w:rPr>
            </w:pPr>
          </w:p>
          <w:p w14:paraId="6385BEE2" w14:textId="62458DD4" w:rsidR="00C75D7B" w:rsidRDefault="0093015F" w:rsidP="00C75D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 to person transmission and contact with contaminated surfaces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1FBEF56" w14:textId="77777777" w:rsidR="0093015F" w:rsidRDefault="0093015F" w:rsidP="009301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YPO staff and family members</w:t>
            </w:r>
          </w:p>
          <w:p w14:paraId="091982E6" w14:textId="77777777" w:rsidR="0093015F" w:rsidRDefault="0093015F" w:rsidP="0093015F">
            <w:pPr>
              <w:rPr>
                <w:rFonts w:cs="Arial"/>
                <w:sz w:val="20"/>
              </w:rPr>
            </w:pPr>
          </w:p>
          <w:p w14:paraId="75155052" w14:textId="77777777" w:rsidR="0093015F" w:rsidRDefault="0093015F" w:rsidP="009301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persons</w:t>
            </w:r>
          </w:p>
          <w:p w14:paraId="4DB751E6" w14:textId="77777777" w:rsidR="0093015F" w:rsidRDefault="0093015F" w:rsidP="0093015F">
            <w:pPr>
              <w:rPr>
                <w:rFonts w:cs="Arial"/>
                <w:sz w:val="20"/>
              </w:rPr>
            </w:pPr>
          </w:p>
          <w:p w14:paraId="4E23D6C1" w14:textId="4D0AEEFB" w:rsidR="00C75D7B" w:rsidRDefault="0093015F" w:rsidP="009301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Members of the public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4FF28839" w14:textId="77777777" w:rsidR="00C75D7B" w:rsidRDefault="00C75D7B" w:rsidP="00C75D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2660D1F1" w14:textId="77777777" w:rsidR="00C75D7B" w:rsidRDefault="00C75D7B" w:rsidP="00C75D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6B62DF38" w14:textId="77777777" w:rsidR="00C75D7B" w:rsidRDefault="00C75D7B" w:rsidP="00C75D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</w:tcPr>
          <w:p w14:paraId="38914BB3" w14:textId="61BA69FF" w:rsidR="00C75D7B" w:rsidRDefault="00A86B85" w:rsidP="009301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All tables spaced out so that at least 2 metre social distancing is maintained between </w:t>
            </w:r>
            <w:r w:rsidR="00BD77EA">
              <w:rPr>
                <w:rFonts w:cs="Arial"/>
                <w:sz w:val="20"/>
              </w:rPr>
              <w:t>persons.</w:t>
            </w:r>
          </w:p>
          <w:p w14:paraId="7D480FB3" w14:textId="77777777" w:rsidR="00A86B85" w:rsidRDefault="00A86B85" w:rsidP="0093015F">
            <w:pPr>
              <w:rPr>
                <w:rFonts w:cs="Arial"/>
                <w:sz w:val="20"/>
              </w:rPr>
            </w:pPr>
          </w:p>
          <w:p w14:paraId="6BD83489" w14:textId="47814D74" w:rsidR="00A86B85" w:rsidRDefault="00BD77EA" w:rsidP="009301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Regular cleaning of t</w:t>
            </w:r>
            <w:r w:rsidR="00A86B85">
              <w:rPr>
                <w:rFonts w:cs="Arial"/>
                <w:sz w:val="20"/>
              </w:rPr>
              <w:t>ouch points and hard surfaces</w:t>
            </w:r>
            <w:r>
              <w:rPr>
                <w:rFonts w:cs="Arial"/>
                <w:sz w:val="20"/>
              </w:rPr>
              <w:t>.</w:t>
            </w:r>
          </w:p>
          <w:p w14:paraId="057E1901" w14:textId="77777777" w:rsidR="00BD77EA" w:rsidRDefault="00BD77EA" w:rsidP="0093015F">
            <w:pPr>
              <w:rPr>
                <w:rFonts w:cs="Arial"/>
                <w:sz w:val="20"/>
              </w:rPr>
            </w:pPr>
          </w:p>
          <w:p w14:paraId="09E58DD5" w14:textId="4D0449D7" w:rsidR="00BD77EA" w:rsidRDefault="00BD77EA" w:rsidP="009301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Persons to wear face coverings when entering/leaving the room and where correct social distancing may be compromised.</w:t>
            </w:r>
          </w:p>
          <w:p w14:paraId="3891A183" w14:textId="45EDE15A" w:rsidR="00BD77EA" w:rsidRDefault="00BD77EA" w:rsidP="0093015F">
            <w:pPr>
              <w:rPr>
                <w:rFonts w:cs="Arial"/>
                <w:sz w:val="20"/>
              </w:rPr>
            </w:pPr>
          </w:p>
          <w:p w14:paraId="7A3A530F" w14:textId="7B2DA468" w:rsidR="00BD77EA" w:rsidRDefault="00BD77EA" w:rsidP="009301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Maximum number of room occupants determined and displayed on </w:t>
            </w:r>
            <w:r w:rsidR="007B57E4">
              <w:rPr>
                <w:rFonts w:cs="Arial"/>
                <w:sz w:val="20"/>
              </w:rPr>
              <w:t xml:space="preserve">conference room and toilet </w:t>
            </w:r>
            <w:r>
              <w:rPr>
                <w:rFonts w:cs="Arial"/>
                <w:sz w:val="20"/>
              </w:rPr>
              <w:t>door</w:t>
            </w:r>
            <w:r w:rsidR="007B57E4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.</w:t>
            </w:r>
          </w:p>
          <w:p w14:paraId="344FB6B6" w14:textId="71213869" w:rsidR="00BD77EA" w:rsidRDefault="00BD77EA" w:rsidP="0093015F">
            <w:pPr>
              <w:rPr>
                <w:rFonts w:cs="Arial"/>
                <w:sz w:val="20"/>
              </w:rPr>
            </w:pPr>
          </w:p>
          <w:p w14:paraId="1FA43830" w14:textId="77777777" w:rsidR="007103B8" w:rsidRDefault="007103B8" w:rsidP="007103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Sanitising stations provided in meeting room and throughout premises.</w:t>
            </w:r>
          </w:p>
          <w:p w14:paraId="3A533881" w14:textId="77777777" w:rsidR="007103B8" w:rsidRDefault="007103B8" w:rsidP="0093015F">
            <w:pPr>
              <w:rPr>
                <w:rFonts w:cs="Arial"/>
                <w:sz w:val="20"/>
              </w:rPr>
            </w:pPr>
          </w:p>
          <w:p w14:paraId="08BB409A" w14:textId="29192CC1" w:rsidR="00BD77EA" w:rsidRPr="00AD3263" w:rsidRDefault="007103B8" w:rsidP="007103B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12AA0553" w14:textId="77777777" w:rsidR="00C75D7B" w:rsidRDefault="00C75D7B" w:rsidP="00C75D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F9B0F88" w14:textId="77777777" w:rsidR="00C75D7B" w:rsidRDefault="00C75D7B" w:rsidP="00C75D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1AAF87BC" w14:textId="77777777" w:rsidR="00C75D7B" w:rsidRDefault="00C75D7B" w:rsidP="00C75D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</w:tcPr>
          <w:p w14:paraId="5AF6FB08" w14:textId="77777777" w:rsidR="00C75D7B" w:rsidRDefault="00C75D7B" w:rsidP="00C75D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</w:tr>
    </w:tbl>
    <w:p w14:paraId="377BCEF1" w14:textId="17AD26C3" w:rsidR="00C75D7B" w:rsidRDefault="00C75D7B"/>
    <w:p w14:paraId="68B4BC7D" w14:textId="633F2C67" w:rsidR="00C75D7B" w:rsidRDefault="00C75D7B"/>
    <w:tbl>
      <w:tblPr>
        <w:tblStyle w:val="PlainTable2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15"/>
        <w:gridCol w:w="3243"/>
        <w:gridCol w:w="1993"/>
        <w:gridCol w:w="521"/>
        <w:gridCol w:w="522"/>
        <w:gridCol w:w="522"/>
        <w:gridCol w:w="4697"/>
        <w:gridCol w:w="521"/>
        <w:gridCol w:w="522"/>
        <w:gridCol w:w="522"/>
        <w:gridCol w:w="1460"/>
      </w:tblGrid>
      <w:tr w:rsidR="002E0A87" w:rsidRPr="00EF2F69" w14:paraId="35D31862" w14:textId="77777777" w:rsidTr="000C7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 w:val="restart"/>
          </w:tcPr>
          <w:p w14:paraId="52E40495" w14:textId="77777777" w:rsidR="002E0A87" w:rsidRPr="00EF2F69" w:rsidRDefault="002E0A87" w:rsidP="000C73E2">
            <w:pPr>
              <w:jc w:val="center"/>
              <w:rPr>
                <w:rFonts w:cs="Arial"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 w:val="restart"/>
          </w:tcPr>
          <w:p w14:paraId="1090A172" w14:textId="77777777" w:rsidR="002E0A87" w:rsidRPr="00EF2F69" w:rsidRDefault="002E0A87" w:rsidP="000C73E2">
            <w:pPr>
              <w:pStyle w:val="Heading1"/>
              <w:outlineLvl w:val="0"/>
              <w:rPr>
                <w:rFonts w:cs="Arial"/>
              </w:rPr>
            </w:pPr>
            <w:r w:rsidRPr="00EF2F69">
              <w:rPr>
                <w:rFonts w:cs="Arial"/>
              </w:rPr>
              <w:t>Hazard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 w:val="restart"/>
          </w:tcPr>
          <w:p w14:paraId="178E59AC" w14:textId="77777777" w:rsidR="002E0A87" w:rsidRPr="00EF2F69" w:rsidRDefault="002E0A87" w:rsidP="000C73E2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 w:rsidRPr="00EF2F69">
              <w:rPr>
                <w:rFonts w:cs="Arial"/>
                <w:sz w:val="20"/>
              </w:rPr>
              <w:t>Person(s) at risk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4B12EB5C" w14:textId="77777777" w:rsidR="002E0A87" w:rsidRPr="00EF2F69" w:rsidRDefault="002E0A87" w:rsidP="000C73E2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Uncontrolled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 w:val="restart"/>
          </w:tcPr>
          <w:p w14:paraId="2FDBF407" w14:textId="77777777" w:rsidR="002E0A87" w:rsidRPr="00EF2F69" w:rsidRDefault="002E0A87" w:rsidP="000C73E2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</w:rPr>
              <w:t>What precautions have we</w:t>
            </w:r>
            <w:r>
              <w:rPr>
                <w:rFonts w:cs="Arial"/>
              </w:rPr>
              <w:t xml:space="preserve"> </w:t>
            </w:r>
            <w:r w:rsidRPr="00EF2F69">
              <w:rPr>
                <w:rFonts w:cs="Arial"/>
              </w:rPr>
              <w:t>already taken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5" w:type="dxa"/>
            <w:gridSpan w:val="3"/>
          </w:tcPr>
          <w:p w14:paraId="242D6E96" w14:textId="77777777" w:rsidR="002E0A87" w:rsidRPr="00EF2F69" w:rsidRDefault="002E0A87" w:rsidP="000C73E2">
            <w:pPr>
              <w:pStyle w:val="Heading2"/>
              <w:outlineLvl w:val="1"/>
              <w:rPr>
                <w:rFonts w:cs="Arial"/>
              </w:rPr>
            </w:pPr>
            <w:r w:rsidRPr="00EF2F69">
              <w:rPr>
                <w:rFonts w:cs="Arial"/>
                <w:bCs/>
              </w:rPr>
              <w:t>Controlled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 w:val="restart"/>
          </w:tcPr>
          <w:p w14:paraId="7DF83340" w14:textId="77777777" w:rsidR="002E0A87" w:rsidRPr="00EF2F69" w:rsidRDefault="002E0A87" w:rsidP="000C73E2">
            <w:pPr>
              <w:pStyle w:val="Heading3"/>
              <w:jc w:val="center"/>
              <w:outlineLvl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further</w:t>
            </w:r>
            <w:r w:rsidRPr="00EF2F69">
              <w:rPr>
                <w:rFonts w:cs="Arial"/>
                <w:sz w:val="20"/>
              </w:rPr>
              <w:t xml:space="preserve"> actions </w:t>
            </w:r>
            <w:r>
              <w:rPr>
                <w:rFonts w:cs="Arial"/>
                <w:sz w:val="20"/>
              </w:rPr>
              <w:t>required</w:t>
            </w:r>
          </w:p>
        </w:tc>
      </w:tr>
      <w:tr w:rsidR="002E0A87" w:rsidRPr="00EF2F69" w14:paraId="1A36F3A0" w14:textId="77777777" w:rsidTr="000C73E2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  <w:vMerge/>
          </w:tcPr>
          <w:p w14:paraId="7E5B446F" w14:textId="77777777" w:rsidR="002E0A87" w:rsidRPr="00EF2F69" w:rsidRDefault="002E0A87" w:rsidP="000C73E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  <w:vMerge/>
          </w:tcPr>
          <w:p w14:paraId="0E5D588E" w14:textId="77777777" w:rsidR="002E0A87" w:rsidRPr="00EF2F69" w:rsidRDefault="002E0A87" w:rsidP="000C73E2">
            <w:pPr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  <w:vMerge/>
          </w:tcPr>
          <w:p w14:paraId="2E1AE760" w14:textId="77777777" w:rsidR="002E0A87" w:rsidRPr="00EF2F69" w:rsidRDefault="002E0A87" w:rsidP="000C73E2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592B12A8" w14:textId="77777777" w:rsidR="002E0A87" w:rsidRPr="00D05F2C" w:rsidRDefault="002E0A87" w:rsidP="000C73E2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6477AD7E" w14:textId="77777777" w:rsidR="002E0A87" w:rsidRPr="00D05F2C" w:rsidRDefault="002E0A87" w:rsidP="000C73E2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5E479B48" w14:textId="77777777" w:rsidR="002E0A87" w:rsidRPr="00D05F2C" w:rsidRDefault="002E0A87" w:rsidP="000C73E2">
            <w:pPr>
              <w:jc w:val="center"/>
              <w:rPr>
                <w:rFonts w:cs="Arial"/>
                <w:b/>
                <w:sz w:val="18"/>
              </w:rPr>
            </w:pPr>
            <w:r w:rsidRPr="00D05F2C">
              <w:rPr>
                <w:rFonts w:cs="Arial"/>
                <w:b/>
                <w:sz w:val="18"/>
              </w:rPr>
              <w:t>R</w:t>
            </w:r>
            <w:r>
              <w:rPr>
                <w:rFonts w:cs="Arial"/>
                <w:b/>
                <w:sz w:val="18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  <w:vMerge/>
          </w:tcPr>
          <w:p w14:paraId="7C1CF132" w14:textId="77777777" w:rsidR="002E0A87" w:rsidRPr="00EF2F69" w:rsidRDefault="002E0A87" w:rsidP="000C73E2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7D5DF569" w14:textId="77777777" w:rsidR="002E0A87" w:rsidRPr="00EF2F69" w:rsidRDefault="002E0A87" w:rsidP="000C73E2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89CACDE" w14:textId="77777777" w:rsidR="002E0A87" w:rsidRPr="00EF2F69" w:rsidRDefault="002E0A87" w:rsidP="000C73E2">
            <w:pPr>
              <w:jc w:val="center"/>
              <w:rPr>
                <w:rFonts w:cs="Arial"/>
                <w:b/>
                <w:sz w:val="20"/>
              </w:rPr>
            </w:pPr>
            <w:r w:rsidRPr="00EF2F69">
              <w:rPr>
                <w:rFonts w:cs="Arial"/>
                <w:b/>
                <w:sz w:val="20"/>
              </w:rPr>
              <w:t>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4DA06D88" w14:textId="77777777" w:rsidR="002E0A87" w:rsidRPr="00317A81" w:rsidRDefault="002E0A87" w:rsidP="000C73E2">
            <w:pPr>
              <w:jc w:val="center"/>
              <w:rPr>
                <w:rFonts w:cs="Arial"/>
                <w:b/>
                <w:sz w:val="20"/>
              </w:rPr>
            </w:pPr>
            <w:r w:rsidRPr="00317A81"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  <w:vMerge/>
          </w:tcPr>
          <w:p w14:paraId="1E96CCAE" w14:textId="77777777" w:rsidR="002E0A87" w:rsidRPr="00EF2F69" w:rsidRDefault="002E0A87" w:rsidP="000C73E2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2E0A87" w:rsidRPr="00EF2F69" w14:paraId="135E5AE3" w14:textId="77777777" w:rsidTr="000C7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dxa"/>
          </w:tcPr>
          <w:p w14:paraId="492CEE62" w14:textId="21B03C02" w:rsidR="002E0A87" w:rsidRDefault="002E0A87" w:rsidP="000C73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3" w:type="dxa"/>
          </w:tcPr>
          <w:p w14:paraId="5BC1F45A" w14:textId="77777777" w:rsidR="002E0A87" w:rsidRDefault="002E0A87" w:rsidP="000C73E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Spread of COVID-19  </w:t>
            </w:r>
          </w:p>
          <w:p w14:paraId="3AC7F6DD" w14:textId="4B7B03C5" w:rsidR="002E0A87" w:rsidRDefault="002E0A87" w:rsidP="000C73E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From emergency situations – </w:t>
            </w:r>
          </w:p>
          <w:p w14:paraId="245651C8" w14:textId="77777777" w:rsidR="002E0A87" w:rsidRDefault="002E0A87" w:rsidP="000C73E2">
            <w:pPr>
              <w:rPr>
                <w:rFonts w:cs="Arial"/>
                <w:sz w:val="20"/>
              </w:rPr>
            </w:pPr>
          </w:p>
          <w:p w14:paraId="1E8C22CD" w14:textId="0B82C853" w:rsidR="002E0A87" w:rsidRDefault="002E0A87" w:rsidP="000C73E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 to person transmission during fire evacuations and when administering first aid to injured persons.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11CD568" w14:textId="77777777" w:rsidR="002E0A87" w:rsidRDefault="002E0A87" w:rsidP="002E0A8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YPO staff and family members</w:t>
            </w:r>
          </w:p>
          <w:p w14:paraId="4A33B6FF" w14:textId="77777777" w:rsidR="002E0A87" w:rsidRDefault="002E0A87" w:rsidP="002E0A87">
            <w:pPr>
              <w:rPr>
                <w:rFonts w:cs="Arial"/>
                <w:sz w:val="20"/>
              </w:rPr>
            </w:pPr>
          </w:p>
          <w:p w14:paraId="3D0021AA" w14:textId="66272A94" w:rsidR="002E0A87" w:rsidRDefault="002E0A87" w:rsidP="002E0A8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Vulnerable persons</w:t>
            </w:r>
          </w:p>
          <w:p w14:paraId="0799693A" w14:textId="23669A68" w:rsidR="002E0A87" w:rsidRDefault="002E0A87" w:rsidP="002E0A87">
            <w:pPr>
              <w:rPr>
                <w:rFonts w:cs="Arial"/>
                <w:sz w:val="20"/>
              </w:rPr>
            </w:pPr>
          </w:p>
          <w:p w14:paraId="323E546F" w14:textId="1B0D5501" w:rsidR="002E0A87" w:rsidRDefault="002E0A87" w:rsidP="002E0A8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Visitors</w:t>
            </w:r>
          </w:p>
          <w:p w14:paraId="49185192" w14:textId="77777777" w:rsidR="002E0A87" w:rsidRDefault="002E0A87" w:rsidP="002E0A87">
            <w:pPr>
              <w:rPr>
                <w:rFonts w:cs="Arial"/>
                <w:sz w:val="20"/>
              </w:rPr>
            </w:pPr>
          </w:p>
          <w:p w14:paraId="711DC62E" w14:textId="6982D3A3" w:rsidR="002E0A87" w:rsidRDefault="002E0A87" w:rsidP="002E0A87">
            <w:pPr>
              <w:rPr>
                <w:rFonts w:cs="Arial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1E48D04B" w14:textId="77777777" w:rsidR="002E0A87" w:rsidRDefault="002E0A87" w:rsidP="000C73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6A6B9134" w14:textId="77777777" w:rsidR="002E0A87" w:rsidRDefault="002E0A87" w:rsidP="000C73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3BAE6E6E" w14:textId="77777777" w:rsidR="002E0A87" w:rsidRDefault="002E0A87" w:rsidP="000C73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7" w:type="dxa"/>
          </w:tcPr>
          <w:p w14:paraId="24E976DF" w14:textId="5742BA8D" w:rsidR="002E0A87" w:rsidRDefault="002E0A87" w:rsidP="000C73E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Reduced numbers of persons on site </w:t>
            </w:r>
            <w:r w:rsidR="00DA7B9B">
              <w:rPr>
                <w:rFonts w:cs="Arial"/>
                <w:sz w:val="20"/>
              </w:rPr>
              <w:t>means that</w:t>
            </w:r>
            <w:r>
              <w:rPr>
                <w:rFonts w:cs="Arial"/>
                <w:sz w:val="20"/>
              </w:rPr>
              <w:t xml:space="preserve"> social distancing </w:t>
            </w:r>
            <w:r w:rsidR="00DA7B9B">
              <w:rPr>
                <w:rFonts w:cs="Arial"/>
                <w:sz w:val="20"/>
              </w:rPr>
              <w:t>can be achieved.</w:t>
            </w:r>
          </w:p>
          <w:p w14:paraId="379FF7FA" w14:textId="77777777" w:rsidR="002E0A87" w:rsidRDefault="002E0A87" w:rsidP="000C73E2">
            <w:pPr>
              <w:rPr>
                <w:rFonts w:cs="Arial"/>
                <w:sz w:val="20"/>
              </w:rPr>
            </w:pPr>
          </w:p>
          <w:p w14:paraId="2FA56EEB" w14:textId="0FF0C0F3" w:rsidR="002E0A87" w:rsidRDefault="002E0A87" w:rsidP="000C73E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Three assembly points at Site 41 reduces </w:t>
            </w:r>
            <w:r w:rsidR="00DA7B9B">
              <w:rPr>
                <w:rFonts w:cs="Arial"/>
                <w:sz w:val="20"/>
              </w:rPr>
              <w:t xml:space="preserve">overall </w:t>
            </w:r>
            <w:r>
              <w:rPr>
                <w:rFonts w:cs="Arial"/>
                <w:sz w:val="20"/>
              </w:rPr>
              <w:t>concentration of people.</w:t>
            </w:r>
          </w:p>
          <w:p w14:paraId="3AD9F7E9" w14:textId="77777777" w:rsidR="002E0A87" w:rsidRDefault="002E0A87" w:rsidP="000C73E2">
            <w:pPr>
              <w:rPr>
                <w:rFonts w:cs="Arial"/>
                <w:sz w:val="20"/>
              </w:rPr>
            </w:pPr>
          </w:p>
          <w:p w14:paraId="4B016529" w14:textId="77777777" w:rsidR="00DA7B9B" w:rsidRDefault="002E0A87" w:rsidP="000C73E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Small number of staff at Site 40 means social distance can be achieved at the assembly point. </w:t>
            </w:r>
          </w:p>
          <w:p w14:paraId="09C2CD18" w14:textId="77777777" w:rsidR="00DA7B9B" w:rsidRDefault="00DA7B9B" w:rsidP="000C73E2">
            <w:pPr>
              <w:rPr>
                <w:rFonts w:cs="Arial"/>
                <w:sz w:val="20"/>
              </w:rPr>
            </w:pPr>
          </w:p>
          <w:p w14:paraId="5B4BAB99" w14:textId="77777777" w:rsidR="002E0A87" w:rsidRDefault="00DA7B9B" w:rsidP="000C73E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Face coverings to be worn when evacuating the building.</w:t>
            </w:r>
            <w:r w:rsidR="002E0A87">
              <w:rPr>
                <w:rFonts w:cs="Arial"/>
                <w:sz w:val="20"/>
              </w:rPr>
              <w:t xml:space="preserve">  </w:t>
            </w:r>
          </w:p>
          <w:p w14:paraId="6BBB1BF3" w14:textId="77777777" w:rsidR="00DA7B9B" w:rsidRDefault="00DA7B9B" w:rsidP="000C73E2">
            <w:pPr>
              <w:rPr>
                <w:rFonts w:cs="Arial"/>
                <w:sz w:val="20"/>
              </w:rPr>
            </w:pPr>
          </w:p>
          <w:p w14:paraId="27CA70C8" w14:textId="77777777" w:rsidR="00DA7B9B" w:rsidRDefault="00DA7B9B" w:rsidP="000C73E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Masks / face coverings and disposable gloves to be worn by first aiders when treating injured persons.</w:t>
            </w:r>
          </w:p>
          <w:p w14:paraId="16E3BAAA" w14:textId="77777777" w:rsidR="00DA7B9B" w:rsidRDefault="00DA7B9B" w:rsidP="000C73E2">
            <w:pPr>
              <w:rPr>
                <w:rFonts w:cs="Arial"/>
                <w:sz w:val="20"/>
              </w:rPr>
            </w:pPr>
          </w:p>
          <w:p w14:paraId="415FFADD" w14:textId="036AB470" w:rsidR="00DA7B9B" w:rsidRDefault="00DA7B9B" w:rsidP="000C73E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CPR is required</w:t>
            </w:r>
            <w:r w:rsidR="00DD4716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</w:t>
            </w:r>
            <w:r w:rsidR="00DD4716">
              <w:rPr>
                <w:rFonts w:cs="Arial"/>
                <w:sz w:val="20"/>
              </w:rPr>
              <w:t xml:space="preserve">phone for an ambulance immediately.  Do not put your face near the victim’s face. </w:t>
            </w:r>
          </w:p>
          <w:p w14:paraId="02EC8607" w14:textId="40EAC4D5" w:rsidR="00DD4716" w:rsidRDefault="00DD4716" w:rsidP="000C73E2">
            <w:pPr>
              <w:rPr>
                <w:rFonts w:cs="Arial"/>
                <w:sz w:val="20"/>
              </w:rPr>
            </w:pPr>
          </w:p>
          <w:p w14:paraId="062BEBE6" w14:textId="2742B18B" w:rsidR="00DD4716" w:rsidRPr="00AD3263" w:rsidRDefault="00DD4716" w:rsidP="00DD471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Cover the victim’s face with a towel or piece of cloth and commence chest compressions </w:t>
            </w:r>
            <w:r w:rsidR="00CC6F69">
              <w:rPr>
                <w:rFonts w:cs="Arial"/>
                <w:sz w:val="20"/>
              </w:rPr>
              <w:t xml:space="preserve">do not </w:t>
            </w:r>
            <w:r>
              <w:rPr>
                <w:rFonts w:cs="Arial"/>
                <w:sz w:val="20"/>
              </w:rPr>
              <w:t>attempt mouth-to-mouth.  Use a defibrillator if necessary.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dxa"/>
          </w:tcPr>
          <w:p w14:paraId="5E05787F" w14:textId="77777777" w:rsidR="002E0A87" w:rsidRDefault="002E0A87" w:rsidP="000C73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2EC84D8" w14:textId="77777777" w:rsidR="002E0A87" w:rsidRDefault="002E0A87" w:rsidP="000C73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2" w:type="dxa"/>
          </w:tcPr>
          <w:p w14:paraId="16B10ABE" w14:textId="77777777" w:rsidR="002E0A87" w:rsidRDefault="002E0A87" w:rsidP="000C73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" w:type="dxa"/>
          </w:tcPr>
          <w:p w14:paraId="20F5DE50" w14:textId="77777777" w:rsidR="002E0A87" w:rsidRDefault="002E0A87" w:rsidP="000C73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</w:tr>
    </w:tbl>
    <w:p w14:paraId="15575D12" w14:textId="77777777" w:rsidR="002E0A87" w:rsidRDefault="002E0A87"/>
    <w:tbl>
      <w:tblPr>
        <w:tblW w:w="15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7914"/>
        <w:gridCol w:w="1678"/>
        <w:gridCol w:w="1678"/>
        <w:gridCol w:w="1538"/>
        <w:gridCol w:w="1539"/>
      </w:tblGrid>
      <w:tr w:rsidR="002E58C5" w:rsidRPr="00EF2F69" w14:paraId="15258CB8" w14:textId="77777777" w:rsidTr="00DA3119">
        <w:trPr>
          <w:trHeight w:val="937"/>
          <w:jc w:val="center"/>
        </w:trPr>
        <w:tc>
          <w:tcPr>
            <w:tcW w:w="723" w:type="dxa"/>
            <w:vAlign w:val="center"/>
          </w:tcPr>
          <w:p w14:paraId="15258CB2" w14:textId="77777777" w:rsidR="002E58C5" w:rsidRPr="00EF2F69" w:rsidRDefault="004E5589" w:rsidP="00555368">
            <w:pPr>
              <w:jc w:val="center"/>
              <w:rPr>
                <w:rFonts w:cs="Arial"/>
                <w:b/>
                <w:bCs/>
                <w:sz w:val="20"/>
              </w:rPr>
            </w:pPr>
            <w:bookmarkStart w:id="0" w:name="_Hlk40348663"/>
            <w:r w:rsidRPr="00EF2F69">
              <w:rPr>
                <w:rFonts w:cs="Arial"/>
                <w:b/>
                <w:bCs/>
                <w:sz w:val="20"/>
              </w:rPr>
              <w:lastRenderedPageBreak/>
              <w:t>Ref</w:t>
            </w:r>
          </w:p>
        </w:tc>
        <w:tc>
          <w:tcPr>
            <w:tcW w:w="7914" w:type="dxa"/>
            <w:vAlign w:val="center"/>
          </w:tcPr>
          <w:p w14:paraId="15258CB3" w14:textId="5BD26E44" w:rsidR="002E58C5" w:rsidRPr="00EF2F69" w:rsidRDefault="00392E5E" w:rsidP="00555368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Proposed f</w:t>
            </w:r>
            <w:r w:rsidR="004E5589" w:rsidRPr="00EF2F69">
              <w:rPr>
                <w:rFonts w:cs="Arial"/>
                <w:b/>
                <w:bCs/>
                <w:sz w:val="20"/>
              </w:rPr>
              <w:t>urther actions taken to control risks?</w:t>
            </w:r>
          </w:p>
        </w:tc>
        <w:tc>
          <w:tcPr>
            <w:tcW w:w="1678" w:type="dxa"/>
            <w:vAlign w:val="center"/>
          </w:tcPr>
          <w:p w14:paraId="15258CB4" w14:textId="77777777" w:rsidR="002E58C5" w:rsidRPr="00EF2F69" w:rsidRDefault="004E5589" w:rsidP="0055536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2F69">
              <w:rPr>
                <w:rFonts w:cs="Arial"/>
                <w:b/>
                <w:bCs/>
                <w:sz w:val="20"/>
              </w:rPr>
              <w:t>Person responsible</w:t>
            </w:r>
          </w:p>
        </w:tc>
        <w:tc>
          <w:tcPr>
            <w:tcW w:w="1678" w:type="dxa"/>
            <w:vAlign w:val="center"/>
          </w:tcPr>
          <w:p w14:paraId="15258CB5" w14:textId="77777777" w:rsidR="002E58C5" w:rsidRPr="00EF2F69" w:rsidRDefault="004E5589" w:rsidP="0055536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2F69">
              <w:rPr>
                <w:rFonts w:cs="Arial"/>
                <w:b/>
                <w:bCs/>
                <w:sz w:val="20"/>
              </w:rPr>
              <w:t xml:space="preserve">Target date for completion </w:t>
            </w:r>
          </w:p>
        </w:tc>
        <w:tc>
          <w:tcPr>
            <w:tcW w:w="1538" w:type="dxa"/>
            <w:vAlign w:val="center"/>
          </w:tcPr>
          <w:p w14:paraId="15258CB6" w14:textId="77777777" w:rsidR="002E58C5" w:rsidRPr="00EF2F69" w:rsidRDefault="004E5589" w:rsidP="0055536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2F69">
              <w:rPr>
                <w:rFonts w:cs="Arial"/>
                <w:b/>
                <w:bCs/>
                <w:sz w:val="20"/>
              </w:rPr>
              <w:t>Actual completion date</w:t>
            </w:r>
          </w:p>
        </w:tc>
        <w:tc>
          <w:tcPr>
            <w:tcW w:w="1539" w:type="dxa"/>
            <w:vAlign w:val="center"/>
          </w:tcPr>
          <w:p w14:paraId="15258CB7" w14:textId="77777777" w:rsidR="002E58C5" w:rsidRPr="00EF2F69" w:rsidRDefault="004E5589" w:rsidP="00D54E5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2F69">
              <w:rPr>
                <w:rFonts w:cs="Arial"/>
                <w:b/>
                <w:bCs/>
                <w:sz w:val="20"/>
              </w:rPr>
              <w:t xml:space="preserve">New </w:t>
            </w:r>
            <w:r>
              <w:rPr>
                <w:rFonts w:cs="Arial"/>
                <w:b/>
                <w:bCs/>
                <w:sz w:val="20"/>
              </w:rPr>
              <w:t>RR</w:t>
            </w:r>
          </w:p>
        </w:tc>
      </w:tr>
      <w:bookmarkEnd w:id="0"/>
      <w:tr w:rsidR="00CE5434" w:rsidRPr="00EF2F69" w14:paraId="08A328E6" w14:textId="77777777" w:rsidTr="00813727">
        <w:trPr>
          <w:trHeight w:val="636"/>
          <w:jc w:val="center"/>
        </w:trPr>
        <w:tc>
          <w:tcPr>
            <w:tcW w:w="723" w:type="dxa"/>
          </w:tcPr>
          <w:p w14:paraId="386EE1D9" w14:textId="77777777" w:rsidR="00CE5434" w:rsidRDefault="00392E5E" w:rsidP="005553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</w:t>
            </w:r>
          </w:p>
        </w:tc>
        <w:tc>
          <w:tcPr>
            <w:tcW w:w="7914" w:type="dxa"/>
          </w:tcPr>
          <w:p w14:paraId="10DB1CA6" w14:textId="137643EF" w:rsidR="00CE5434" w:rsidRDefault="009D148F" w:rsidP="00CE543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required,</w:t>
            </w:r>
            <w:r w:rsidR="00C3210F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the ground floor kitchen at Site 41 </w:t>
            </w:r>
            <w:r w:rsidR="006334EA">
              <w:rPr>
                <w:rFonts w:cs="Arial"/>
                <w:sz w:val="20"/>
              </w:rPr>
              <w:t>will</w:t>
            </w:r>
            <w:r>
              <w:rPr>
                <w:rFonts w:cs="Arial"/>
                <w:sz w:val="20"/>
              </w:rPr>
              <w:t xml:space="preserve"> be reopened to </w:t>
            </w:r>
            <w:r w:rsidR="00246265">
              <w:rPr>
                <w:rFonts w:cs="Arial"/>
                <w:sz w:val="20"/>
              </w:rPr>
              <w:t>prepare</w:t>
            </w:r>
            <w:r>
              <w:rPr>
                <w:rFonts w:cs="Arial"/>
                <w:sz w:val="20"/>
              </w:rPr>
              <w:t xml:space="preserve"> cold sandwiches and snacks.  Only one person to work in </w:t>
            </w:r>
            <w:r w:rsidR="00246265">
              <w:rPr>
                <w:rFonts w:cs="Arial"/>
                <w:sz w:val="20"/>
              </w:rPr>
              <w:t>the</w:t>
            </w:r>
            <w:r>
              <w:rPr>
                <w:rFonts w:cs="Arial"/>
                <w:sz w:val="20"/>
              </w:rPr>
              <w:t xml:space="preserve"> kitchen.</w:t>
            </w:r>
          </w:p>
        </w:tc>
        <w:tc>
          <w:tcPr>
            <w:tcW w:w="1678" w:type="dxa"/>
          </w:tcPr>
          <w:p w14:paraId="40E6C57A" w14:textId="44416CDB" w:rsidR="00CE5434" w:rsidRDefault="00C3210F" w:rsidP="005553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AA</w:t>
            </w:r>
          </w:p>
        </w:tc>
        <w:tc>
          <w:tcPr>
            <w:tcW w:w="1678" w:type="dxa"/>
          </w:tcPr>
          <w:p w14:paraId="7032A37F" w14:textId="6FAC77DB" w:rsidR="00CE5434" w:rsidRDefault="00246265" w:rsidP="005553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Not assigned</w:t>
            </w:r>
          </w:p>
        </w:tc>
        <w:tc>
          <w:tcPr>
            <w:tcW w:w="1538" w:type="dxa"/>
          </w:tcPr>
          <w:p w14:paraId="61B73898" w14:textId="4F6D8719" w:rsidR="00CE5434" w:rsidRPr="00EF2F69" w:rsidRDefault="00CE5434" w:rsidP="000F50F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9" w:type="dxa"/>
          </w:tcPr>
          <w:p w14:paraId="4D0309FE" w14:textId="6E4E5DB3" w:rsidR="00CE5434" w:rsidRPr="00EF2F69" w:rsidRDefault="00CE5434" w:rsidP="00555368">
            <w:pPr>
              <w:jc w:val="center"/>
              <w:rPr>
                <w:rFonts w:cs="Arial"/>
                <w:sz w:val="20"/>
              </w:rPr>
            </w:pPr>
          </w:p>
        </w:tc>
      </w:tr>
      <w:tr w:rsidR="00813727" w:rsidRPr="00EF2F69" w14:paraId="15258CBF" w14:textId="77777777" w:rsidTr="00F91F3C">
        <w:trPr>
          <w:trHeight w:val="576"/>
          <w:jc w:val="center"/>
        </w:trPr>
        <w:tc>
          <w:tcPr>
            <w:tcW w:w="723" w:type="dxa"/>
          </w:tcPr>
          <w:p w14:paraId="15258CB9" w14:textId="5F1481A5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14" w:type="dxa"/>
          </w:tcPr>
          <w:p w14:paraId="15258CBA" w14:textId="7E535C9A" w:rsidR="00813727" w:rsidRPr="00EF2F69" w:rsidRDefault="00813727" w:rsidP="00813727">
            <w:pPr>
              <w:rPr>
                <w:rFonts w:cs="Arial"/>
                <w:sz w:val="20"/>
              </w:rPr>
            </w:pPr>
          </w:p>
        </w:tc>
        <w:tc>
          <w:tcPr>
            <w:tcW w:w="1678" w:type="dxa"/>
          </w:tcPr>
          <w:p w14:paraId="15258CBB" w14:textId="709AD111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78" w:type="dxa"/>
          </w:tcPr>
          <w:p w14:paraId="15258CBC" w14:textId="71EEC8D0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8" w:type="dxa"/>
          </w:tcPr>
          <w:p w14:paraId="15258CBD" w14:textId="50373B67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9" w:type="dxa"/>
          </w:tcPr>
          <w:p w14:paraId="15258CBE" w14:textId="3B6942DF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</w:tr>
      <w:tr w:rsidR="00813727" w:rsidRPr="00EF2F69" w14:paraId="515443D6" w14:textId="77777777" w:rsidTr="007348CE">
        <w:trPr>
          <w:trHeight w:val="824"/>
          <w:jc w:val="center"/>
        </w:trPr>
        <w:tc>
          <w:tcPr>
            <w:tcW w:w="723" w:type="dxa"/>
          </w:tcPr>
          <w:p w14:paraId="4232E720" w14:textId="4D401A4A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14" w:type="dxa"/>
          </w:tcPr>
          <w:p w14:paraId="207AA22D" w14:textId="17665E66" w:rsidR="00813727" w:rsidRPr="00EF2F69" w:rsidRDefault="00813727" w:rsidP="00813727">
            <w:pPr>
              <w:rPr>
                <w:rFonts w:cs="Arial"/>
                <w:sz w:val="20"/>
              </w:rPr>
            </w:pPr>
          </w:p>
        </w:tc>
        <w:tc>
          <w:tcPr>
            <w:tcW w:w="1678" w:type="dxa"/>
          </w:tcPr>
          <w:p w14:paraId="1BAC5079" w14:textId="30BE80F7" w:rsidR="00813727" w:rsidRPr="00456641" w:rsidRDefault="00813727" w:rsidP="00813727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</w:tcPr>
          <w:p w14:paraId="3C97E74E" w14:textId="40C2EE8E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8" w:type="dxa"/>
          </w:tcPr>
          <w:p w14:paraId="2A9181C4" w14:textId="77777777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9" w:type="dxa"/>
          </w:tcPr>
          <w:p w14:paraId="2B2BFB4B" w14:textId="4C13D92C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</w:tr>
      <w:tr w:rsidR="00813727" w:rsidRPr="00EF2F69" w14:paraId="15258CCD" w14:textId="77777777" w:rsidTr="00DA3119">
        <w:trPr>
          <w:trHeight w:val="628"/>
          <w:jc w:val="center"/>
        </w:trPr>
        <w:tc>
          <w:tcPr>
            <w:tcW w:w="723" w:type="dxa"/>
          </w:tcPr>
          <w:p w14:paraId="15258CC7" w14:textId="23ED0C6C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14" w:type="dxa"/>
          </w:tcPr>
          <w:p w14:paraId="15258CC8" w14:textId="6D111EF2" w:rsidR="00813727" w:rsidRPr="00EF2F69" w:rsidRDefault="00813727" w:rsidP="00813727">
            <w:pPr>
              <w:rPr>
                <w:rFonts w:cs="Arial"/>
                <w:sz w:val="20"/>
              </w:rPr>
            </w:pPr>
          </w:p>
        </w:tc>
        <w:tc>
          <w:tcPr>
            <w:tcW w:w="1678" w:type="dxa"/>
          </w:tcPr>
          <w:p w14:paraId="15258CC9" w14:textId="7014E7E5" w:rsidR="00813727" w:rsidRPr="00456641" w:rsidRDefault="00813727" w:rsidP="00813727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</w:tcPr>
          <w:p w14:paraId="15258CCA" w14:textId="0A801E3E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8" w:type="dxa"/>
          </w:tcPr>
          <w:p w14:paraId="15258CCB" w14:textId="7BCD48E6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9" w:type="dxa"/>
          </w:tcPr>
          <w:p w14:paraId="15258CCC" w14:textId="6E81920F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</w:tr>
      <w:tr w:rsidR="00813727" w:rsidRPr="00EF2F69" w14:paraId="15258CDB" w14:textId="77777777" w:rsidTr="00146DFB">
        <w:trPr>
          <w:trHeight w:val="671"/>
          <w:jc w:val="center"/>
        </w:trPr>
        <w:tc>
          <w:tcPr>
            <w:tcW w:w="723" w:type="dxa"/>
          </w:tcPr>
          <w:p w14:paraId="15258CD5" w14:textId="58023FE8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14" w:type="dxa"/>
          </w:tcPr>
          <w:p w14:paraId="15258CD6" w14:textId="0EF77255" w:rsidR="00813727" w:rsidRPr="00EF2F69" w:rsidRDefault="00813727" w:rsidP="00813727">
            <w:pPr>
              <w:rPr>
                <w:rFonts w:cs="Arial"/>
                <w:sz w:val="20"/>
              </w:rPr>
            </w:pPr>
          </w:p>
        </w:tc>
        <w:tc>
          <w:tcPr>
            <w:tcW w:w="1678" w:type="dxa"/>
          </w:tcPr>
          <w:p w14:paraId="15258CD7" w14:textId="38423D08" w:rsidR="00813727" w:rsidRPr="00456641" w:rsidRDefault="00813727" w:rsidP="00813727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</w:tcPr>
          <w:p w14:paraId="15258CD8" w14:textId="45E9DFF9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8" w:type="dxa"/>
          </w:tcPr>
          <w:p w14:paraId="15258CD9" w14:textId="77777777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9" w:type="dxa"/>
          </w:tcPr>
          <w:p w14:paraId="15258CDA" w14:textId="77777777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</w:tr>
      <w:tr w:rsidR="00813727" w:rsidRPr="00EF2F69" w14:paraId="2AA2EC1D" w14:textId="77777777" w:rsidTr="00146DFB">
        <w:trPr>
          <w:trHeight w:val="671"/>
          <w:jc w:val="center"/>
        </w:trPr>
        <w:tc>
          <w:tcPr>
            <w:tcW w:w="723" w:type="dxa"/>
          </w:tcPr>
          <w:p w14:paraId="7E9C6CB0" w14:textId="695A9BB8" w:rsidR="00813727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14" w:type="dxa"/>
          </w:tcPr>
          <w:p w14:paraId="5202AA3A" w14:textId="77793543" w:rsidR="00813727" w:rsidRDefault="00813727" w:rsidP="00813727">
            <w:pPr>
              <w:rPr>
                <w:rFonts w:cs="Arial"/>
                <w:sz w:val="20"/>
              </w:rPr>
            </w:pPr>
          </w:p>
        </w:tc>
        <w:tc>
          <w:tcPr>
            <w:tcW w:w="1678" w:type="dxa"/>
          </w:tcPr>
          <w:p w14:paraId="4B494A83" w14:textId="3369A8B0" w:rsidR="00813727" w:rsidRPr="00456641" w:rsidRDefault="00813727" w:rsidP="00813727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</w:tcPr>
          <w:p w14:paraId="55BC5C74" w14:textId="1F9BB489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8" w:type="dxa"/>
          </w:tcPr>
          <w:p w14:paraId="3633B851" w14:textId="77777777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9" w:type="dxa"/>
          </w:tcPr>
          <w:p w14:paraId="7932BDA9" w14:textId="77777777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</w:tr>
      <w:tr w:rsidR="00813727" w:rsidRPr="00EF2F69" w14:paraId="47FC3308" w14:textId="77777777" w:rsidTr="00146DFB">
        <w:trPr>
          <w:trHeight w:val="671"/>
          <w:jc w:val="center"/>
        </w:trPr>
        <w:tc>
          <w:tcPr>
            <w:tcW w:w="723" w:type="dxa"/>
          </w:tcPr>
          <w:p w14:paraId="6C5E4207" w14:textId="5414C606" w:rsidR="00813727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14" w:type="dxa"/>
          </w:tcPr>
          <w:p w14:paraId="7717EA1F" w14:textId="61E01B06" w:rsidR="00813727" w:rsidRDefault="00813727" w:rsidP="00813727">
            <w:pPr>
              <w:rPr>
                <w:rFonts w:cs="Arial"/>
                <w:sz w:val="20"/>
              </w:rPr>
            </w:pPr>
          </w:p>
        </w:tc>
        <w:tc>
          <w:tcPr>
            <w:tcW w:w="1678" w:type="dxa"/>
          </w:tcPr>
          <w:p w14:paraId="6B7D9089" w14:textId="38850365" w:rsidR="00813727" w:rsidRPr="00456641" w:rsidRDefault="00813727" w:rsidP="00813727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</w:tcPr>
          <w:p w14:paraId="4B1EB98D" w14:textId="6E972C22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8" w:type="dxa"/>
          </w:tcPr>
          <w:p w14:paraId="74C131B5" w14:textId="77777777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9" w:type="dxa"/>
          </w:tcPr>
          <w:p w14:paraId="329CE4A4" w14:textId="77777777" w:rsidR="00813727" w:rsidRPr="00EF2F69" w:rsidRDefault="00813727" w:rsidP="00813727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726BED25" w14:textId="0B9102CF" w:rsidR="00601F18" w:rsidRDefault="00601F18"/>
    <w:p w14:paraId="55256782" w14:textId="1700DBCB" w:rsidR="00C30D68" w:rsidRDefault="00C30D68"/>
    <w:p w14:paraId="06B35CDE" w14:textId="29FE51C5" w:rsidR="00601F18" w:rsidRDefault="00601F18"/>
    <w:p w14:paraId="15258CDF" w14:textId="59272014" w:rsidR="00D607E3" w:rsidRDefault="00A05994" w:rsidP="00442A3D">
      <w:pPr>
        <w:tabs>
          <w:tab w:val="left" w:pos="536"/>
        </w:tabs>
        <w:rPr>
          <w:rFonts w:cs="Arial"/>
          <w:sz w:val="20"/>
        </w:rPr>
      </w:pPr>
      <w:r>
        <w:rPr>
          <w:rFonts w:cs="Arial"/>
          <w:sz w:val="20"/>
        </w:rPr>
        <w:lastRenderedPageBreak/>
        <w:tab/>
      </w:r>
      <w:r w:rsidR="00D607E3" w:rsidRPr="00E54B79">
        <w:rPr>
          <w:rFonts w:cs="Arial"/>
          <w:b/>
          <w:sz w:val="22"/>
        </w:rPr>
        <w:t xml:space="preserve">Guidance for </w:t>
      </w:r>
      <w:r w:rsidR="00B85F56">
        <w:rPr>
          <w:rFonts w:cs="Arial"/>
          <w:b/>
          <w:sz w:val="22"/>
        </w:rPr>
        <w:t>scoring</w:t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C26577">
        <w:rPr>
          <w:rFonts w:cs="Arial"/>
          <w:b/>
          <w:sz w:val="22"/>
        </w:rPr>
        <w:tab/>
      </w:r>
      <w:r w:rsidR="00D54E54">
        <w:rPr>
          <w:rFonts w:cs="Arial"/>
          <w:b/>
          <w:sz w:val="22"/>
        </w:rPr>
        <w:t>S</w:t>
      </w:r>
      <w:r w:rsidR="00C26577">
        <w:rPr>
          <w:rFonts w:cs="Arial"/>
          <w:b/>
          <w:sz w:val="22"/>
        </w:rPr>
        <w:t xml:space="preserve"> x </w:t>
      </w:r>
      <w:r w:rsidR="00D54E54">
        <w:rPr>
          <w:rFonts w:cs="Arial"/>
          <w:b/>
          <w:sz w:val="22"/>
        </w:rPr>
        <w:t>L</w:t>
      </w:r>
      <w:r w:rsidR="00C26577">
        <w:rPr>
          <w:rFonts w:cs="Arial"/>
          <w:b/>
          <w:sz w:val="22"/>
        </w:rPr>
        <w:t xml:space="preserve"> matrix</w:t>
      </w:r>
    </w:p>
    <w:p w14:paraId="15258CE0" w14:textId="77777777" w:rsidR="00DD36D7" w:rsidRDefault="00DD36D7" w:rsidP="00237FD0">
      <w:pPr>
        <w:jc w:val="right"/>
        <w:rPr>
          <w:rFonts w:cs="Arial"/>
          <w:sz w:val="20"/>
        </w:rPr>
      </w:pPr>
      <w:r w:rsidRPr="00DD36D7">
        <w:rPr>
          <w:rFonts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58D11" wp14:editId="15258D12">
                <wp:simplePos x="0" y="0"/>
                <wp:positionH relativeFrom="column">
                  <wp:posOffset>7213600</wp:posOffset>
                </wp:positionH>
                <wp:positionV relativeFrom="paragraph">
                  <wp:posOffset>90170</wp:posOffset>
                </wp:positionV>
                <wp:extent cx="1870710" cy="1765934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76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691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8"/>
                              <w:gridCol w:w="538"/>
                              <w:gridCol w:w="538"/>
                              <w:gridCol w:w="538"/>
                              <w:gridCol w:w="539"/>
                            </w:tblGrid>
                            <w:tr w:rsidR="000C73E2" w:rsidRPr="00106145" w14:paraId="15258D3F" w14:textId="77777777" w:rsidTr="00A5249E">
                              <w:trPr>
                                <w:cantSplit/>
                                <w:trHeight w:val="493"/>
                                <w:jc w:val="right"/>
                              </w:trPr>
                              <w:tc>
                                <w:tcPr>
                                  <w:tcW w:w="538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3A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C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3B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0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3C" w14:textId="77777777" w:rsidR="000C73E2" w:rsidRPr="00B04BF3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B04BF3"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0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3D" w14:textId="77777777" w:rsidR="000C73E2" w:rsidRPr="008F4761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F4761"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shd w:val="clear" w:color="auto" w:fill="FF0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3E" w14:textId="77777777" w:rsidR="000C73E2" w:rsidRPr="008F4761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F4761"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C73E2" w:rsidRPr="00106145" w14:paraId="15258D45" w14:textId="77777777" w:rsidTr="00A5249E">
                              <w:trPr>
                                <w:cantSplit/>
                                <w:trHeight w:val="493"/>
                                <w:jc w:val="right"/>
                              </w:trPr>
                              <w:tc>
                                <w:tcPr>
                                  <w:tcW w:w="538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0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C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1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C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2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0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3" w14:textId="77777777" w:rsidR="000C73E2" w:rsidRPr="00B04BF3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B04BF3"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shd w:val="clear" w:color="auto" w:fill="FF0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4" w14:textId="77777777" w:rsidR="000C73E2" w:rsidRPr="008F4761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F4761"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C73E2" w:rsidRPr="00106145" w14:paraId="15258D4B" w14:textId="77777777" w:rsidTr="00A5249E">
                              <w:trPr>
                                <w:cantSplit/>
                                <w:trHeight w:val="493"/>
                                <w:jc w:val="right"/>
                              </w:trPr>
                              <w:tc>
                                <w:tcPr>
                                  <w:tcW w:w="538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6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C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7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C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8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C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9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shd w:val="clear" w:color="auto" w:fill="FF0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A" w14:textId="77777777" w:rsidR="000C73E2" w:rsidRPr="00B04BF3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B04BF3">
                                    <w:rPr>
                                      <w:rFonts w:eastAsiaTheme="minorEastAsia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C73E2" w:rsidRPr="00106145" w14:paraId="15258D51" w14:textId="77777777" w:rsidTr="00A5249E">
                              <w:trPr>
                                <w:cantSplit/>
                                <w:trHeight w:val="493"/>
                                <w:jc w:val="right"/>
                              </w:trPr>
                              <w:tc>
                                <w:tcPr>
                                  <w:tcW w:w="538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C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D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C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E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FFC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4F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shd w:val="clear" w:color="auto" w:fill="FFC00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50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C73E2" w:rsidRPr="00106145" w14:paraId="15258D57" w14:textId="77777777" w:rsidTr="00A5249E">
                              <w:trPr>
                                <w:cantSplit/>
                                <w:trHeight w:val="493"/>
                                <w:jc w:val="right"/>
                              </w:trPr>
                              <w:tc>
                                <w:tcPr>
                                  <w:tcW w:w="538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52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53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54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55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shd w:val="clear" w:color="auto" w:fill="92D050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5258D56" w14:textId="77777777" w:rsidR="000C73E2" w:rsidRPr="00106145" w:rsidRDefault="000C73E2" w:rsidP="00A5249E">
                                  <w:pPr>
                                    <w:jc w:val="center"/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EastAsia" w:cs="Arial"/>
                                      <w:b/>
                                      <w:b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15258D58" w14:textId="77777777" w:rsidR="000C73E2" w:rsidRDefault="000C73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58D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8pt;margin-top:7.1pt;width:147.3pt;height:13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" stroked="f">
                <v:textbox>
                  <w:txbxContent>
                    <w:tbl>
                      <w:tblPr>
                        <w:tblW w:w="2691" w:type="dxa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8"/>
                        <w:gridCol w:w="538"/>
                        <w:gridCol w:w="538"/>
                        <w:gridCol w:w="538"/>
                        <w:gridCol w:w="539"/>
                      </w:tblGrid>
                      <w:tr w:rsidR="000C73E2" w:rsidRPr="00106145" w14:paraId="15258D3F" w14:textId="77777777" w:rsidTr="00A5249E">
                        <w:trPr>
                          <w:cantSplit/>
                          <w:trHeight w:val="493"/>
                          <w:jc w:val="right"/>
                        </w:trPr>
                        <w:tc>
                          <w:tcPr>
                            <w:tcW w:w="538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3A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C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3B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0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3C" w14:textId="77777777" w:rsidR="000C73E2" w:rsidRPr="00B04BF3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B04BF3"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0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3D" w14:textId="77777777" w:rsidR="000C73E2" w:rsidRPr="008F4761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8F4761"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39" w:type="dxa"/>
                            <w:shd w:val="clear" w:color="auto" w:fill="FF0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3E" w14:textId="77777777" w:rsidR="000C73E2" w:rsidRPr="008F4761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8F4761"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25</w:t>
                            </w:r>
                          </w:p>
                        </w:tc>
                      </w:tr>
                      <w:tr w:rsidR="000C73E2" w:rsidRPr="00106145" w14:paraId="15258D45" w14:textId="77777777" w:rsidTr="00A5249E">
                        <w:trPr>
                          <w:cantSplit/>
                          <w:trHeight w:val="493"/>
                          <w:jc w:val="right"/>
                        </w:trPr>
                        <w:tc>
                          <w:tcPr>
                            <w:tcW w:w="538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0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C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1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C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2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0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3" w14:textId="77777777" w:rsidR="000C73E2" w:rsidRPr="00B04BF3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B04BF3"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39" w:type="dxa"/>
                            <w:shd w:val="clear" w:color="auto" w:fill="FF0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4" w14:textId="77777777" w:rsidR="000C73E2" w:rsidRPr="008F4761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8F4761"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  <w:tr w:rsidR="000C73E2" w:rsidRPr="00106145" w14:paraId="15258D4B" w14:textId="77777777" w:rsidTr="00A5249E">
                        <w:trPr>
                          <w:cantSplit/>
                          <w:trHeight w:val="493"/>
                          <w:jc w:val="right"/>
                        </w:trPr>
                        <w:tc>
                          <w:tcPr>
                            <w:tcW w:w="538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6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C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7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C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8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C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9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9" w:type="dxa"/>
                            <w:shd w:val="clear" w:color="auto" w:fill="FF0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A" w14:textId="77777777" w:rsidR="000C73E2" w:rsidRPr="00B04BF3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B04BF3">
                              <w:rPr>
                                <w:rFonts w:eastAsiaTheme="minorEastAsia"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  <w:tr w:rsidR="000C73E2" w:rsidRPr="00106145" w14:paraId="15258D51" w14:textId="77777777" w:rsidTr="00A5249E">
                        <w:trPr>
                          <w:cantSplit/>
                          <w:trHeight w:val="493"/>
                          <w:jc w:val="right"/>
                        </w:trPr>
                        <w:tc>
                          <w:tcPr>
                            <w:tcW w:w="538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C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D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C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E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FFC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4F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9" w:type="dxa"/>
                            <w:shd w:val="clear" w:color="auto" w:fill="FFC00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50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  <w:tr w:rsidR="000C73E2" w:rsidRPr="00106145" w14:paraId="15258D57" w14:textId="77777777" w:rsidTr="00A5249E">
                        <w:trPr>
                          <w:cantSplit/>
                          <w:trHeight w:val="493"/>
                          <w:jc w:val="right"/>
                        </w:trPr>
                        <w:tc>
                          <w:tcPr>
                            <w:tcW w:w="538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52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53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54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55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9" w:type="dxa"/>
                            <w:shd w:val="clear" w:color="auto" w:fill="92D050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5258D56" w14:textId="77777777" w:rsidR="000C73E2" w:rsidRPr="00106145" w:rsidRDefault="000C73E2" w:rsidP="00A5249E">
                            <w:pPr>
                              <w:jc w:val="center"/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Theme="minorEastAsia" w:cs="Arial"/>
                                <w:b/>
                                <w:bCs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15258D58" w14:textId="77777777" w:rsidR="000C73E2" w:rsidRDefault="000C73E2"/>
                  </w:txbxContent>
                </v:textbox>
              </v:shape>
            </w:pict>
          </mc:Fallback>
        </mc:AlternateContent>
      </w:r>
    </w:p>
    <w:tbl>
      <w:tblPr>
        <w:tblW w:w="10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5756"/>
        <w:gridCol w:w="567"/>
        <w:gridCol w:w="3984"/>
      </w:tblGrid>
      <w:tr w:rsidR="00D54E54" w:rsidRPr="00A64601" w14:paraId="15258CE5" w14:textId="77777777" w:rsidTr="00D54E54">
        <w:trPr>
          <w:trHeight w:val="333"/>
        </w:trPr>
        <w:tc>
          <w:tcPr>
            <w:tcW w:w="481" w:type="dxa"/>
            <w:vAlign w:val="center"/>
          </w:tcPr>
          <w:p w14:paraId="15258CE1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14:paraId="15258CE2" w14:textId="51F157AF" w:rsidR="00D54E54" w:rsidRPr="00A64601" w:rsidRDefault="00D54E54" w:rsidP="00A5249E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Severity  (S)</w:t>
            </w:r>
          </w:p>
        </w:tc>
        <w:tc>
          <w:tcPr>
            <w:tcW w:w="567" w:type="dxa"/>
            <w:vAlign w:val="center"/>
          </w:tcPr>
          <w:p w14:paraId="15258CE3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3984" w:type="dxa"/>
            <w:vAlign w:val="center"/>
          </w:tcPr>
          <w:p w14:paraId="15258CE4" w14:textId="0EC2D808" w:rsidR="00D54E54" w:rsidRPr="00A64601" w:rsidRDefault="00D54E54" w:rsidP="00A5249E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Likelihood of occurrence   (L)</w:t>
            </w:r>
          </w:p>
        </w:tc>
      </w:tr>
      <w:tr w:rsidR="00D54E54" w:rsidRPr="00A64601" w14:paraId="15258CEA" w14:textId="77777777" w:rsidTr="00D54E54">
        <w:trPr>
          <w:trHeight w:val="384"/>
        </w:trPr>
        <w:tc>
          <w:tcPr>
            <w:tcW w:w="481" w:type="dxa"/>
            <w:vAlign w:val="center"/>
          </w:tcPr>
          <w:p w14:paraId="15258CE6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14:paraId="15258CE7" w14:textId="5B797399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Injury that requires first aid - no time lost</w:t>
            </w:r>
          </w:p>
        </w:tc>
        <w:tc>
          <w:tcPr>
            <w:tcW w:w="567" w:type="dxa"/>
            <w:vAlign w:val="center"/>
          </w:tcPr>
          <w:p w14:paraId="15258CE8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3984" w:type="dxa"/>
            <w:vAlign w:val="center"/>
          </w:tcPr>
          <w:p w14:paraId="15258CE9" w14:textId="1686555F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Very unlikely </w:t>
            </w:r>
          </w:p>
        </w:tc>
      </w:tr>
      <w:tr w:rsidR="00D54E54" w:rsidRPr="00A64601" w14:paraId="15258CEF" w14:textId="77777777" w:rsidTr="00D54E54">
        <w:trPr>
          <w:trHeight w:val="384"/>
        </w:trPr>
        <w:tc>
          <w:tcPr>
            <w:tcW w:w="481" w:type="dxa"/>
            <w:vAlign w:val="center"/>
          </w:tcPr>
          <w:p w14:paraId="15258CEB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14:paraId="15258CEC" w14:textId="13A8ABB7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Injury that leads to time off work -  less than 7-days</w:t>
            </w:r>
          </w:p>
        </w:tc>
        <w:tc>
          <w:tcPr>
            <w:tcW w:w="567" w:type="dxa"/>
            <w:vAlign w:val="center"/>
          </w:tcPr>
          <w:p w14:paraId="15258CED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3984" w:type="dxa"/>
            <w:vAlign w:val="center"/>
          </w:tcPr>
          <w:p w14:paraId="15258CEE" w14:textId="3EB17D6A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Unlikely </w:t>
            </w:r>
          </w:p>
        </w:tc>
      </w:tr>
      <w:tr w:rsidR="00D54E54" w:rsidRPr="00A64601" w14:paraId="15258CF4" w14:textId="77777777" w:rsidTr="00D54E54">
        <w:trPr>
          <w:trHeight w:val="384"/>
        </w:trPr>
        <w:tc>
          <w:tcPr>
            <w:tcW w:w="481" w:type="dxa"/>
            <w:vAlign w:val="center"/>
          </w:tcPr>
          <w:p w14:paraId="15258CF0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14:paraId="15258CF1" w14:textId="78AD076E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RIDDOR reportable injury</w:t>
            </w:r>
          </w:p>
        </w:tc>
        <w:tc>
          <w:tcPr>
            <w:tcW w:w="567" w:type="dxa"/>
            <w:vAlign w:val="center"/>
          </w:tcPr>
          <w:p w14:paraId="15258CF2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3984" w:type="dxa"/>
            <w:vAlign w:val="center"/>
          </w:tcPr>
          <w:p w14:paraId="15258CF3" w14:textId="3C02D0EE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Possible </w:t>
            </w:r>
          </w:p>
        </w:tc>
      </w:tr>
      <w:tr w:rsidR="00D54E54" w:rsidRPr="00A64601" w14:paraId="15258CF9" w14:textId="77777777" w:rsidTr="00D54E54">
        <w:trPr>
          <w:trHeight w:val="384"/>
        </w:trPr>
        <w:tc>
          <w:tcPr>
            <w:tcW w:w="481" w:type="dxa"/>
            <w:vAlign w:val="center"/>
          </w:tcPr>
          <w:p w14:paraId="15258CF5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14:paraId="15258CF6" w14:textId="0C0E69D2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Single or multiple disabling injury or occupational illness</w:t>
            </w:r>
          </w:p>
        </w:tc>
        <w:tc>
          <w:tcPr>
            <w:tcW w:w="567" w:type="dxa"/>
            <w:vAlign w:val="center"/>
          </w:tcPr>
          <w:p w14:paraId="15258CF7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3984" w:type="dxa"/>
            <w:vAlign w:val="center"/>
          </w:tcPr>
          <w:p w14:paraId="15258CF8" w14:textId="104988D4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Probable </w:t>
            </w:r>
          </w:p>
        </w:tc>
      </w:tr>
      <w:tr w:rsidR="00D54E54" w:rsidRPr="00A64601" w14:paraId="15258CFE" w14:textId="77777777" w:rsidTr="00D54E54">
        <w:trPr>
          <w:trHeight w:val="384"/>
        </w:trPr>
        <w:tc>
          <w:tcPr>
            <w:tcW w:w="481" w:type="dxa"/>
            <w:vAlign w:val="center"/>
          </w:tcPr>
          <w:p w14:paraId="15258CFA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14:paraId="15258CFB" w14:textId="788D3678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Fatality or catastrophic event</w:t>
            </w:r>
          </w:p>
        </w:tc>
        <w:tc>
          <w:tcPr>
            <w:tcW w:w="567" w:type="dxa"/>
            <w:vAlign w:val="center"/>
          </w:tcPr>
          <w:p w14:paraId="15258CFC" w14:textId="77777777" w:rsidR="00D54E54" w:rsidRPr="00A64601" w:rsidRDefault="00D54E54" w:rsidP="00DD36D7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3984" w:type="dxa"/>
            <w:vAlign w:val="center"/>
          </w:tcPr>
          <w:p w14:paraId="15258CFD" w14:textId="22C48AB6" w:rsidR="00D54E54" w:rsidRPr="00A64601" w:rsidRDefault="00D54E54" w:rsidP="00A5249E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Certain </w:t>
            </w:r>
          </w:p>
        </w:tc>
      </w:tr>
      <w:tr w:rsidR="00DD36D7" w:rsidRPr="00A64601" w14:paraId="15258D00" w14:textId="77777777" w:rsidTr="00D607E3">
        <w:trPr>
          <w:trHeight w:val="420"/>
        </w:trPr>
        <w:tc>
          <w:tcPr>
            <w:tcW w:w="10788" w:type="dxa"/>
            <w:gridSpan w:val="4"/>
            <w:vAlign w:val="center"/>
          </w:tcPr>
          <w:p w14:paraId="15258CFF" w14:textId="3B3DB6A6" w:rsidR="00DD36D7" w:rsidRPr="00A64601" w:rsidRDefault="00D54E54" w:rsidP="00D54E54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DD36D7">
              <w:rPr>
                <w:rFonts w:asciiTheme="minorHAnsi" w:hAnsiTheme="minorHAnsi" w:cs="Arial"/>
                <w:b/>
                <w:sz w:val="22"/>
                <w:lang w:val="en-US"/>
              </w:rPr>
              <w:t xml:space="preserve">Severity </w:t>
            </w:r>
            <w:r>
              <w:rPr>
                <w:rFonts w:asciiTheme="minorHAnsi" w:hAnsiTheme="minorHAnsi" w:cs="Arial"/>
                <w:b/>
                <w:sz w:val="22"/>
                <w:lang w:val="en-US"/>
              </w:rPr>
              <w:t>x Likelihood</w:t>
            </w:r>
            <w:r w:rsidR="00DD36D7" w:rsidRPr="00DD36D7">
              <w:rPr>
                <w:rFonts w:asciiTheme="minorHAnsi" w:hAnsiTheme="minorHAnsi" w:cs="Arial"/>
                <w:b/>
                <w:sz w:val="22"/>
                <w:lang w:val="en-US"/>
              </w:rPr>
              <w:t xml:space="preserve"> = Risk Rating (RR)</w:t>
            </w:r>
          </w:p>
        </w:tc>
      </w:tr>
    </w:tbl>
    <w:p w14:paraId="15258D01" w14:textId="77777777" w:rsidR="00D64741" w:rsidRDefault="00DD36D7" w:rsidP="00DD36D7">
      <w:pPr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</w:p>
    <w:p w14:paraId="15258D02" w14:textId="77777777" w:rsidR="00DD36D7" w:rsidRDefault="00DD36D7" w:rsidP="00DD36D7">
      <w:pPr>
        <w:rPr>
          <w:rFonts w:cs="Arial"/>
          <w:sz w:val="20"/>
        </w:rPr>
      </w:pPr>
    </w:p>
    <w:tbl>
      <w:tblPr>
        <w:tblW w:w="10808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9252"/>
      </w:tblGrid>
      <w:tr w:rsidR="00DD36D7" w:rsidRPr="00A64601" w14:paraId="15258D06" w14:textId="77777777" w:rsidTr="00D607E3">
        <w:trPr>
          <w:trHeight w:val="35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8D04" w14:textId="77777777" w:rsidR="00DD36D7" w:rsidRPr="00DD36D7" w:rsidRDefault="00DD36D7" w:rsidP="00D607E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36D7">
              <w:rPr>
                <w:rFonts w:cs="Arial"/>
                <w:b/>
                <w:sz w:val="20"/>
              </w:rPr>
              <w:t xml:space="preserve"> R</w:t>
            </w:r>
            <w:r w:rsidRPr="00DD36D7">
              <w:rPr>
                <w:rFonts w:asciiTheme="minorHAnsi" w:hAnsiTheme="minorHAnsi" w:cs="Arial"/>
                <w:b/>
                <w:sz w:val="22"/>
                <w:szCs w:val="22"/>
              </w:rPr>
              <w:t xml:space="preserve">isk </w:t>
            </w:r>
            <w:r w:rsidR="00D607E3">
              <w:rPr>
                <w:rFonts w:asciiTheme="minorHAnsi" w:hAnsiTheme="minorHAnsi" w:cs="Arial"/>
                <w:b/>
                <w:sz w:val="22"/>
                <w:szCs w:val="22"/>
              </w:rPr>
              <w:t>Rating</w:t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8D05" w14:textId="77777777" w:rsidR="00DD36D7" w:rsidRPr="00A64601" w:rsidRDefault="00DD36D7" w:rsidP="00A5249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64601">
              <w:rPr>
                <w:rFonts w:asciiTheme="minorHAnsi" w:hAnsiTheme="minorHAnsi" w:cs="Arial"/>
                <w:b/>
                <w:sz w:val="22"/>
                <w:szCs w:val="22"/>
              </w:rPr>
              <w:t>Actions and Timescale</w:t>
            </w:r>
          </w:p>
        </w:tc>
      </w:tr>
      <w:tr w:rsidR="00DD36D7" w:rsidRPr="00A64601" w14:paraId="15258D09" w14:textId="77777777" w:rsidTr="00D607E3">
        <w:trPr>
          <w:trHeight w:val="350"/>
        </w:trPr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5258D07" w14:textId="77777777" w:rsidR="00DD36D7" w:rsidRPr="00A64601" w:rsidRDefault="00DD36D7" w:rsidP="00A5249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64601">
              <w:rPr>
                <w:rFonts w:asciiTheme="minorHAnsi" w:hAnsiTheme="minorHAnsi" w:cs="Arial"/>
                <w:b/>
                <w:sz w:val="22"/>
                <w:szCs w:val="22"/>
              </w:rPr>
              <w:t>LOW</w:t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8D08" w14:textId="77777777" w:rsidR="00DD36D7" w:rsidRPr="00A64601" w:rsidRDefault="00DD36D7" w:rsidP="00A524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</w:rPr>
              <w:t>No additional controls.  Existing control measures to be monitored and records retained</w:t>
            </w:r>
          </w:p>
        </w:tc>
      </w:tr>
      <w:tr w:rsidR="00DD36D7" w:rsidRPr="00A64601" w14:paraId="15258D0C" w14:textId="77777777" w:rsidTr="00D607E3">
        <w:trPr>
          <w:trHeight w:val="350"/>
        </w:trPr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5258D0A" w14:textId="77777777" w:rsidR="00DD36D7" w:rsidRPr="00A64601" w:rsidRDefault="00DD36D7" w:rsidP="00A5249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64601">
              <w:rPr>
                <w:rFonts w:asciiTheme="minorHAnsi" w:hAnsiTheme="minorHAnsi" w:cs="Arial"/>
                <w:b/>
                <w:sz w:val="22"/>
                <w:szCs w:val="22"/>
              </w:rPr>
              <w:t>MEDIUM</w:t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8D0B" w14:textId="5BCD2689" w:rsidR="00DD36D7" w:rsidRPr="00A64601" w:rsidRDefault="00DD36D7" w:rsidP="00A524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</w:rPr>
              <w:t xml:space="preserve">Actions shall be taken to reduce the risk level within one </w:t>
            </w:r>
            <w:r w:rsidR="00052DE9" w:rsidRPr="00A64601">
              <w:rPr>
                <w:rFonts w:asciiTheme="minorHAnsi" w:hAnsiTheme="minorHAnsi" w:cs="Arial"/>
                <w:sz w:val="22"/>
                <w:szCs w:val="22"/>
              </w:rPr>
              <w:t>month if</w:t>
            </w:r>
            <w:r w:rsidRPr="00A64601">
              <w:rPr>
                <w:rFonts w:asciiTheme="minorHAnsi" w:hAnsiTheme="minorHAnsi" w:cs="Arial"/>
                <w:sz w:val="22"/>
                <w:szCs w:val="22"/>
              </w:rPr>
              <w:t xml:space="preserve"> benefits outweigh costs. </w:t>
            </w:r>
          </w:p>
        </w:tc>
      </w:tr>
      <w:tr w:rsidR="00DD36D7" w:rsidRPr="00A64601" w14:paraId="15258D0F" w14:textId="77777777" w:rsidTr="00D607E3">
        <w:trPr>
          <w:trHeight w:val="350"/>
        </w:trPr>
        <w:tc>
          <w:tcPr>
            <w:tcW w:w="155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5258D0D" w14:textId="77777777" w:rsidR="00DD36D7" w:rsidRPr="00A64601" w:rsidRDefault="00DD36D7" w:rsidP="00A5249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A64601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 xml:space="preserve">HIGH </w:t>
            </w:r>
            <w:r w:rsidRPr="00A64601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!</w:t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8D0E" w14:textId="77777777" w:rsidR="00DD36D7" w:rsidRPr="00A64601" w:rsidRDefault="00DD36D7" w:rsidP="00A5249E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64601">
              <w:rPr>
                <w:rFonts w:asciiTheme="minorHAnsi" w:hAnsiTheme="minorHAnsi" w:cs="Arial"/>
                <w:sz w:val="22"/>
                <w:szCs w:val="22"/>
              </w:rPr>
              <w:t>Immediate actions shall be taken to reduce the level of risk to a tolerable level.</w:t>
            </w:r>
          </w:p>
        </w:tc>
      </w:tr>
    </w:tbl>
    <w:p w14:paraId="15258D10" w14:textId="77777777" w:rsidR="00DD36D7" w:rsidRDefault="00DD36D7" w:rsidP="00DD36D7">
      <w:pPr>
        <w:rPr>
          <w:rFonts w:cs="Arial"/>
          <w:sz w:val="20"/>
        </w:rPr>
      </w:pPr>
    </w:p>
    <w:p w14:paraId="62B3F46C" w14:textId="77777777" w:rsidR="00D54E54" w:rsidRDefault="00D54E54" w:rsidP="00DD36D7">
      <w:pPr>
        <w:rPr>
          <w:rFonts w:cs="Arial"/>
          <w:sz w:val="20"/>
        </w:rPr>
      </w:pPr>
    </w:p>
    <w:p w14:paraId="2CB4B910" w14:textId="77777777" w:rsidR="00D54E54" w:rsidRDefault="00D54E54" w:rsidP="00DD36D7">
      <w:pPr>
        <w:rPr>
          <w:rFonts w:cs="Arial"/>
          <w:sz w:val="20"/>
        </w:rPr>
      </w:pPr>
    </w:p>
    <w:p w14:paraId="37846CD3" w14:textId="77777777" w:rsidR="00D54E54" w:rsidRPr="00EF2F69" w:rsidRDefault="00D54E54" w:rsidP="00DD36D7">
      <w:pPr>
        <w:rPr>
          <w:rFonts w:cs="Arial"/>
          <w:sz w:val="20"/>
        </w:rPr>
      </w:pPr>
    </w:p>
    <w:sectPr w:rsidR="00D54E54" w:rsidRPr="00EF2F69" w:rsidSect="00FC69C6">
      <w:headerReference w:type="default" r:id="rId17"/>
      <w:footerReference w:type="default" r:id="rId18"/>
      <w:headerReference w:type="first" r:id="rId19"/>
      <w:footerReference w:type="first" r:id="rId20"/>
      <w:pgSz w:w="16840" w:h="11907" w:orient="landscape" w:code="9"/>
      <w:pgMar w:top="720" w:right="720" w:bottom="720" w:left="720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8668F" w14:textId="77777777" w:rsidR="000C73E2" w:rsidRDefault="000C73E2" w:rsidP="00584221">
      <w:r>
        <w:separator/>
      </w:r>
    </w:p>
  </w:endnote>
  <w:endnote w:type="continuationSeparator" w:id="0">
    <w:p w14:paraId="13C1F909" w14:textId="77777777" w:rsidR="000C73E2" w:rsidRDefault="000C73E2" w:rsidP="00584221">
      <w:r>
        <w:continuationSeparator/>
      </w:r>
    </w:p>
  </w:endnote>
  <w:endnote w:type="continuationNotice" w:id="1">
    <w:p w14:paraId="0660B4B7" w14:textId="77777777" w:rsidR="000C73E2" w:rsidRDefault="000C7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8D2B" w14:textId="1CFEED71" w:rsidR="000C73E2" w:rsidRDefault="000C73E2" w:rsidP="00386CAE">
    <w:pPr>
      <w:pStyle w:val="Footer"/>
      <w:tabs>
        <w:tab w:val="center" w:pos="7700"/>
        <w:tab w:val="left" w:pos="10740"/>
      </w:tabs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 w:rsidRPr="00163A7E">
      <w:rPr>
        <w:b/>
        <w:sz w:val="18"/>
      </w:rPr>
      <w:t>RR</w:t>
    </w:r>
    <w:r w:rsidRPr="00163A7E">
      <w:rPr>
        <w:sz w:val="18"/>
      </w:rPr>
      <w:t xml:space="preserve">   </w:t>
    </w:r>
    <w:r>
      <w:rPr>
        <w:sz w:val="18"/>
      </w:rPr>
      <w:t>1</w:t>
    </w:r>
    <w:r w:rsidRPr="00163A7E">
      <w:rPr>
        <w:sz w:val="18"/>
      </w:rPr>
      <w:t xml:space="preserve"> – </w:t>
    </w:r>
    <w:r>
      <w:rPr>
        <w:sz w:val="18"/>
      </w:rPr>
      <w:t>4</w:t>
    </w:r>
    <w:r w:rsidRPr="00163A7E">
      <w:rPr>
        <w:sz w:val="18"/>
      </w:rPr>
      <w:t xml:space="preserve"> = </w:t>
    </w:r>
    <w:r w:rsidRPr="00163A7E">
      <w:rPr>
        <w:b/>
        <w:sz w:val="18"/>
      </w:rPr>
      <w:t>L</w:t>
    </w:r>
    <w:r>
      <w:rPr>
        <w:b/>
        <w:sz w:val="18"/>
      </w:rPr>
      <w:t>ow</w:t>
    </w:r>
    <w:r w:rsidRPr="00163A7E">
      <w:rPr>
        <w:b/>
        <w:sz w:val="18"/>
      </w:rPr>
      <w:t xml:space="preserve"> </w:t>
    </w:r>
    <w:r w:rsidRPr="00163A7E">
      <w:rPr>
        <w:sz w:val="18"/>
      </w:rPr>
      <w:t xml:space="preserve">     </w:t>
    </w:r>
    <w:r>
      <w:rPr>
        <w:sz w:val="18"/>
      </w:rPr>
      <w:t xml:space="preserve">      6</w:t>
    </w:r>
    <w:r w:rsidRPr="00163A7E">
      <w:rPr>
        <w:sz w:val="18"/>
      </w:rPr>
      <w:t xml:space="preserve"> – </w:t>
    </w:r>
    <w:r>
      <w:rPr>
        <w:sz w:val="18"/>
      </w:rPr>
      <w:t xml:space="preserve">12 </w:t>
    </w:r>
    <w:r w:rsidRPr="00163A7E">
      <w:rPr>
        <w:sz w:val="18"/>
      </w:rPr>
      <w:t xml:space="preserve">= </w:t>
    </w:r>
    <w:r w:rsidRPr="00163A7E">
      <w:rPr>
        <w:b/>
        <w:sz w:val="18"/>
      </w:rPr>
      <w:t>M</w:t>
    </w:r>
    <w:r>
      <w:rPr>
        <w:b/>
        <w:sz w:val="18"/>
      </w:rPr>
      <w:t>edium</w:t>
    </w:r>
    <w:r w:rsidRPr="00163A7E">
      <w:rPr>
        <w:sz w:val="18"/>
      </w:rPr>
      <w:tab/>
      <w:t xml:space="preserve">      </w:t>
    </w:r>
    <w:r>
      <w:rPr>
        <w:sz w:val="18"/>
      </w:rPr>
      <w:t>15</w:t>
    </w:r>
    <w:r w:rsidRPr="00163A7E">
      <w:rPr>
        <w:sz w:val="18"/>
      </w:rPr>
      <w:t xml:space="preserve">– </w:t>
    </w:r>
    <w:r>
      <w:rPr>
        <w:sz w:val="18"/>
      </w:rPr>
      <w:t>25</w:t>
    </w:r>
    <w:r w:rsidRPr="00163A7E">
      <w:rPr>
        <w:sz w:val="18"/>
      </w:rPr>
      <w:t xml:space="preserve"> = </w:t>
    </w:r>
    <w:r w:rsidRPr="00163A7E">
      <w:rPr>
        <w:b/>
        <w:sz w:val="18"/>
      </w:rPr>
      <w:t>H</w:t>
    </w:r>
    <w:r>
      <w:rPr>
        <w:b/>
        <w:sz w:val="18"/>
      </w:rPr>
      <w:t>igh</w:t>
    </w:r>
    <w:r>
      <w:rPr>
        <w:b/>
        <w:sz w:val="18"/>
      </w:rPr>
      <w:tab/>
    </w:r>
  </w:p>
  <w:p w14:paraId="06B179E9" w14:textId="619E92D2" w:rsidR="000C73E2" w:rsidRDefault="000C73E2" w:rsidP="00387C03">
    <w:pPr>
      <w:pStyle w:val="Footer"/>
      <w:jc w:val="center"/>
      <w:rPr>
        <w:b/>
        <w:sz w:val="18"/>
      </w:rPr>
    </w:pPr>
  </w:p>
  <w:tbl>
    <w:tblPr>
      <w:tblW w:w="14920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87"/>
      <w:gridCol w:w="1271"/>
      <w:gridCol w:w="1308"/>
      <w:gridCol w:w="1134"/>
      <w:gridCol w:w="1429"/>
      <w:gridCol w:w="1647"/>
      <w:gridCol w:w="914"/>
      <w:gridCol w:w="1685"/>
      <w:gridCol w:w="745"/>
    </w:tblGrid>
    <w:tr w:rsidR="000C73E2" w14:paraId="6F337CC6" w14:textId="77777777" w:rsidTr="00837E7B">
      <w:trPr>
        <w:trHeight w:val="273"/>
        <w:jc w:val="center"/>
      </w:trPr>
      <w:tc>
        <w:tcPr>
          <w:tcW w:w="478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A90B594" w14:textId="70955E79" w:rsidR="000C73E2" w:rsidRDefault="000C73E2" w:rsidP="003865B4">
          <w:pPr>
            <w:ind w:left="-45"/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  <w:t>Assessment title</w:t>
          </w:r>
        </w:p>
      </w:tc>
      <w:tc>
        <w:tcPr>
          <w:tcW w:w="12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4C92EF91" w14:textId="77777777" w:rsidR="000C73E2" w:rsidRDefault="000C73E2" w:rsidP="003865B4">
          <w:pPr>
            <w:jc w:val="center"/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  <w:t>Date of issue:</w:t>
          </w:r>
        </w:p>
      </w:tc>
      <w:tc>
        <w:tcPr>
          <w:tcW w:w="13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3BFD70BB" w14:textId="77777777" w:rsidR="000C73E2" w:rsidRDefault="000C73E2" w:rsidP="003865B4">
          <w:pPr>
            <w:jc w:val="center"/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b/>
              <w:sz w:val="16"/>
              <w:szCs w:val="16"/>
            </w:rPr>
            <w:t>Assessed by: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4DA94B9" w14:textId="77777777" w:rsidR="000C73E2" w:rsidRDefault="000C73E2" w:rsidP="003865B4">
          <w:pPr>
            <w:jc w:val="center"/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  <w:t>Version no:</w:t>
          </w:r>
        </w:p>
      </w:tc>
      <w:tc>
        <w:tcPr>
          <w:tcW w:w="142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0882811" w14:textId="77777777" w:rsidR="000C73E2" w:rsidRDefault="000C73E2" w:rsidP="003865B4">
          <w:pPr>
            <w:jc w:val="center"/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  <w:t>Date Reviewed:</w:t>
          </w:r>
        </w:p>
      </w:tc>
      <w:tc>
        <w:tcPr>
          <w:tcW w:w="164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1275EA1F" w14:textId="77777777" w:rsidR="000C73E2" w:rsidRDefault="000C73E2" w:rsidP="003865B4">
          <w:pPr>
            <w:jc w:val="center"/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  <w:t>Reviewed/amended by:</w:t>
          </w:r>
        </w:p>
      </w:tc>
      <w:tc>
        <w:tcPr>
          <w:tcW w:w="914" w:type="dxa"/>
          <w:vMerge w:val="restar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0A367D9" w14:textId="3FEB7636" w:rsidR="000C73E2" w:rsidRDefault="000C73E2" w:rsidP="003865B4">
          <w:pPr>
            <w:jc w:val="center"/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  <w:t xml:space="preserve">Date Approved: </w:t>
          </w:r>
        </w:p>
      </w:tc>
      <w:tc>
        <w:tcPr>
          <w:tcW w:w="16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7D3DFB4" w14:textId="162A92BB" w:rsidR="000C73E2" w:rsidRPr="006C5D2E" w:rsidRDefault="000C73E2" w:rsidP="003865B4">
          <w:pPr>
            <w:jc w:val="center"/>
            <w:rPr>
              <w:rFonts w:ascii="Calibri" w:eastAsia="Calibri" w:hAnsi="Calibri" w:cs="Calibri"/>
              <w:bCs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bCs/>
              <w:sz w:val="16"/>
              <w:szCs w:val="16"/>
              <w:lang w:eastAsia="zh-CN"/>
            </w:rPr>
            <w:t>14.07.2020</w:t>
          </w:r>
        </w:p>
      </w:tc>
      <w:tc>
        <w:tcPr>
          <w:tcW w:w="74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0639B723" w14:textId="77777777" w:rsidR="000C73E2" w:rsidRDefault="000C73E2" w:rsidP="003865B4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SLT</w:t>
          </w:r>
        </w:p>
      </w:tc>
    </w:tr>
    <w:tr w:rsidR="000C73E2" w14:paraId="2FEAB3CF" w14:textId="77777777" w:rsidTr="00837E7B">
      <w:trPr>
        <w:trHeight w:val="273"/>
        <w:jc w:val="center"/>
      </w:trPr>
      <w:tc>
        <w:tcPr>
          <w:tcW w:w="478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546A793" w14:textId="42689918" w:rsidR="000C73E2" w:rsidRDefault="000C73E2" w:rsidP="003865B4">
          <w:pPr>
            <w:ind w:left="-45"/>
            <w:rPr>
              <w:rFonts w:ascii="Calibri" w:eastAsia="Calibri" w:hAnsi="Calibri" w:cs="Calibri"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 xml:space="preserve">RA 30 – </w:t>
          </w:r>
          <w:r w:rsidRPr="00837E7B">
            <w:rPr>
              <w:rFonts w:ascii="Calibri" w:eastAsia="Calibri" w:hAnsi="Calibri" w:cs="Calibri"/>
              <w:sz w:val="16"/>
              <w:szCs w:val="16"/>
              <w:lang w:eastAsia="zh-CN"/>
            </w:rPr>
            <w:t xml:space="preserve">COVID19 </w:t>
          </w: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 xml:space="preserve">risk assessment </w:t>
          </w:r>
        </w:p>
      </w:tc>
      <w:tc>
        <w:tcPr>
          <w:tcW w:w="12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22977EC2" w14:textId="22B9FEA5" w:rsidR="000C73E2" w:rsidRDefault="000C73E2" w:rsidP="003865B4">
          <w:pPr>
            <w:jc w:val="center"/>
            <w:rPr>
              <w:rFonts w:ascii="Calibri" w:eastAsia="Calibri" w:hAnsi="Calibri" w:cs="Calibri"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>25.06.2020</w:t>
          </w:r>
        </w:p>
      </w:tc>
      <w:tc>
        <w:tcPr>
          <w:tcW w:w="13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28E68F7A" w14:textId="6837B10C" w:rsidR="000C73E2" w:rsidRDefault="000C73E2" w:rsidP="003865B4">
          <w:pPr>
            <w:jc w:val="center"/>
            <w:rPr>
              <w:rFonts w:ascii="Calibri" w:eastAsia="Calibri" w:hAnsi="Calibri" w:cs="Calibri"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D. Raby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01AFB3C" w14:textId="4B77FE6E" w:rsidR="000C73E2" w:rsidRDefault="000C73E2" w:rsidP="003865B4">
          <w:pPr>
            <w:jc w:val="center"/>
            <w:rPr>
              <w:rFonts w:ascii="Calibri" w:eastAsia="Calibri" w:hAnsi="Calibri" w:cs="Calibri"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>1</w:t>
          </w:r>
          <w:r w:rsidR="00153B4B">
            <w:rPr>
              <w:rFonts w:ascii="Calibri" w:eastAsia="Calibri" w:hAnsi="Calibri" w:cs="Calibri"/>
              <w:sz w:val="16"/>
              <w:szCs w:val="16"/>
              <w:lang w:eastAsia="zh-CN"/>
            </w:rPr>
            <w:t>7</w:t>
          </w: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>.0</w:t>
          </w:r>
        </w:p>
      </w:tc>
      <w:tc>
        <w:tcPr>
          <w:tcW w:w="142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6250451" w14:textId="2AAC27F2" w:rsidR="000C73E2" w:rsidRDefault="000C73E2" w:rsidP="003865B4">
          <w:pPr>
            <w:jc w:val="center"/>
            <w:rPr>
              <w:rFonts w:ascii="Calibri" w:eastAsia="Calibri" w:hAnsi="Calibri" w:cs="Calibri"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>0</w:t>
          </w:r>
          <w:r w:rsidR="00153B4B">
            <w:rPr>
              <w:rFonts w:ascii="Calibri" w:eastAsia="Calibri" w:hAnsi="Calibri" w:cs="Calibri"/>
              <w:sz w:val="16"/>
              <w:szCs w:val="16"/>
              <w:lang w:eastAsia="zh-CN"/>
            </w:rPr>
            <w:t>9</w:t>
          </w: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>.12.2020</w:t>
          </w:r>
        </w:p>
      </w:tc>
      <w:tc>
        <w:tcPr>
          <w:tcW w:w="164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252350E6" w14:textId="3A217E49" w:rsidR="000C73E2" w:rsidRDefault="000C73E2" w:rsidP="003865B4">
          <w:pPr>
            <w:jc w:val="center"/>
            <w:rPr>
              <w:rFonts w:ascii="Calibri" w:eastAsia="Calibri" w:hAnsi="Calibri" w:cs="Calibri"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>D. Raby</w:t>
          </w:r>
        </w:p>
      </w:tc>
      <w:tc>
        <w:tcPr>
          <w:tcW w:w="0" w:type="auto"/>
          <w:vMerge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56E3473E" w14:textId="77777777" w:rsidR="000C73E2" w:rsidRDefault="000C73E2" w:rsidP="003865B4">
          <w:pPr>
            <w:rPr>
              <w:rFonts w:ascii="Calibri" w:eastAsia="Calibri" w:hAnsi="Calibri" w:cs="Calibri"/>
              <w:b/>
              <w:sz w:val="16"/>
              <w:szCs w:val="16"/>
              <w:lang w:eastAsia="zh-CN"/>
            </w:rPr>
          </w:pPr>
        </w:p>
      </w:tc>
      <w:tc>
        <w:tcPr>
          <w:tcW w:w="16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830FE7F" w14:textId="6CD29E73" w:rsidR="000C73E2" w:rsidRDefault="000C73E2" w:rsidP="003865B4">
          <w:pPr>
            <w:jc w:val="center"/>
            <w:rPr>
              <w:rFonts w:ascii="Calibri" w:eastAsia="Calibri" w:hAnsi="Calibri" w:cs="Calibri"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>14.07.2020</w:t>
          </w:r>
        </w:p>
      </w:tc>
      <w:tc>
        <w:tcPr>
          <w:tcW w:w="74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3AA03A55" w14:textId="77777777" w:rsidR="000C73E2" w:rsidRDefault="000C73E2" w:rsidP="003865B4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>Unison</w:t>
          </w:r>
        </w:p>
      </w:tc>
    </w:tr>
    <w:tr w:rsidR="000C73E2" w14:paraId="6DA01529" w14:textId="77777777" w:rsidTr="00AD3263">
      <w:trPr>
        <w:trHeight w:val="329"/>
        <w:jc w:val="center"/>
      </w:trPr>
      <w:tc>
        <w:tcPr>
          <w:tcW w:w="14920" w:type="dxa"/>
          <w:gridSpan w:val="9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  <w:hideMark/>
        </w:tcPr>
        <w:p w14:paraId="5A00D960" w14:textId="484A9726" w:rsidR="000C73E2" w:rsidRDefault="000C73E2" w:rsidP="003865B4">
          <w:pPr>
            <w:jc w:val="center"/>
            <w:rPr>
              <w:rFonts w:ascii="Calibri" w:eastAsia="Calibri" w:hAnsi="Calibri" w:cs="Calibri"/>
              <w:sz w:val="16"/>
              <w:szCs w:val="16"/>
              <w:lang w:eastAsia="zh-CN"/>
            </w:rPr>
          </w:pPr>
          <w:r>
            <w:rPr>
              <w:rFonts w:ascii="Calibri" w:eastAsia="Calibri" w:hAnsi="Calibri" w:cs="Calibri"/>
              <w:sz w:val="16"/>
              <w:szCs w:val="16"/>
              <w:lang w:eastAsia="zh-CN"/>
            </w:rPr>
            <w:t>Once printed, this document is uncontrolled. Please refer to the current version on Sharepoint</w:t>
          </w:r>
        </w:p>
      </w:tc>
    </w:tr>
  </w:tbl>
  <w:p w14:paraId="15258D2C" w14:textId="77777777" w:rsidR="000C73E2" w:rsidRDefault="000C73E2" w:rsidP="00584221">
    <w:pPr>
      <w:jc w:val="right"/>
    </w:pPr>
  </w:p>
  <w:p w14:paraId="15258D2D" w14:textId="77777777" w:rsidR="000C73E2" w:rsidRDefault="000C7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8D30" w14:textId="77777777" w:rsidR="000C73E2" w:rsidRPr="00387C03" w:rsidRDefault="000C73E2" w:rsidP="002E58C5">
    <w:pPr>
      <w:pStyle w:val="Footer"/>
      <w:jc w:val="center"/>
      <w:rPr>
        <w:sz w:val="20"/>
      </w:rPr>
    </w:pPr>
    <w:r w:rsidRPr="00387C03">
      <w:rPr>
        <w:b/>
        <w:sz w:val="20"/>
      </w:rPr>
      <w:t>RPN</w:t>
    </w:r>
    <w:r w:rsidRPr="00387C03">
      <w:rPr>
        <w:sz w:val="20"/>
      </w:rPr>
      <w:t xml:space="preserve">   0 – 2 = </w:t>
    </w:r>
    <w:r w:rsidRPr="00387C03">
      <w:rPr>
        <w:b/>
        <w:sz w:val="20"/>
      </w:rPr>
      <w:t xml:space="preserve">LOW </w:t>
    </w:r>
    <w:r w:rsidRPr="00387C03">
      <w:rPr>
        <w:sz w:val="20"/>
      </w:rPr>
      <w:t xml:space="preserve">     3 – 4 = </w:t>
    </w:r>
    <w:r w:rsidRPr="00387C03">
      <w:rPr>
        <w:b/>
        <w:sz w:val="20"/>
      </w:rPr>
      <w:t>MEDIUM</w:t>
    </w:r>
    <w:r w:rsidRPr="00387C03">
      <w:rPr>
        <w:sz w:val="20"/>
      </w:rPr>
      <w:tab/>
      <w:t xml:space="preserve">      5 – 6 = </w:t>
    </w:r>
    <w:r w:rsidRPr="00387C03">
      <w:rPr>
        <w:b/>
        <w:sz w:val="20"/>
      </w:rPr>
      <w:t>HIGH</w:t>
    </w:r>
  </w:p>
  <w:p w14:paraId="15258D31" w14:textId="77777777" w:rsidR="000C73E2" w:rsidRDefault="000C7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9978F" w14:textId="77777777" w:rsidR="000C73E2" w:rsidRDefault="000C73E2" w:rsidP="00584221">
      <w:r>
        <w:separator/>
      </w:r>
    </w:p>
  </w:footnote>
  <w:footnote w:type="continuationSeparator" w:id="0">
    <w:p w14:paraId="765BC812" w14:textId="77777777" w:rsidR="000C73E2" w:rsidRDefault="000C73E2" w:rsidP="00584221">
      <w:r>
        <w:continuationSeparator/>
      </w:r>
    </w:p>
  </w:footnote>
  <w:footnote w:type="continuationNotice" w:id="1">
    <w:p w14:paraId="2DA1F588" w14:textId="77777777" w:rsidR="000C73E2" w:rsidRDefault="000C7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8D17" w14:textId="77777777" w:rsidR="000C73E2" w:rsidRDefault="000C73E2" w:rsidP="007545E2">
    <w:pPr>
      <w:pStyle w:val="Header"/>
      <w:tabs>
        <w:tab w:val="clear" w:pos="4513"/>
        <w:tab w:val="clear" w:pos="9026"/>
        <w:tab w:val="center" w:pos="7513"/>
        <w:tab w:val="right" w:pos="15168"/>
      </w:tabs>
      <w:rPr>
        <w:b/>
        <w:bCs/>
        <w:szCs w:val="32"/>
      </w:rPr>
    </w:pPr>
    <w:r>
      <w:rPr>
        <w:b/>
        <w:bCs/>
        <w:noProof/>
        <w:sz w:val="18"/>
        <w:lang w:eastAsia="en-GB"/>
      </w:rPr>
      <w:drawing>
        <wp:inline distT="0" distB="0" distL="0" distR="0" wp14:anchorId="15258D32" wp14:editId="15258D33">
          <wp:extent cx="1000937" cy="581025"/>
          <wp:effectExtent l="0" t="0" r="889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455" cy="5824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18"/>
      </w:rPr>
      <w:tab/>
    </w:r>
    <w:r w:rsidRPr="00387C03">
      <w:rPr>
        <w:b/>
        <w:bCs/>
        <w:szCs w:val="32"/>
      </w:rPr>
      <w:t>RISK ASSESSMENT</w:t>
    </w:r>
    <w:r>
      <w:rPr>
        <w:b/>
        <w:bCs/>
        <w:szCs w:val="32"/>
      </w:rPr>
      <w:tab/>
      <w:t xml:space="preserve">           </w:t>
    </w:r>
    <w:r>
      <w:rPr>
        <w:b/>
        <w:bCs/>
        <w:noProof/>
        <w:sz w:val="18"/>
        <w:lang w:eastAsia="en-GB"/>
      </w:rPr>
      <w:drawing>
        <wp:inline distT="0" distB="0" distL="0" distR="0" wp14:anchorId="15258D34" wp14:editId="15258D35">
          <wp:extent cx="1531929" cy="582883"/>
          <wp:effectExtent l="0" t="0" r="0" b="825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929" cy="582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258D18" w14:textId="77777777" w:rsidR="000C73E2" w:rsidRDefault="000C73E2" w:rsidP="007545E2">
    <w:pPr>
      <w:pStyle w:val="Header"/>
      <w:tabs>
        <w:tab w:val="clear" w:pos="4513"/>
        <w:tab w:val="clear" w:pos="9026"/>
        <w:tab w:val="center" w:pos="7513"/>
        <w:tab w:val="right" w:pos="15168"/>
      </w:tabs>
      <w:rPr>
        <w:b/>
        <w:bCs/>
        <w:szCs w:val="32"/>
      </w:rPr>
    </w:pPr>
  </w:p>
  <w:tbl>
    <w:tblPr>
      <w:tblW w:w="0" w:type="auto"/>
      <w:tblInd w:w="25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0490"/>
      <w:gridCol w:w="2314"/>
    </w:tblGrid>
    <w:tr w:rsidR="000C73E2" w:rsidRPr="00A34330" w14:paraId="15258D1B" w14:textId="77777777" w:rsidTr="004C19BB">
      <w:trPr>
        <w:trHeight w:val="716"/>
      </w:trPr>
      <w:tc>
        <w:tcPr>
          <w:tcW w:w="2268" w:type="dxa"/>
          <w:vAlign w:val="center"/>
        </w:tcPr>
        <w:p w14:paraId="15258D19" w14:textId="77777777" w:rsidR="000C73E2" w:rsidRPr="00A34330" w:rsidRDefault="000C73E2" w:rsidP="00A34330">
          <w:pPr>
            <w:pStyle w:val="Title"/>
            <w:tabs>
              <w:tab w:val="left" w:pos="1365"/>
              <w:tab w:val="center" w:pos="7663"/>
            </w:tabs>
            <w:jc w:val="left"/>
            <w:outlineLvl w:val="0"/>
            <w:rPr>
              <w:rFonts w:asciiTheme="minorHAnsi" w:hAnsiTheme="minorHAnsi" w:cs="Arial"/>
              <w:b/>
              <w:bCs/>
              <w:sz w:val="24"/>
              <w:szCs w:val="24"/>
            </w:rPr>
          </w:pPr>
          <w:r w:rsidRPr="00A34330">
            <w:rPr>
              <w:rFonts w:asciiTheme="minorHAnsi" w:hAnsiTheme="minorHAnsi" w:cs="Arial"/>
              <w:b/>
              <w:bCs/>
              <w:sz w:val="24"/>
              <w:szCs w:val="24"/>
            </w:rPr>
            <w:t>Activity Assessed:</w:t>
          </w:r>
        </w:p>
      </w:tc>
      <w:tc>
        <w:tcPr>
          <w:tcW w:w="10490" w:type="dxa"/>
          <w:vAlign w:val="center"/>
        </w:tcPr>
        <w:p w14:paraId="4BFAF62F" w14:textId="5BAEC891" w:rsidR="000C73E2" w:rsidRPr="00A34330" w:rsidRDefault="000C73E2" w:rsidP="00D34184">
          <w:pPr>
            <w:pStyle w:val="Title"/>
            <w:tabs>
              <w:tab w:val="left" w:pos="1365"/>
              <w:tab w:val="center" w:pos="7663"/>
            </w:tabs>
            <w:jc w:val="left"/>
            <w:outlineLvl w:val="0"/>
            <w:rPr>
              <w:rFonts w:asciiTheme="minorHAnsi" w:hAnsiTheme="minorHAnsi" w:cs="Arial"/>
              <w:b/>
              <w:bCs/>
              <w:sz w:val="28"/>
              <w:szCs w:val="24"/>
            </w:rPr>
          </w:pPr>
          <w:r>
            <w:rPr>
              <w:rFonts w:asciiTheme="minorHAnsi" w:hAnsiTheme="minorHAnsi" w:cs="Arial"/>
              <w:b/>
              <w:bCs/>
              <w:sz w:val="28"/>
              <w:szCs w:val="24"/>
            </w:rPr>
            <w:t xml:space="preserve">COVID-19 Coronavirus </w:t>
          </w:r>
        </w:p>
      </w:tc>
      <w:tc>
        <w:tcPr>
          <w:tcW w:w="2314" w:type="dxa"/>
          <w:vAlign w:val="center"/>
        </w:tcPr>
        <w:p w14:paraId="15258D1A" w14:textId="45C836DF" w:rsidR="000C73E2" w:rsidRPr="00A34330" w:rsidRDefault="000C73E2" w:rsidP="00D34184">
          <w:pPr>
            <w:pStyle w:val="Title"/>
            <w:tabs>
              <w:tab w:val="left" w:pos="1365"/>
              <w:tab w:val="center" w:pos="7663"/>
            </w:tabs>
            <w:jc w:val="left"/>
            <w:outlineLvl w:val="0"/>
            <w:rPr>
              <w:rFonts w:asciiTheme="minorHAnsi" w:hAnsiTheme="minorHAnsi" w:cs="Arial"/>
              <w:b/>
              <w:bCs/>
              <w:sz w:val="28"/>
              <w:szCs w:val="24"/>
            </w:rPr>
          </w:pPr>
          <w:r>
            <w:rPr>
              <w:rFonts w:asciiTheme="minorHAnsi" w:hAnsiTheme="minorHAnsi" w:cs="Arial"/>
              <w:b/>
              <w:bCs/>
              <w:sz w:val="28"/>
              <w:szCs w:val="24"/>
            </w:rPr>
            <w:t>RA-030</w:t>
          </w:r>
        </w:p>
      </w:tc>
    </w:tr>
  </w:tbl>
  <w:p w14:paraId="15258D2A" w14:textId="77777777" w:rsidR="000C73E2" w:rsidRPr="00163A7E" w:rsidRDefault="000C73E2" w:rsidP="00163A7E">
    <w:pPr>
      <w:pStyle w:val="Header"/>
      <w:tabs>
        <w:tab w:val="clear" w:pos="4513"/>
        <w:tab w:val="clear" w:pos="9026"/>
        <w:tab w:val="center" w:pos="7513"/>
        <w:tab w:val="right" w:pos="15168"/>
      </w:tabs>
      <w:rPr>
        <w:b/>
        <w:bCs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8D2E" w14:textId="77777777" w:rsidR="000C73E2" w:rsidRDefault="000C73E2" w:rsidP="00387C03">
    <w:pPr>
      <w:pStyle w:val="Header"/>
      <w:rPr>
        <w:b/>
      </w:rPr>
    </w:pPr>
    <w:r>
      <w:rPr>
        <w:rFonts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15258D36" wp14:editId="15258D37">
          <wp:simplePos x="0" y="0"/>
          <wp:positionH relativeFrom="column">
            <wp:posOffset>95250</wp:posOffset>
          </wp:positionH>
          <wp:positionV relativeFrom="paragraph">
            <wp:posOffset>-248285</wp:posOffset>
          </wp:positionV>
          <wp:extent cx="967105" cy="561975"/>
          <wp:effectExtent l="0" t="0" r="4445" b="9525"/>
          <wp:wrapSquare wrapText="bothSides"/>
          <wp:docPr id="5" name="Picture 1" descr="YPO_logo_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PO_logo_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lang w:eastAsia="en-GB"/>
      </w:rPr>
      <w:drawing>
        <wp:anchor distT="0" distB="0" distL="114300" distR="114300" simplePos="0" relativeHeight="251658241" behindDoc="0" locked="0" layoutInCell="1" allowOverlap="1" wp14:anchorId="15258D38" wp14:editId="15258D39">
          <wp:simplePos x="0" y="0"/>
          <wp:positionH relativeFrom="column">
            <wp:posOffset>8327390</wp:posOffset>
          </wp:positionH>
          <wp:positionV relativeFrom="paragraph">
            <wp:posOffset>-303530</wp:posOffset>
          </wp:positionV>
          <wp:extent cx="1636395" cy="619125"/>
          <wp:effectExtent l="0" t="0" r="0" b="9525"/>
          <wp:wrapSquare wrapText="bothSides"/>
          <wp:docPr id="6" name="Picture 6" descr="UNISON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ON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58D2F" w14:textId="77777777" w:rsidR="000C73E2" w:rsidRPr="005641D3" w:rsidRDefault="000C73E2" w:rsidP="005641D3">
    <w:pPr>
      <w:pStyle w:val="Header"/>
      <w:jc w:val="center"/>
      <w:rPr>
        <w:b/>
      </w:rPr>
    </w:pPr>
    <w:r w:rsidRPr="005641D3">
      <w:rPr>
        <w:b/>
      </w:rPr>
      <w:t>RISK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08"/>
    <w:rsid w:val="00010AC3"/>
    <w:rsid w:val="00013F73"/>
    <w:rsid w:val="00030AD3"/>
    <w:rsid w:val="00052DE9"/>
    <w:rsid w:val="00056B4C"/>
    <w:rsid w:val="0005764E"/>
    <w:rsid w:val="000616E4"/>
    <w:rsid w:val="000A4573"/>
    <w:rsid w:val="000B12F3"/>
    <w:rsid w:val="000B49AF"/>
    <w:rsid w:val="000B78E4"/>
    <w:rsid w:val="000C73E2"/>
    <w:rsid w:val="000E031C"/>
    <w:rsid w:val="000E1EBE"/>
    <w:rsid w:val="000E5758"/>
    <w:rsid w:val="000E64C8"/>
    <w:rsid w:val="000F50F1"/>
    <w:rsid w:val="00102310"/>
    <w:rsid w:val="00122BBE"/>
    <w:rsid w:val="001238CE"/>
    <w:rsid w:val="0012701E"/>
    <w:rsid w:val="00132CFB"/>
    <w:rsid w:val="00136E54"/>
    <w:rsid w:val="00140619"/>
    <w:rsid w:val="001432E6"/>
    <w:rsid w:val="0014515E"/>
    <w:rsid w:val="00146DFB"/>
    <w:rsid w:val="00150938"/>
    <w:rsid w:val="00152244"/>
    <w:rsid w:val="00152E24"/>
    <w:rsid w:val="00153B4B"/>
    <w:rsid w:val="00155311"/>
    <w:rsid w:val="0015795A"/>
    <w:rsid w:val="00163A7E"/>
    <w:rsid w:val="001649E0"/>
    <w:rsid w:val="001804A8"/>
    <w:rsid w:val="00194A68"/>
    <w:rsid w:val="001958EC"/>
    <w:rsid w:val="00197F8E"/>
    <w:rsid w:val="001A04F2"/>
    <w:rsid w:val="001A589F"/>
    <w:rsid w:val="001C395D"/>
    <w:rsid w:val="001C502B"/>
    <w:rsid w:val="001C6B79"/>
    <w:rsid w:val="001D78DD"/>
    <w:rsid w:val="001F04AD"/>
    <w:rsid w:val="001F11EA"/>
    <w:rsid w:val="001F6097"/>
    <w:rsid w:val="00213022"/>
    <w:rsid w:val="00237FD0"/>
    <w:rsid w:val="00246265"/>
    <w:rsid w:val="00265B22"/>
    <w:rsid w:val="0027046D"/>
    <w:rsid w:val="00272233"/>
    <w:rsid w:val="00273CFD"/>
    <w:rsid w:val="002744DE"/>
    <w:rsid w:val="00274640"/>
    <w:rsid w:val="00277B35"/>
    <w:rsid w:val="002922A2"/>
    <w:rsid w:val="00293978"/>
    <w:rsid w:val="002A30ED"/>
    <w:rsid w:val="002A5FD7"/>
    <w:rsid w:val="002B13E6"/>
    <w:rsid w:val="002B1869"/>
    <w:rsid w:val="002B20BD"/>
    <w:rsid w:val="002B72BD"/>
    <w:rsid w:val="002B7A01"/>
    <w:rsid w:val="002D78EE"/>
    <w:rsid w:val="002E0A87"/>
    <w:rsid w:val="002E34F6"/>
    <w:rsid w:val="002E3515"/>
    <w:rsid w:val="002E58C5"/>
    <w:rsid w:val="002E597C"/>
    <w:rsid w:val="002F1145"/>
    <w:rsid w:val="0030501A"/>
    <w:rsid w:val="00317A81"/>
    <w:rsid w:val="00320A8C"/>
    <w:rsid w:val="0032775E"/>
    <w:rsid w:val="00337D69"/>
    <w:rsid w:val="00341992"/>
    <w:rsid w:val="00347AB9"/>
    <w:rsid w:val="003534BB"/>
    <w:rsid w:val="003700B8"/>
    <w:rsid w:val="0037220F"/>
    <w:rsid w:val="0037291E"/>
    <w:rsid w:val="00381ECB"/>
    <w:rsid w:val="003865B4"/>
    <w:rsid w:val="00386CAE"/>
    <w:rsid w:val="00386EAD"/>
    <w:rsid w:val="00387C03"/>
    <w:rsid w:val="00390BCA"/>
    <w:rsid w:val="00392137"/>
    <w:rsid w:val="00392E5E"/>
    <w:rsid w:val="00394D74"/>
    <w:rsid w:val="003A01DA"/>
    <w:rsid w:val="003A2250"/>
    <w:rsid w:val="003A46FB"/>
    <w:rsid w:val="003B52B1"/>
    <w:rsid w:val="003C7A5F"/>
    <w:rsid w:val="003F458A"/>
    <w:rsid w:val="00407C26"/>
    <w:rsid w:val="00417B28"/>
    <w:rsid w:val="004214DE"/>
    <w:rsid w:val="004216FE"/>
    <w:rsid w:val="0042543F"/>
    <w:rsid w:val="00434C8D"/>
    <w:rsid w:val="00442A3D"/>
    <w:rsid w:val="004511F7"/>
    <w:rsid w:val="00456641"/>
    <w:rsid w:val="00465AFC"/>
    <w:rsid w:val="004730A6"/>
    <w:rsid w:val="004A360B"/>
    <w:rsid w:val="004C08F4"/>
    <w:rsid w:val="004C19BB"/>
    <w:rsid w:val="004D22E4"/>
    <w:rsid w:val="004E10FF"/>
    <w:rsid w:val="004E1D71"/>
    <w:rsid w:val="004E5589"/>
    <w:rsid w:val="004F7329"/>
    <w:rsid w:val="005201BE"/>
    <w:rsid w:val="00522E95"/>
    <w:rsid w:val="005345B2"/>
    <w:rsid w:val="00536D2E"/>
    <w:rsid w:val="00555368"/>
    <w:rsid w:val="005641D3"/>
    <w:rsid w:val="00566068"/>
    <w:rsid w:val="0056717D"/>
    <w:rsid w:val="00570799"/>
    <w:rsid w:val="00577D6C"/>
    <w:rsid w:val="00584221"/>
    <w:rsid w:val="0058480A"/>
    <w:rsid w:val="0059373D"/>
    <w:rsid w:val="005B6B60"/>
    <w:rsid w:val="005B7931"/>
    <w:rsid w:val="005C4A46"/>
    <w:rsid w:val="005D04B5"/>
    <w:rsid w:val="005D20FF"/>
    <w:rsid w:val="005D4B29"/>
    <w:rsid w:val="005F0E19"/>
    <w:rsid w:val="005F3BC4"/>
    <w:rsid w:val="00601F18"/>
    <w:rsid w:val="006038BC"/>
    <w:rsid w:val="006058BA"/>
    <w:rsid w:val="00606330"/>
    <w:rsid w:val="00611A32"/>
    <w:rsid w:val="00615DCD"/>
    <w:rsid w:val="006172AB"/>
    <w:rsid w:val="006334EA"/>
    <w:rsid w:val="00640B32"/>
    <w:rsid w:val="00640DF6"/>
    <w:rsid w:val="00650F67"/>
    <w:rsid w:val="00665793"/>
    <w:rsid w:val="00673BBC"/>
    <w:rsid w:val="00683E62"/>
    <w:rsid w:val="00691A74"/>
    <w:rsid w:val="006947E4"/>
    <w:rsid w:val="006A64BA"/>
    <w:rsid w:val="006C14F9"/>
    <w:rsid w:val="006C3640"/>
    <w:rsid w:val="006C5D2E"/>
    <w:rsid w:val="006D47BC"/>
    <w:rsid w:val="006D4CB4"/>
    <w:rsid w:val="006E0EBC"/>
    <w:rsid w:val="006E7D18"/>
    <w:rsid w:val="0070128A"/>
    <w:rsid w:val="007103B8"/>
    <w:rsid w:val="00723653"/>
    <w:rsid w:val="00732ED4"/>
    <w:rsid w:val="007348CE"/>
    <w:rsid w:val="00746D5B"/>
    <w:rsid w:val="00753EF8"/>
    <w:rsid w:val="007545E2"/>
    <w:rsid w:val="00754C54"/>
    <w:rsid w:val="00772D39"/>
    <w:rsid w:val="007739E0"/>
    <w:rsid w:val="00777B36"/>
    <w:rsid w:val="00777BEE"/>
    <w:rsid w:val="0078268A"/>
    <w:rsid w:val="00784C27"/>
    <w:rsid w:val="00790A5B"/>
    <w:rsid w:val="007A4B60"/>
    <w:rsid w:val="007A6ADD"/>
    <w:rsid w:val="007B25E3"/>
    <w:rsid w:val="007B57E4"/>
    <w:rsid w:val="007B7F1A"/>
    <w:rsid w:val="007D53B7"/>
    <w:rsid w:val="007E2540"/>
    <w:rsid w:val="007E5CDB"/>
    <w:rsid w:val="008105B1"/>
    <w:rsid w:val="00813727"/>
    <w:rsid w:val="00831E0F"/>
    <w:rsid w:val="00835D13"/>
    <w:rsid w:val="00837E7B"/>
    <w:rsid w:val="00842124"/>
    <w:rsid w:val="00844C94"/>
    <w:rsid w:val="00850972"/>
    <w:rsid w:val="00860932"/>
    <w:rsid w:val="00862943"/>
    <w:rsid w:val="0086742D"/>
    <w:rsid w:val="00872D74"/>
    <w:rsid w:val="0089334B"/>
    <w:rsid w:val="00896DDD"/>
    <w:rsid w:val="008A6291"/>
    <w:rsid w:val="008A72EC"/>
    <w:rsid w:val="008A7965"/>
    <w:rsid w:val="008B0EAD"/>
    <w:rsid w:val="008B1BBB"/>
    <w:rsid w:val="008C0234"/>
    <w:rsid w:val="0090618E"/>
    <w:rsid w:val="0093015F"/>
    <w:rsid w:val="00945C49"/>
    <w:rsid w:val="00950CB8"/>
    <w:rsid w:val="00962C29"/>
    <w:rsid w:val="00963228"/>
    <w:rsid w:val="009640B3"/>
    <w:rsid w:val="009672EF"/>
    <w:rsid w:val="00992318"/>
    <w:rsid w:val="009B221F"/>
    <w:rsid w:val="009B2BE5"/>
    <w:rsid w:val="009C6B3C"/>
    <w:rsid w:val="009D148F"/>
    <w:rsid w:val="009D3E3A"/>
    <w:rsid w:val="009F0717"/>
    <w:rsid w:val="009F62D7"/>
    <w:rsid w:val="00A05994"/>
    <w:rsid w:val="00A069A4"/>
    <w:rsid w:val="00A07E8E"/>
    <w:rsid w:val="00A1322C"/>
    <w:rsid w:val="00A1582F"/>
    <w:rsid w:val="00A22F76"/>
    <w:rsid w:val="00A34330"/>
    <w:rsid w:val="00A5249E"/>
    <w:rsid w:val="00A535C5"/>
    <w:rsid w:val="00A5584C"/>
    <w:rsid w:val="00A61969"/>
    <w:rsid w:val="00A85CA9"/>
    <w:rsid w:val="00A86B85"/>
    <w:rsid w:val="00A94723"/>
    <w:rsid w:val="00AB516E"/>
    <w:rsid w:val="00AC4FC9"/>
    <w:rsid w:val="00AD3263"/>
    <w:rsid w:val="00AD7BEE"/>
    <w:rsid w:val="00AF3C81"/>
    <w:rsid w:val="00AF65C8"/>
    <w:rsid w:val="00B00350"/>
    <w:rsid w:val="00B009D7"/>
    <w:rsid w:val="00B11CC6"/>
    <w:rsid w:val="00B13A69"/>
    <w:rsid w:val="00B13B09"/>
    <w:rsid w:val="00B32AAA"/>
    <w:rsid w:val="00B3435A"/>
    <w:rsid w:val="00B42E14"/>
    <w:rsid w:val="00B52614"/>
    <w:rsid w:val="00B55ED7"/>
    <w:rsid w:val="00B6121B"/>
    <w:rsid w:val="00B612D8"/>
    <w:rsid w:val="00B67167"/>
    <w:rsid w:val="00B67CCE"/>
    <w:rsid w:val="00B716D7"/>
    <w:rsid w:val="00B72D27"/>
    <w:rsid w:val="00B82611"/>
    <w:rsid w:val="00B85F56"/>
    <w:rsid w:val="00BD0CC5"/>
    <w:rsid w:val="00BD77EA"/>
    <w:rsid w:val="00BE7A06"/>
    <w:rsid w:val="00C01916"/>
    <w:rsid w:val="00C0560C"/>
    <w:rsid w:val="00C12F08"/>
    <w:rsid w:val="00C13AB6"/>
    <w:rsid w:val="00C1588C"/>
    <w:rsid w:val="00C21EEE"/>
    <w:rsid w:val="00C26577"/>
    <w:rsid w:val="00C30D68"/>
    <w:rsid w:val="00C3210F"/>
    <w:rsid w:val="00C32670"/>
    <w:rsid w:val="00C33F51"/>
    <w:rsid w:val="00C468EE"/>
    <w:rsid w:val="00C478FC"/>
    <w:rsid w:val="00C5159D"/>
    <w:rsid w:val="00C5276D"/>
    <w:rsid w:val="00C57C86"/>
    <w:rsid w:val="00C75D7B"/>
    <w:rsid w:val="00C76C03"/>
    <w:rsid w:val="00C77D7A"/>
    <w:rsid w:val="00C8038F"/>
    <w:rsid w:val="00C818FE"/>
    <w:rsid w:val="00C91E98"/>
    <w:rsid w:val="00C97AD9"/>
    <w:rsid w:val="00CB2973"/>
    <w:rsid w:val="00CC4D18"/>
    <w:rsid w:val="00CC6F69"/>
    <w:rsid w:val="00CD5310"/>
    <w:rsid w:val="00CE2B7C"/>
    <w:rsid w:val="00CE5434"/>
    <w:rsid w:val="00CF2F5A"/>
    <w:rsid w:val="00CF7642"/>
    <w:rsid w:val="00D05F2C"/>
    <w:rsid w:val="00D12EC6"/>
    <w:rsid w:val="00D23365"/>
    <w:rsid w:val="00D2667A"/>
    <w:rsid w:val="00D30DC8"/>
    <w:rsid w:val="00D33EB3"/>
    <w:rsid w:val="00D34184"/>
    <w:rsid w:val="00D4482E"/>
    <w:rsid w:val="00D44C58"/>
    <w:rsid w:val="00D52C53"/>
    <w:rsid w:val="00D54E54"/>
    <w:rsid w:val="00D57CAB"/>
    <w:rsid w:val="00D607E3"/>
    <w:rsid w:val="00D64741"/>
    <w:rsid w:val="00D756DA"/>
    <w:rsid w:val="00D855C2"/>
    <w:rsid w:val="00D91A51"/>
    <w:rsid w:val="00DA2A14"/>
    <w:rsid w:val="00DA2C0E"/>
    <w:rsid w:val="00DA3119"/>
    <w:rsid w:val="00DA7B9B"/>
    <w:rsid w:val="00DA7C8A"/>
    <w:rsid w:val="00DB0489"/>
    <w:rsid w:val="00DB5A94"/>
    <w:rsid w:val="00DB7623"/>
    <w:rsid w:val="00DB7E19"/>
    <w:rsid w:val="00DC449C"/>
    <w:rsid w:val="00DC4D2A"/>
    <w:rsid w:val="00DD36D7"/>
    <w:rsid w:val="00DD4716"/>
    <w:rsid w:val="00DE0595"/>
    <w:rsid w:val="00E16594"/>
    <w:rsid w:val="00E170DE"/>
    <w:rsid w:val="00E2246F"/>
    <w:rsid w:val="00E22931"/>
    <w:rsid w:val="00E244B8"/>
    <w:rsid w:val="00E53C8A"/>
    <w:rsid w:val="00E54B2A"/>
    <w:rsid w:val="00E54B79"/>
    <w:rsid w:val="00E67461"/>
    <w:rsid w:val="00E710E6"/>
    <w:rsid w:val="00E74A5C"/>
    <w:rsid w:val="00EA2C8B"/>
    <w:rsid w:val="00EA5A66"/>
    <w:rsid w:val="00EA6D00"/>
    <w:rsid w:val="00EB3AD2"/>
    <w:rsid w:val="00EC6707"/>
    <w:rsid w:val="00EF1683"/>
    <w:rsid w:val="00EF2F69"/>
    <w:rsid w:val="00F13175"/>
    <w:rsid w:val="00F13943"/>
    <w:rsid w:val="00F15CAE"/>
    <w:rsid w:val="00F17D19"/>
    <w:rsid w:val="00F2646A"/>
    <w:rsid w:val="00F34711"/>
    <w:rsid w:val="00F46520"/>
    <w:rsid w:val="00F55766"/>
    <w:rsid w:val="00F713F8"/>
    <w:rsid w:val="00F7666A"/>
    <w:rsid w:val="00F8757B"/>
    <w:rsid w:val="00F91F3C"/>
    <w:rsid w:val="00F97E5E"/>
    <w:rsid w:val="00FA12DC"/>
    <w:rsid w:val="00FA4125"/>
    <w:rsid w:val="00FA4CFE"/>
    <w:rsid w:val="00FB4BA1"/>
    <w:rsid w:val="00FB7FCF"/>
    <w:rsid w:val="00FC10DB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15258C2C"/>
  <w15:docId w15:val="{20364547-D111-4046-9869-72B76A4A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rPr>
      <w:b/>
    </w:rPr>
  </w:style>
  <w:style w:type="character" w:customStyle="1" w:styleId="Heading2Char">
    <w:name w:val="Heading 2 Char"/>
    <w:link w:val="Heading2"/>
    <w:rsid w:val="00B6121B"/>
    <w:rPr>
      <w:rFonts w:ascii="Arial" w:hAnsi="Arial"/>
      <w:b/>
      <w:lang w:eastAsia="en-US"/>
    </w:rPr>
  </w:style>
  <w:style w:type="paragraph" w:styleId="Header">
    <w:name w:val="header"/>
    <w:basedOn w:val="Normal"/>
    <w:link w:val="HeaderChar"/>
    <w:uiPriority w:val="99"/>
    <w:rsid w:val="005842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84221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842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4221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584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422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F2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F56"/>
    <w:pPr>
      <w:ind w:left="720"/>
      <w:contextualSpacing/>
    </w:pPr>
  </w:style>
  <w:style w:type="table" w:styleId="PlainTable2">
    <w:name w:val="Plain Table 2"/>
    <w:basedOn w:val="TableNormal"/>
    <w:uiPriority w:val="42"/>
    <w:rsid w:val="00C97A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96D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6DD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6D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F6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pagetiger.com/cqunwau/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iew.pagetiger.com/dpcmsi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pagetiger.com/bdfmpaf/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conditions/coronavirus-covid-19/symptoms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view.pagetiger.com/dgwtqqh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tranet/sites/bands/hse/Health%20and%20Safety/COVID-19%20info/Refcom-TB48-4-covid19-ac-systems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unison.org.uk/" TargetMode="External"/><Relationship Id="rId1" Type="http://schemas.openxmlformats.org/officeDocument/2006/relationships/image" Target="media/image3.jpeg"/><Relationship Id="rId4" Type="http://schemas.openxmlformats.org/officeDocument/2006/relationships/image" Target="http://www.unison.org.uk/images/front/unison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995F2CC9AFA47ABBD5A11ED0F44BF" ma:contentTypeVersion="1" ma:contentTypeDescription="Create a new document." ma:contentTypeScope="" ma:versionID="b3762c95992c5274dd918748236a8294">
  <xsd:schema xmlns:xsd="http://www.w3.org/2001/XMLSchema" xmlns:xs="http://www.w3.org/2001/XMLSchema" xmlns:p="http://schemas.microsoft.com/office/2006/metadata/properties" xmlns:ns2="7c569a80-7809-4aca-92a9-7dc35f1e5cf4" targetNamespace="http://schemas.microsoft.com/office/2006/metadata/properties" ma:root="true" ma:fieldsID="19c11209d03d2bcec53fae1638ca2bda" ns2:_="">
    <xsd:import namespace="7c569a80-7809-4aca-92a9-7dc35f1e5c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9a80-7809-4aca-92a9-7dc35f1e5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569a80-7809-4aca-92a9-7dc35f1e5cf4">UX234KDTDUEF-4-3645</_dlc_DocId>
    <_dlc_DocIdUrl xmlns="7c569a80-7809-4aca-92a9-7dc35f1e5cf4">
      <Url>http://intranet/sites/bands/hse/_layouts/15/DocIdRedir.aspx?ID=UX234KDTDUEF-4-3645</Url>
      <Description>UX234KDTDUEF-4-3645</Description>
    </_dlc_DocIdUrl>
  </documentManagement>
</p:properties>
</file>

<file path=customXml/itemProps1.xml><?xml version="1.0" encoding="utf-8"?>
<ds:datastoreItem xmlns:ds="http://schemas.openxmlformats.org/officeDocument/2006/customXml" ds:itemID="{99B6B9FD-A80B-443A-8EDB-5A5E0ED1B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AA192-1477-4FF9-8C9B-2F2294C82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0832D-087A-4061-822F-1C4875AFF6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70BA88-F71A-40E4-94A8-358DF3556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9a80-7809-4aca-92a9-7dc35f1e5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41B35E-166C-48F6-A558-FC59F78C9D8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c569a80-7809-4aca-92a9-7dc35f1e5c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13</Pages>
  <Words>1928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YPO RISK ASSESSMENT</vt:lpstr>
    </vt:vector>
  </TitlesOfParts>
  <Company>YPO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YPO RISK ASSESSMENT</dc:title>
  <dc:creator>Tom Shadbolt</dc:creator>
  <cp:lastModifiedBy>David Raby</cp:lastModifiedBy>
  <cp:revision>44</cp:revision>
  <cp:lastPrinted>2020-07-10T08:29:00Z</cp:lastPrinted>
  <dcterms:created xsi:type="dcterms:W3CDTF">2020-05-13T15:10:00Z</dcterms:created>
  <dcterms:modified xsi:type="dcterms:W3CDTF">2020-12-09T09:59:00Z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0x010100DF7995F2CC9AFA47ABBD5A11ED0F44BF</vt:lpwstr>
  </property>
  <property fmtid="{D5CDD505-2E9C-101B-9397-08002B2CF9AE}" pid="3" name="_dlc_DocIdItemGuid">
    <vt:lpwstr>5b2dbcd7-a488-4f4f-9593-772815d1b316</vt:lpwstr>
  </property>
</Properties>
</file>