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2A2C9" w14:textId="77777777" w:rsidR="00264CFB" w:rsidRDefault="00A01AA7">
      <w:pPr>
        <w:spacing w:after="160" w:line="259" w:lineRule="auto"/>
      </w:pPr>
      <w:r>
        <w:rPr>
          <w:noProof/>
        </w:rPr>
        <mc:AlternateContent>
          <mc:Choice Requires="wps">
            <w:drawing>
              <wp:anchor distT="0" distB="0" distL="114300" distR="114300" simplePos="0" relativeHeight="251665408" behindDoc="0" locked="0" layoutInCell="1" allowOverlap="1" wp14:anchorId="00B03FE5" wp14:editId="048FDB15">
                <wp:simplePos x="0" y="0"/>
                <wp:positionH relativeFrom="column">
                  <wp:posOffset>-556260</wp:posOffset>
                </wp:positionH>
                <wp:positionV relativeFrom="paragraph">
                  <wp:posOffset>5798820</wp:posOffset>
                </wp:positionV>
                <wp:extent cx="5632119" cy="2425148"/>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5632119" cy="2425148"/>
                        </a:xfrm>
                        <a:prstGeom prst="rect">
                          <a:avLst/>
                        </a:prstGeom>
                        <a:solidFill>
                          <a:schemeClr val="lt1"/>
                        </a:solidFill>
                        <a:ln w="6350">
                          <a:noFill/>
                        </a:ln>
                      </wps:spPr>
                      <wps:txbx>
                        <w:txbxContent>
                          <w:p w14:paraId="3BF98514" w14:textId="77777777" w:rsidR="00A01AA7" w:rsidRPr="00723FD1" w:rsidRDefault="00A01AA7" w:rsidP="00A01AA7">
                            <w:pPr>
                              <w:rPr>
                                <w:rFonts w:ascii="Arial" w:hAnsi="Arial" w:cs="Arial"/>
                                <w:color w:val="543996"/>
                                <w:sz w:val="36"/>
                                <w:szCs w:val="36"/>
                              </w:rPr>
                            </w:pPr>
                            <w:r w:rsidRPr="00723FD1">
                              <w:rPr>
                                <w:rFonts w:ascii="Arial" w:hAnsi="Arial" w:cs="Arial"/>
                                <w:color w:val="543996"/>
                                <w:sz w:val="36"/>
                                <w:szCs w:val="36"/>
                              </w:rPr>
                              <w:t>Text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B03FE5" id="_x0000_t202" coordsize="21600,21600" o:spt="202" path="m,l,21600r21600,l21600,xe">
                <v:stroke joinstyle="miter"/>
                <v:path gradientshapeok="t" o:connecttype="rect"/>
              </v:shapetype>
              <v:shape id="Text Box 3" o:spid="_x0000_s1026" type="#_x0000_t202" style="position:absolute;margin-left:-43.8pt;margin-top:456.6pt;width:443.45pt;height:190.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" fillcolor="white [3201]" stroked="f" strokeweight=".5pt">
                <v:textbox>
                  <w:txbxContent>
                    <w:p w14:paraId="3BF98514" w14:textId="77777777" w:rsidR="00A01AA7" w:rsidRPr="00723FD1" w:rsidRDefault="00A01AA7" w:rsidP="00A01AA7">
                      <w:pPr>
                        <w:rPr>
                          <w:rFonts w:ascii="Arial" w:hAnsi="Arial" w:cs="Arial"/>
                          <w:color w:val="543996"/>
                          <w:sz w:val="36"/>
                          <w:szCs w:val="36"/>
                        </w:rPr>
                      </w:pPr>
                      <w:r w:rsidRPr="00723FD1">
                        <w:rPr>
                          <w:rFonts w:ascii="Arial" w:hAnsi="Arial" w:cs="Arial"/>
                          <w:color w:val="543996"/>
                          <w:sz w:val="36"/>
                          <w:szCs w:val="36"/>
                        </w:rPr>
                        <w:t>Text goes here</w:t>
                      </w:r>
                    </w:p>
                  </w:txbxContent>
                </v:textbox>
              </v:shape>
            </w:pict>
          </mc:Fallback>
        </mc:AlternateContent>
      </w:r>
      <w:r w:rsidR="007600FF" w:rsidRPr="007600FF">
        <w:rPr>
          <w:noProof/>
        </w:rPr>
        <w:drawing>
          <wp:anchor distT="0" distB="0" distL="114300" distR="114300" simplePos="0" relativeHeight="251660287" behindDoc="1" locked="0" layoutInCell="1" allowOverlap="1" wp14:anchorId="1DD47286" wp14:editId="7A3A3EFF">
            <wp:simplePos x="0" y="0"/>
            <wp:positionH relativeFrom="page">
              <wp:posOffset>-13335</wp:posOffset>
            </wp:positionH>
            <wp:positionV relativeFrom="page">
              <wp:posOffset>-90914</wp:posOffset>
            </wp:positionV>
            <wp:extent cx="7574400" cy="107136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nisonr\Desktop\225157_YPO Apprenticeship Futher Documents.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4400" cy="10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CFB">
        <w:rPr>
          <w:noProof/>
        </w:rPr>
        <mc:AlternateContent>
          <mc:Choice Requires="wps">
            <w:drawing>
              <wp:anchor distT="0" distB="0" distL="114300" distR="114300" simplePos="0" relativeHeight="251661312" behindDoc="0" locked="0" layoutInCell="1" allowOverlap="1" wp14:anchorId="278FC605" wp14:editId="51AC75F9">
                <wp:simplePos x="0" y="0"/>
                <wp:positionH relativeFrom="column">
                  <wp:posOffset>-463826</wp:posOffset>
                </wp:positionH>
                <wp:positionV relativeFrom="paragraph">
                  <wp:posOffset>-3551583</wp:posOffset>
                </wp:positionV>
                <wp:extent cx="5632119" cy="2425148"/>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5632119" cy="2425148"/>
                        </a:xfrm>
                        <a:prstGeom prst="rect">
                          <a:avLst/>
                        </a:prstGeom>
                        <a:solidFill>
                          <a:schemeClr val="lt1"/>
                        </a:solidFill>
                        <a:ln w="6350">
                          <a:noFill/>
                        </a:ln>
                      </wps:spPr>
                      <wps:txbx>
                        <w:txbxContent>
                          <w:p w14:paraId="54ACEDC3" w14:textId="77777777" w:rsidR="00264CFB" w:rsidRPr="00264CFB" w:rsidRDefault="00264CFB">
                            <w:pPr>
                              <w:rPr>
                                <w:sz w:val="36"/>
                                <w:szCs w:val="36"/>
                              </w:rPr>
                            </w:pPr>
                            <w:r w:rsidRPr="00264CFB">
                              <w:rPr>
                                <w:sz w:val="36"/>
                                <w:szCs w:val="36"/>
                              </w:rPr>
                              <w:t>Text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8FC605" id="Text Box 15" o:spid="_x0000_s1027" type="#_x0000_t202" style="position:absolute;margin-left:-36.5pt;margin-top:-279.65pt;width:443.45pt;height:190.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" fillcolor="white [3201]" stroked="f" strokeweight=".5pt">
                <v:textbox>
                  <w:txbxContent>
                    <w:p w14:paraId="54ACEDC3" w14:textId="77777777" w:rsidR="00264CFB" w:rsidRPr="00264CFB" w:rsidRDefault="00264CFB">
                      <w:pPr>
                        <w:rPr>
                          <w:sz w:val="36"/>
                          <w:szCs w:val="36"/>
                        </w:rPr>
                      </w:pPr>
                      <w:r w:rsidRPr="00264CFB">
                        <w:rPr>
                          <w:sz w:val="36"/>
                          <w:szCs w:val="36"/>
                        </w:rPr>
                        <w:t>Text goes here</w:t>
                      </w:r>
                    </w:p>
                  </w:txbxContent>
                </v:textbox>
              </v:shape>
            </w:pict>
          </mc:Fallback>
        </mc:AlternateContent>
      </w:r>
      <w:r w:rsidR="00264CFB">
        <w:br w:type="page"/>
      </w:r>
    </w:p>
    <w:p w14:paraId="21BD0C5C" w14:textId="20E01CA9" w:rsidR="00D036FA" w:rsidRPr="00A629B6" w:rsidRDefault="00D036FA" w:rsidP="00D036FA">
      <w:pPr>
        <w:jc w:val="center"/>
        <w:rPr>
          <w:sz w:val="32"/>
          <w:szCs w:val="28"/>
        </w:rPr>
      </w:pPr>
      <w:r>
        <w:rPr>
          <w:b/>
          <w:sz w:val="32"/>
          <w:szCs w:val="28"/>
        </w:rPr>
        <w:lastRenderedPageBreak/>
        <w:t>Apprenticeship and Associated Training Framework</w:t>
      </w:r>
      <w:r w:rsidRPr="00070737">
        <w:rPr>
          <w:b/>
          <w:sz w:val="32"/>
          <w:szCs w:val="28"/>
        </w:rPr>
        <w:t xml:space="preserve"> </w:t>
      </w:r>
      <w:r w:rsidRPr="00070737">
        <w:rPr>
          <w:b/>
          <w:sz w:val="32"/>
          <w:szCs w:val="28"/>
        </w:rPr>
        <w:br/>
      </w:r>
      <w:r>
        <w:rPr>
          <w:b/>
          <w:sz w:val="32"/>
          <w:szCs w:val="28"/>
        </w:rPr>
        <w:t>Further Competition</w:t>
      </w:r>
      <w:r>
        <w:rPr>
          <w:b/>
          <w:sz w:val="24"/>
        </w:rPr>
        <w:br/>
      </w:r>
    </w:p>
    <w:tbl>
      <w:tblPr>
        <w:tblStyle w:val="TableGrid"/>
        <w:tblW w:w="0" w:type="auto"/>
        <w:tblLook w:val="04A0" w:firstRow="1" w:lastRow="0" w:firstColumn="1" w:lastColumn="0" w:noHBand="0" w:noVBand="1"/>
      </w:tblPr>
      <w:tblGrid>
        <w:gridCol w:w="4508"/>
        <w:gridCol w:w="4508"/>
      </w:tblGrid>
      <w:tr w:rsidR="00D036FA" w:rsidRPr="00070737" w14:paraId="419B5D96" w14:textId="77777777" w:rsidTr="00401590">
        <w:tc>
          <w:tcPr>
            <w:tcW w:w="4508" w:type="dxa"/>
            <w:vAlign w:val="bottom"/>
          </w:tcPr>
          <w:p w14:paraId="6C8FE0D6" w14:textId="77777777" w:rsidR="00D036FA" w:rsidRPr="00855785" w:rsidRDefault="00D036FA" w:rsidP="00401590">
            <w:r>
              <w:t>Contracting Authority</w:t>
            </w:r>
            <w:r w:rsidRPr="00855785">
              <w:t xml:space="preserve"> Name</w:t>
            </w:r>
          </w:p>
          <w:p w14:paraId="66B17384" w14:textId="77777777" w:rsidR="00D036FA" w:rsidRPr="00855785" w:rsidRDefault="00D036FA" w:rsidP="00401590"/>
        </w:tc>
        <w:tc>
          <w:tcPr>
            <w:tcW w:w="4508" w:type="dxa"/>
            <w:vAlign w:val="center"/>
          </w:tcPr>
          <w:p w14:paraId="40A97FDF" w14:textId="77777777" w:rsidR="00D036FA" w:rsidRPr="00855785" w:rsidRDefault="00D036FA" w:rsidP="00401590"/>
        </w:tc>
      </w:tr>
      <w:tr w:rsidR="00D036FA" w:rsidRPr="00070737" w14:paraId="03299A83" w14:textId="77777777" w:rsidTr="00401590">
        <w:tc>
          <w:tcPr>
            <w:tcW w:w="4508" w:type="dxa"/>
            <w:vAlign w:val="bottom"/>
          </w:tcPr>
          <w:p w14:paraId="00621997" w14:textId="77777777" w:rsidR="00D036FA" w:rsidRPr="00855785" w:rsidRDefault="00D036FA" w:rsidP="00401590">
            <w:r>
              <w:t xml:space="preserve">Contracting Authority </w:t>
            </w:r>
            <w:r w:rsidRPr="00855785">
              <w:t>Contact</w:t>
            </w:r>
          </w:p>
          <w:p w14:paraId="4E7C5E04" w14:textId="77777777" w:rsidR="00D036FA" w:rsidRPr="00855785" w:rsidRDefault="00D036FA" w:rsidP="00401590"/>
        </w:tc>
        <w:tc>
          <w:tcPr>
            <w:tcW w:w="4508" w:type="dxa"/>
            <w:vAlign w:val="center"/>
          </w:tcPr>
          <w:p w14:paraId="142FA715" w14:textId="77777777" w:rsidR="00D036FA" w:rsidRPr="00855785" w:rsidRDefault="00D036FA" w:rsidP="00401590"/>
        </w:tc>
      </w:tr>
      <w:tr w:rsidR="00D036FA" w:rsidRPr="00070737" w14:paraId="4390E93D" w14:textId="77777777" w:rsidTr="00401590">
        <w:tc>
          <w:tcPr>
            <w:tcW w:w="4508" w:type="dxa"/>
            <w:vAlign w:val="bottom"/>
          </w:tcPr>
          <w:p w14:paraId="6E194ACF" w14:textId="77777777" w:rsidR="00D036FA" w:rsidRPr="00855785" w:rsidRDefault="00D036FA" w:rsidP="00401590">
            <w:r>
              <w:t xml:space="preserve">Contracting Authority </w:t>
            </w:r>
            <w:r w:rsidRPr="00855785">
              <w:t>Email Address</w:t>
            </w:r>
          </w:p>
          <w:p w14:paraId="5B57E262" w14:textId="77777777" w:rsidR="00D036FA" w:rsidRPr="00855785" w:rsidRDefault="00D036FA" w:rsidP="00401590"/>
        </w:tc>
        <w:tc>
          <w:tcPr>
            <w:tcW w:w="4508" w:type="dxa"/>
            <w:vAlign w:val="center"/>
          </w:tcPr>
          <w:p w14:paraId="5594ABD5" w14:textId="77777777" w:rsidR="00D036FA" w:rsidRPr="00855785" w:rsidRDefault="00D036FA" w:rsidP="00401590"/>
        </w:tc>
      </w:tr>
      <w:tr w:rsidR="00D036FA" w:rsidRPr="00070737" w14:paraId="34898624" w14:textId="77777777" w:rsidTr="00401590">
        <w:tc>
          <w:tcPr>
            <w:tcW w:w="4508" w:type="dxa"/>
            <w:vAlign w:val="bottom"/>
          </w:tcPr>
          <w:p w14:paraId="2950A15A" w14:textId="77777777" w:rsidR="00D036FA" w:rsidRPr="00855785" w:rsidRDefault="00D036FA" w:rsidP="00401590">
            <w:r>
              <w:t xml:space="preserve">Contacting Authority </w:t>
            </w:r>
            <w:r w:rsidRPr="00855785">
              <w:t>Phone Number</w:t>
            </w:r>
          </w:p>
          <w:p w14:paraId="154ACB85" w14:textId="77777777" w:rsidR="00D036FA" w:rsidRPr="00855785" w:rsidRDefault="00D036FA" w:rsidP="00401590"/>
        </w:tc>
        <w:tc>
          <w:tcPr>
            <w:tcW w:w="4508" w:type="dxa"/>
            <w:vAlign w:val="center"/>
          </w:tcPr>
          <w:p w14:paraId="716E6E47" w14:textId="77777777" w:rsidR="00D036FA" w:rsidRPr="00855785" w:rsidRDefault="00D036FA" w:rsidP="00401590"/>
        </w:tc>
      </w:tr>
      <w:tr w:rsidR="00D036FA" w:rsidRPr="00070737" w14:paraId="331A5081" w14:textId="77777777" w:rsidTr="00401590">
        <w:tc>
          <w:tcPr>
            <w:tcW w:w="4508" w:type="dxa"/>
            <w:vAlign w:val="bottom"/>
          </w:tcPr>
          <w:p w14:paraId="1AEBDFBB" w14:textId="2D3A168F" w:rsidR="00D036FA" w:rsidRPr="00855785" w:rsidRDefault="00D036FA" w:rsidP="00401590">
            <w:r w:rsidRPr="00855785">
              <w:t xml:space="preserve">How would you like the provider to contact you in response to the </w:t>
            </w:r>
            <w:r>
              <w:t>further competition?</w:t>
            </w:r>
          </w:p>
          <w:p w14:paraId="65F2DBCD" w14:textId="77777777" w:rsidR="00D036FA" w:rsidRPr="00855785" w:rsidRDefault="00D036FA" w:rsidP="00401590"/>
        </w:tc>
        <w:tc>
          <w:tcPr>
            <w:tcW w:w="4508" w:type="dxa"/>
            <w:vAlign w:val="center"/>
          </w:tcPr>
          <w:p w14:paraId="30E743A1" w14:textId="77777777" w:rsidR="00D036FA" w:rsidRPr="00855785" w:rsidRDefault="00D036FA" w:rsidP="00401590"/>
        </w:tc>
      </w:tr>
    </w:tbl>
    <w:p w14:paraId="138F369D" w14:textId="77777777" w:rsidR="00D036FA" w:rsidRDefault="00D036FA" w:rsidP="00D036FA">
      <w:pPr>
        <w:rPr>
          <w:b/>
          <w:sz w:val="18"/>
        </w:rPr>
      </w:pPr>
    </w:p>
    <w:p w14:paraId="782EDF07" w14:textId="0707E976" w:rsidR="00D036FA" w:rsidRPr="0003294F" w:rsidRDefault="00C36583" w:rsidP="00D036FA">
      <w:pPr>
        <w:rPr>
          <w:b/>
        </w:rPr>
      </w:pPr>
      <w:r>
        <w:rPr>
          <w:b/>
        </w:rPr>
        <w:t>Further Competition</w:t>
      </w:r>
      <w:r w:rsidR="00D036FA" w:rsidRPr="0003294F">
        <w:rPr>
          <w:b/>
        </w:rPr>
        <w:t xml:space="preserve"> </w:t>
      </w:r>
      <w:r w:rsidR="00D036FA">
        <w:rPr>
          <w:b/>
        </w:rPr>
        <w:t>Information</w:t>
      </w:r>
    </w:p>
    <w:tbl>
      <w:tblPr>
        <w:tblStyle w:val="TableGrid"/>
        <w:tblW w:w="0" w:type="auto"/>
        <w:tblLook w:val="04A0" w:firstRow="1" w:lastRow="0" w:firstColumn="1" w:lastColumn="0" w:noHBand="0" w:noVBand="1"/>
      </w:tblPr>
      <w:tblGrid>
        <w:gridCol w:w="4675"/>
        <w:gridCol w:w="4392"/>
      </w:tblGrid>
      <w:tr w:rsidR="00D036FA" w14:paraId="7F28EFAB" w14:textId="77777777" w:rsidTr="00401590">
        <w:tc>
          <w:tcPr>
            <w:tcW w:w="4675" w:type="dxa"/>
          </w:tcPr>
          <w:p w14:paraId="392F0003" w14:textId="77777777" w:rsidR="00D036FA" w:rsidRPr="0008577A" w:rsidRDefault="00D036FA" w:rsidP="00401590">
            <w:r w:rsidRPr="0008577A">
              <w:t>Apprenticeship standard</w:t>
            </w:r>
          </w:p>
        </w:tc>
        <w:tc>
          <w:tcPr>
            <w:tcW w:w="4392" w:type="dxa"/>
          </w:tcPr>
          <w:p w14:paraId="5B203F4A" w14:textId="77777777" w:rsidR="00D036FA" w:rsidRPr="0008577A" w:rsidRDefault="00D036FA" w:rsidP="00401590">
            <w:r w:rsidRPr="0008577A">
              <w:rPr>
                <w:color w:val="FF0000"/>
              </w:rPr>
              <w:t>Tick if relevant</w:t>
            </w:r>
          </w:p>
        </w:tc>
      </w:tr>
      <w:tr w:rsidR="00D036FA" w14:paraId="3310A1B8" w14:textId="77777777" w:rsidTr="00401590">
        <w:tc>
          <w:tcPr>
            <w:tcW w:w="4675" w:type="dxa"/>
          </w:tcPr>
          <w:p w14:paraId="607F61A4" w14:textId="77777777" w:rsidR="00D036FA" w:rsidRPr="0008577A" w:rsidRDefault="00D036FA" w:rsidP="00401590">
            <w:r w:rsidRPr="0008577A">
              <w:t>Associated Training</w:t>
            </w:r>
          </w:p>
        </w:tc>
        <w:tc>
          <w:tcPr>
            <w:tcW w:w="4392" w:type="dxa"/>
          </w:tcPr>
          <w:p w14:paraId="11D1A76C" w14:textId="77777777" w:rsidR="00D036FA" w:rsidRPr="0008577A" w:rsidRDefault="00D036FA" w:rsidP="00401590">
            <w:pPr>
              <w:rPr>
                <w:color w:val="FF0000"/>
              </w:rPr>
            </w:pPr>
            <w:r w:rsidRPr="0008577A">
              <w:rPr>
                <w:color w:val="FF0000"/>
              </w:rPr>
              <w:t>Tick if relevant</w:t>
            </w:r>
          </w:p>
        </w:tc>
      </w:tr>
      <w:tr w:rsidR="00D036FA" w14:paraId="09CFD64C" w14:textId="77777777" w:rsidTr="00401590">
        <w:tc>
          <w:tcPr>
            <w:tcW w:w="4675" w:type="dxa"/>
          </w:tcPr>
          <w:p w14:paraId="2018CE43" w14:textId="77777777" w:rsidR="00D036FA" w:rsidRPr="0008577A" w:rsidRDefault="00D036FA" w:rsidP="00401590">
            <w:proofErr w:type="gramStart"/>
            <w:r w:rsidRPr="0008577A">
              <w:t>End Point</w:t>
            </w:r>
            <w:proofErr w:type="gramEnd"/>
            <w:r w:rsidRPr="0008577A">
              <w:t xml:space="preserve"> Assessment</w:t>
            </w:r>
          </w:p>
        </w:tc>
        <w:tc>
          <w:tcPr>
            <w:tcW w:w="4392" w:type="dxa"/>
          </w:tcPr>
          <w:p w14:paraId="72AD9F94" w14:textId="77777777" w:rsidR="00D036FA" w:rsidRPr="0008577A" w:rsidRDefault="00D036FA" w:rsidP="00401590">
            <w:r w:rsidRPr="0008577A">
              <w:rPr>
                <w:color w:val="FF0000"/>
              </w:rPr>
              <w:t>Tick if relevant</w:t>
            </w:r>
          </w:p>
        </w:tc>
      </w:tr>
    </w:tbl>
    <w:p w14:paraId="055CD9E2" w14:textId="77777777" w:rsidR="00D036FA" w:rsidRDefault="00D036FA" w:rsidP="00D036FA">
      <w:pPr>
        <w:rPr>
          <w:b/>
          <w:sz w:val="18"/>
        </w:rPr>
      </w:pPr>
    </w:p>
    <w:p w14:paraId="561F7663" w14:textId="77777777" w:rsidR="00D036FA" w:rsidRDefault="00D036FA" w:rsidP="00D036FA">
      <w:pPr>
        <w:rPr>
          <w:b/>
        </w:rPr>
      </w:pPr>
      <w:r>
        <w:rPr>
          <w:b/>
        </w:rPr>
        <w:t>Standard Information</w:t>
      </w:r>
    </w:p>
    <w:tbl>
      <w:tblPr>
        <w:tblStyle w:val="TableGrid"/>
        <w:tblW w:w="0" w:type="auto"/>
        <w:tblLook w:val="04A0" w:firstRow="1" w:lastRow="0" w:firstColumn="1" w:lastColumn="0" w:noHBand="0" w:noVBand="1"/>
      </w:tblPr>
      <w:tblGrid>
        <w:gridCol w:w="4675"/>
        <w:gridCol w:w="4392"/>
      </w:tblGrid>
      <w:tr w:rsidR="00D036FA" w14:paraId="40CFF746" w14:textId="77777777" w:rsidTr="00401590">
        <w:tc>
          <w:tcPr>
            <w:tcW w:w="4675" w:type="dxa"/>
          </w:tcPr>
          <w:p w14:paraId="100D9227" w14:textId="77777777" w:rsidR="00D036FA" w:rsidRPr="0008577A" w:rsidRDefault="00D036FA" w:rsidP="00401590">
            <w:r w:rsidRPr="0008577A">
              <w:t>Apprenticeship Route</w:t>
            </w:r>
          </w:p>
        </w:tc>
        <w:tc>
          <w:tcPr>
            <w:tcW w:w="4392" w:type="dxa"/>
          </w:tcPr>
          <w:p w14:paraId="73ACA201" w14:textId="77777777" w:rsidR="00D036FA" w:rsidRPr="0008577A" w:rsidRDefault="00D036FA" w:rsidP="00401590">
            <w:r w:rsidRPr="0008577A">
              <w:rPr>
                <w:color w:val="FF0000"/>
              </w:rPr>
              <w:t>Insert route</w:t>
            </w:r>
          </w:p>
        </w:tc>
      </w:tr>
      <w:tr w:rsidR="00D036FA" w14:paraId="3381172E" w14:textId="77777777" w:rsidTr="00401590">
        <w:tc>
          <w:tcPr>
            <w:tcW w:w="4675" w:type="dxa"/>
          </w:tcPr>
          <w:p w14:paraId="054E1C76" w14:textId="77777777" w:rsidR="00D036FA" w:rsidRPr="0008577A" w:rsidRDefault="00D036FA" w:rsidP="00401590">
            <w:r w:rsidRPr="0008577A">
              <w:t>Apprenticeship Standard</w:t>
            </w:r>
          </w:p>
        </w:tc>
        <w:tc>
          <w:tcPr>
            <w:tcW w:w="4392" w:type="dxa"/>
          </w:tcPr>
          <w:p w14:paraId="20A6A127" w14:textId="77777777" w:rsidR="00D036FA" w:rsidRPr="0008577A" w:rsidRDefault="00D036FA" w:rsidP="00401590">
            <w:r w:rsidRPr="0008577A">
              <w:rPr>
                <w:color w:val="FF0000"/>
              </w:rPr>
              <w:t>Insert Standard</w:t>
            </w:r>
          </w:p>
        </w:tc>
      </w:tr>
    </w:tbl>
    <w:p w14:paraId="7A631A85" w14:textId="559417D3" w:rsidR="00D036FA" w:rsidRDefault="00D036FA" w:rsidP="00D036FA">
      <w:pPr>
        <w:rPr>
          <w:b/>
          <w:sz w:val="18"/>
        </w:rPr>
      </w:pPr>
    </w:p>
    <w:p w14:paraId="2D62F031" w14:textId="47A548EA" w:rsidR="00C36583" w:rsidRDefault="00C36583" w:rsidP="00D036FA">
      <w:pPr>
        <w:rPr>
          <w:b/>
          <w:sz w:val="18"/>
        </w:rPr>
      </w:pPr>
    </w:p>
    <w:p w14:paraId="2AEB0CEE" w14:textId="77777777" w:rsidR="00C36583" w:rsidRDefault="00C36583" w:rsidP="00D036FA">
      <w:pPr>
        <w:rPr>
          <w:b/>
          <w:sz w:val="18"/>
        </w:rPr>
      </w:pPr>
    </w:p>
    <w:p w14:paraId="171F6600" w14:textId="77777777" w:rsidR="00D036FA" w:rsidRPr="00A62905" w:rsidRDefault="00D036FA" w:rsidP="00D036FA">
      <w:pPr>
        <w:rPr>
          <w:rFonts w:cstheme="minorHAnsi"/>
          <w:b/>
          <w:sz w:val="24"/>
          <w:szCs w:val="24"/>
        </w:rPr>
      </w:pPr>
    </w:p>
    <w:p w14:paraId="2A98C41A"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lastRenderedPageBreak/>
        <w:t>Introduction</w:t>
      </w:r>
    </w:p>
    <w:p w14:paraId="41A7D277" w14:textId="623D78CD" w:rsidR="00D036FA" w:rsidRPr="00A62905" w:rsidRDefault="00D036FA" w:rsidP="00D036FA">
      <w:pPr>
        <w:rPr>
          <w:rFonts w:cstheme="minorHAnsi"/>
          <w:sz w:val="24"/>
          <w:szCs w:val="24"/>
        </w:rPr>
      </w:pPr>
      <w:r w:rsidRPr="00A62905">
        <w:rPr>
          <w:rFonts w:cstheme="minorHAnsi"/>
          <w:sz w:val="24"/>
          <w:szCs w:val="24"/>
        </w:rPr>
        <w:t xml:space="preserve">The </w:t>
      </w:r>
      <w:r w:rsidR="00C36583">
        <w:rPr>
          <w:rFonts w:cstheme="minorHAnsi"/>
          <w:sz w:val="24"/>
          <w:szCs w:val="24"/>
        </w:rPr>
        <w:t xml:space="preserve">Apprenticeship and Associated </w:t>
      </w:r>
      <w:r w:rsidRPr="00A62905">
        <w:rPr>
          <w:rFonts w:cstheme="minorHAnsi"/>
          <w:sz w:val="24"/>
          <w:szCs w:val="24"/>
        </w:rPr>
        <w:t>framework went live on 1</w:t>
      </w:r>
      <w:r w:rsidRPr="00A62905">
        <w:rPr>
          <w:rFonts w:cstheme="minorHAnsi"/>
          <w:sz w:val="24"/>
          <w:szCs w:val="24"/>
          <w:vertAlign w:val="superscript"/>
        </w:rPr>
        <w:t>st</w:t>
      </w:r>
      <w:r w:rsidRPr="00A62905">
        <w:rPr>
          <w:rFonts w:cstheme="minorHAnsi"/>
          <w:sz w:val="24"/>
          <w:szCs w:val="24"/>
        </w:rPr>
        <w:t xml:space="preserve"> </w:t>
      </w:r>
      <w:r w:rsidR="00C36583">
        <w:rPr>
          <w:rFonts w:cstheme="minorHAnsi"/>
          <w:sz w:val="24"/>
          <w:szCs w:val="24"/>
        </w:rPr>
        <w:t>August</w:t>
      </w:r>
      <w:r w:rsidRPr="00A62905">
        <w:rPr>
          <w:rFonts w:cstheme="minorHAnsi"/>
          <w:sz w:val="24"/>
          <w:szCs w:val="24"/>
        </w:rPr>
        <w:t xml:space="preserve"> 201</w:t>
      </w:r>
      <w:r w:rsidR="00C36583">
        <w:rPr>
          <w:rFonts w:cstheme="minorHAnsi"/>
          <w:sz w:val="24"/>
          <w:szCs w:val="24"/>
        </w:rPr>
        <w:t>8</w:t>
      </w:r>
      <w:r w:rsidRPr="00A62905">
        <w:rPr>
          <w:rFonts w:cstheme="minorHAnsi"/>
          <w:sz w:val="24"/>
          <w:szCs w:val="24"/>
        </w:rPr>
        <w:t>.</w:t>
      </w:r>
    </w:p>
    <w:p w14:paraId="13746047" w14:textId="637B00E5" w:rsidR="00C36583" w:rsidRDefault="00D036FA" w:rsidP="00D036FA">
      <w:pPr>
        <w:rPr>
          <w:rFonts w:cstheme="minorHAnsi"/>
          <w:sz w:val="24"/>
          <w:szCs w:val="24"/>
        </w:rPr>
      </w:pPr>
      <w:r w:rsidRPr="00A62905">
        <w:rPr>
          <w:rFonts w:cstheme="minorHAnsi"/>
          <w:sz w:val="24"/>
          <w:szCs w:val="24"/>
        </w:rPr>
        <w:t xml:space="preserve">This Further Competition </w:t>
      </w:r>
      <w:r w:rsidR="00C36583">
        <w:rPr>
          <w:rFonts w:cstheme="minorHAnsi"/>
          <w:sz w:val="24"/>
          <w:szCs w:val="24"/>
        </w:rPr>
        <w:t xml:space="preserve">should be sent to all providers that can deliver the standard that met your </w:t>
      </w:r>
      <w:r w:rsidR="008769D9">
        <w:rPr>
          <w:rFonts w:cstheme="minorHAnsi"/>
          <w:sz w:val="24"/>
          <w:szCs w:val="24"/>
        </w:rPr>
        <w:t xml:space="preserve">sub- </w:t>
      </w:r>
      <w:r w:rsidR="00C36583">
        <w:rPr>
          <w:rFonts w:cstheme="minorHAnsi"/>
          <w:sz w:val="24"/>
          <w:szCs w:val="24"/>
        </w:rPr>
        <w:t>criteria</w:t>
      </w:r>
      <w:r w:rsidRPr="00A62905">
        <w:rPr>
          <w:rFonts w:cstheme="minorHAnsi"/>
          <w:sz w:val="24"/>
          <w:szCs w:val="24"/>
        </w:rPr>
        <w:t xml:space="preserve">; it is the decision of the provider if they wish to respond. </w:t>
      </w:r>
    </w:p>
    <w:p w14:paraId="5E4201D6" w14:textId="6F85F7D4" w:rsidR="00D036FA" w:rsidRPr="00A62905" w:rsidRDefault="00C36583" w:rsidP="00D036FA">
      <w:pPr>
        <w:rPr>
          <w:rFonts w:cstheme="minorHAnsi"/>
          <w:sz w:val="24"/>
          <w:szCs w:val="24"/>
        </w:rPr>
      </w:pPr>
      <w:r>
        <w:rPr>
          <w:rFonts w:cstheme="minorHAnsi"/>
          <w:sz w:val="24"/>
          <w:szCs w:val="24"/>
        </w:rPr>
        <w:t xml:space="preserve">If you are submitting the further competition through the YPO </w:t>
      </w:r>
      <w:proofErr w:type="gramStart"/>
      <w:r>
        <w:rPr>
          <w:rFonts w:cstheme="minorHAnsi"/>
          <w:sz w:val="24"/>
          <w:szCs w:val="24"/>
        </w:rPr>
        <w:t>website</w:t>
      </w:r>
      <w:proofErr w:type="gramEnd"/>
      <w:r>
        <w:rPr>
          <w:rFonts w:cstheme="minorHAnsi"/>
          <w:sz w:val="24"/>
          <w:szCs w:val="24"/>
        </w:rPr>
        <w:t xml:space="preserve"> then it will be sent automatically to all providers. </w:t>
      </w:r>
      <w:r w:rsidR="00D036FA">
        <w:rPr>
          <w:rFonts w:cstheme="minorHAnsi"/>
          <w:sz w:val="24"/>
          <w:szCs w:val="24"/>
        </w:rPr>
        <w:br/>
      </w:r>
    </w:p>
    <w:p w14:paraId="254D4A15" w14:textId="77777777" w:rsidR="00D036FA"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noProof/>
          <w:lang w:eastAsia="en-GB"/>
        </w:rPr>
        <mc:AlternateContent>
          <mc:Choice Requires="wps">
            <w:drawing>
              <wp:anchor distT="45720" distB="45720" distL="114300" distR="114300" simplePos="0" relativeHeight="251673600" behindDoc="0" locked="0" layoutInCell="1" allowOverlap="1" wp14:anchorId="0CFEE925" wp14:editId="2A42EC93">
                <wp:simplePos x="0" y="0"/>
                <wp:positionH relativeFrom="margin">
                  <wp:align>right</wp:align>
                </wp:positionH>
                <wp:positionV relativeFrom="paragraph">
                  <wp:posOffset>320675</wp:posOffset>
                </wp:positionV>
                <wp:extent cx="5705475" cy="11049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04900"/>
                        </a:xfrm>
                        <a:prstGeom prst="rect">
                          <a:avLst/>
                        </a:prstGeom>
                        <a:solidFill>
                          <a:srgbClr val="FFFFFF"/>
                        </a:solidFill>
                        <a:ln w="9525">
                          <a:solidFill>
                            <a:srgbClr val="000000"/>
                          </a:solidFill>
                          <a:miter lim="800000"/>
                          <a:headEnd/>
                          <a:tailEnd/>
                        </a:ln>
                      </wps:spPr>
                      <wps:txbx>
                        <w:txbxContent>
                          <w:p w14:paraId="3C04DA57" w14:textId="77777777" w:rsidR="00D036FA" w:rsidRPr="00F05BF5" w:rsidRDefault="00D036FA" w:rsidP="00D036FA">
                            <w:pPr>
                              <w:rPr>
                                <w:color w:val="FF0000"/>
                              </w:rPr>
                            </w:pPr>
                            <w:r>
                              <w:rPr>
                                <w:color w:val="FF0000"/>
                              </w:rPr>
                              <w:t>Please insert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EE925" id="Text Box 2" o:spid="_x0000_s1028" type="#_x0000_t202" style="position:absolute;left:0;text-align:left;margin-left:398.05pt;margin-top:25.25pt;width:449.25pt;height:87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">
                <v:textbox>
                  <w:txbxContent>
                    <w:p w14:paraId="3C04DA57" w14:textId="77777777" w:rsidR="00D036FA" w:rsidRPr="00F05BF5" w:rsidRDefault="00D036FA" w:rsidP="00D036FA">
                      <w:pPr>
                        <w:rPr>
                          <w:color w:val="FF0000"/>
                        </w:rPr>
                      </w:pPr>
                      <w:r>
                        <w:rPr>
                          <w:color w:val="FF0000"/>
                        </w:rPr>
                        <w:t>Please insert specification</w:t>
                      </w:r>
                    </w:p>
                  </w:txbxContent>
                </v:textbox>
                <w10:wrap type="square" anchorx="margin"/>
              </v:shape>
            </w:pict>
          </mc:Fallback>
        </mc:AlternateContent>
      </w:r>
      <w:r w:rsidRPr="00A62905">
        <w:rPr>
          <w:rFonts w:cstheme="minorHAnsi"/>
          <w:b/>
          <w:sz w:val="24"/>
          <w:szCs w:val="24"/>
        </w:rPr>
        <w:t>Organisations Requirement/Specification</w:t>
      </w:r>
      <w:r>
        <w:rPr>
          <w:rFonts w:cstheme="minorHAnsi"/>
          <w:b/>
          <w:sz w:val="24"/>
          <w:szCs w:val="24"/>
        </w:rPr>
        <w:br/>
      </w:r>
      <w:r>
        <w:rPr>
          <w:rFonts w:cstheme="minorHAnsi"/>
          <w:b/>
          <w:sz w:val="24"/>
          <w:szCs w:val="24"/>
        </w:rPr>
        <w:br/>
      </w:r>
    </w:p>
    <w:p w14:paraId="211FCB37" w14:textId="77777777" w:rsidR="00D036FA" w:rsidRDefault="00D036FA" w:rsidP="00D036FA">
      <w:pPr>
        <w:rPr>
          <w:rFonts w:cstheme="minorHAnsi"/>
          <w:b/>
          <w:sz w:val="24"/>
          <w:szCs w:val="24"/>
        </w:rPr>
      </w:pPr>
      <w:r>
        <w:rPr>
          <w:rFonts w:cstheme="minorHAnsi"/>
          <w:b/>
          <w:sz w:val="24"/>
          <w:szCs w:val="24"/>
        </w:rPr>
        <w:br w:type="page"/>
      </w:r>
    </w:p>
    <w:p w14:paraId="5BC3D0AD"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lastRenderedPageBreak/>
        <w:t>Further Competition Deadline</w:t>
      </w:r>
    </w:p>
    <w:p w14:paraId="02295292" w14:textId="77777777" w:rsidR="00D036FA" w:rsidRPr="00A62905" w:rsidRDefault="00D036FA" w:rsidP="00D036FA">
      <w:pPr>
        <w:rPr>
          <w:rFonts w:cstheme="minorHAnsi"/>
          <w:b/>
          <w:color w:val="FFFFFF" w:themeColor="background1"/>
          <w:sz w:val="24"/>
          <w:szCs w:val="24"/>
        </w:rPr>
      </w:pPr>
      <w:r w:rsidRPr="00A62905">
        <w:rPr>
          <w:rFonts w:cstheme="minorHAnsi"/>
          <w:sz w:val="24"/>
          <w:szCs w:val="24"/>
        </w:rPr>
        <w:t xml:space="preserve">All submissions must be uploaded to </w:t>
      </w:r>
      <w:r w:rsidRPr="00A62905">
        <w:rPr>
          <w:rFonts w:cstheme="minorHAnsi"/>
          <w:color w:val="FF0000"/>
          <w:sz w:val="24"/>
          <w:szCs w:val="24"/>
        </w:rPr>
        <w:t>[Insert details of portal or email address]</w:t>
      </w:r>
      <w:r w:rsidRPr="00A62905">
        <w:rPr>
          <w:rFonts w:cstheme="minorHAnsi"/>
          <w:sz w:val="24"/>
          <w:szCs w:val="24"/>
        </w:rPr>
        <w:t>.</w:t>
      </w:r>
    </w:p>
    <w:p w14:paraId="065156BA" w14:textId="77777777" w:rsidR="00D036FA" w:rsidRPr="00A62905" w:rsidRDefault="00D036FA" w:rsidP="00D036FA">
      <w:pPr>
        <w:rPr>
          <w:rFonts w:cstheme="minorHAnsi"/>
          <w:sz w:val="24"/>
          <w:szCs w:val="24"/>
        </w:rPr>
      </w:pPr>
      <w:r w:rsidRPr="00A62905">
        <w:rPr>
          <w:rFonts w:cstheme="minorHAnsi"/>
          <w:sz w:val="24"/>
          <w:szCs w:val="24"/>
        </w:rPr>
        <w:t xml:space="preserve">Submissions must be returned no later than </w:t>
      </w:r>
      <w:r w:rsidRPr="00A62905">
        <w:rPr>
          <w:rFonts w:cstheme="minorHAnsi"/>
          <w:color w:val="FF0000"/>
          <w:sz w:val="24"/>
          <w:szCs w:val="24"/>
        </w:rPr>
        <w:t>[Insert time]</w:t>
      </w:r>
      <w:r w:rsidRPr="00A62905">
        <w:rPr>
          <w:rFonts w:cstheme="minorHAnsi"/>
          <w:b/>
          <w:color w:val="FF0000"/>
          <w:sz w:val="24"/>
          <w:szCs w:val="24"/>
        </w:rPr>
        <w:t xml:space="preserve"> </w:t>
      </w:r>
      <w:r w:rsidRPr="00A62905">
        <w:rPr>
          <w:rFonts w:cstheme="minorHAnsi"/>
          <w:sz w:val="24"/>
          <w:szCs w:val="24"/>
        </w:rPr>
        <w:t xml:space="preserve">on </w:t>
      </w:r>
      <w:r w:rsidRPr="00A62905">
        <w:rPr>
          <w:rFonts w:cstheme="minorHAnsi"/>
          <w:color w:val="FF0000"/>
          <w:sz w:val="24"/>
          <w:szCs w:val="24"/>
        </w:rPr>
        <w:t>[Insert date]</w:t>
      </w:r>
      <w:r w:rsidRPr="00A62905">
        <w:rPr>
          <w:rFonts w:cstheme="minorHAnsi"/>
          <w:sz w:val="24"/>
          <w:szCs w:val="24"/>
        </w:rPr>
        <w:t xml:space="preserve">. </w:t>
      </w:r>
      <w:r w:rsidRPr="00A62905">
        <w:rPr>
          <w:rFonts w:cstheme="minorHAnsi"/>
          <w:b/>
          <w:color w:val="FF0000"/>
          <w:sz w:val="24"/>
          <w:szCs w:val="24"/>
        </w:rPr>
        <w:t xml:space="preserve"> </w:t>
      </w:r>
      <w:r w:rsidRPr="00A62905">
        <w:rPr>
          <w:rFonts w:cstheme="minorHAnsi"/>
          <w:sz w:val="24"/>
          <w:szCs w:val="24"/>
        </w:rPr>
        <w:t xml:space="preserve">Please ensure </w:t>
      </w:r>
      <w:proofErr w:type="gramStart"/>
      <w:r w:rsidRPr="00A62905">
        <w:rPr>
          <w:rFonts w:cstheme="minorHAnsi"/>
          <w:sz w:val="24"/>
          <w:szCs w:val="24"/>
        </w:rPr>
        <w:t>sufficient</w:t>
      </w:r>
      <w:proofErr w:type="gramEnd"/>
      <w:r w:rsidRPr="00A62905">
        <w:rPr>
          <w:rFonts w:cstheme="minorHAnsi"/>
          <w:sz w:val="24"/>
          <w:szCs w:val="24"/>
        </w:rPr>
        <w:t xml:space="preserve"> time to submit your tender, late submissions will not be accepted.</w:t>
      </w:r>
    </w:p>
    <w:p w14:paraId="7978CD13" w14:textId="77777777" w:rsidR="00D036FA" w:rsidRPr="00A62905" w:rsidRDefault="00D036FA" w:rsidP="00D036FA">
      <w:pPr>
        <w:rPr>
          <w:rFonts w:cstheme="minorHAnsi"/>
          <w:sz w:val="24"/>
          <w:szCs w:val="24"/>
        </w:rPr>
      </w:pPr>
      <w:r w:rsidRPr="00A62905">
        <w:rPr>
          <w:rFonts w:cstheme="minorHAnsi"/>
          <w:sz w:val="24"/>
          <w:szCs w:val="24"/>
        </w:rPr>
        <w:t>Clarifications in relation to this Further Competition should be sent through to</w:t>
      </w:r>
      <w:r w:rsidRPr="00A62905">
        <w:rPr>
          <w:rFonts w:cstheme="minorHAnsi"/>
          <w:color w:val="FF0000"/>
          <w:sz w:val="24"/>
          <w:szCs w:val="24"/>
        </w:rPr>
        <w:t xml:space="preserve"> [Insert details]</w:t>
      </w:r>
      <w:r w:rsidRPr="00A62905">
        <w:rPr>
          <w:rFonts w:cstheme="minorHAnsi"/>
          <w:sz w:val="24"/>
          <w:szCs w:val="24"/>
        </w:rPr>
        <w:t xml:space="preserve">. </w:t>
      </w:r>
    </w:p>
    <w:p w14:paraId="2A6048E1" w14:textId="77777777" w:rsidR="00D036FA" w:rsidRPr="00A62905" w:rsidRDefault="00D036FA" w:rsidP="00D036FA">
      <w:pPr>
        <w:rPr>
          <w:rFonts w:cstheme="minorHAnsi"/>
          <w:b/>
          <w:sz w:val="24"/>
          <w:szCs w:val="24"/>
        </w:rPr>
      </w:pPr>
      <w:r w:rsidRPr="00A62905">
        <w:rPr>
          <w:rFonts w:cstheme="minorHAnsi"/>
          <w:sz w:val="24"/>
          <w:szCs w:val="24"/>
        </w:rPr>
        <w:t>Clarifications in relation to the Further Competition must be raised within the timescales provided.</w:t>
      </w:r>
      <w:r>
        <w:rPr>
          <w:rFonts w:cstheme="minorHAnsi"/>
          <w:sz w:val="24"/>
          <w:szCs w:val="24"/>
        </w:rPr>
        <w:br/>
      </w:r>
    </w:p>
    <w:p w14:paraId="4AD8BB86"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t>Further Competition Timetable</w:t>
      </w:r>
    </w:p>
    <w:p w14:paraId="779EF112" w14:textId="77777777" w:rsidR="00D036FA" w:rsidRPr="00A62905" w:rsidRDefault="00D036FA" w:rsidP="00D036FA">
      <w:pPr>
        <w:rPr>
          <w:rFonts w:cstheme="minorHAnsi"/>
          <w:sz w:val="24"/>
          <w:szCs w:val="24"/>
        </w:rPr>
      </w:pPr>
      <w:r w:rsidRPr="00A62905">
        <w:rPr>
          <w:rFonts w:cstheme="minorHAnsi"/>
          <w:sz w:val="24"/>
          <w:szCs w:val="24"/>
        </w:rPr>
        <w:t>The timetable for the delivery of the procurement process can be found in the table below.</w:t>
      </w:r>
    </w:p>
    <w:tbl>
      <w:tblPr>
        <w:tblStyle w:val="TableGrid"/>
        <w:tblW w:w="0" w:type="auto"/>
        <w:tblLook w:val="04A0" w:firstRow="1" w:lastRow="0" w:firstColumn="1" w:lastColumn="0" w:noHBand="0" w:noVBand="1"/>
      </w:tblPr>
      <w:tblGrid>
        <w:gridCol w:w="4621"/>
        <w:gridCol w:w="4621"/>
      </w:tblGrid>
      <w:tr w:rsidR="00D036FA" w:rsidRPr="00A62905" w14:paraId="76C71BFD" w14:textId="77777777" w:rsidTr="008769D9">
        <w:tc>
          <w:tcPr>
            <w:tcW w:w="4621" w:type="dxa"/>
            <w:shd w:val="clear" w:color="auto" w:fill="7030A0"/>
          </w:tcPr>
          <w:p w14:paraId="2793473C" w14:textId="77777777" w:rsidR="00D036FA" w:rsidRPr="00A62905" w:rsidRDefault="00D036FA" w:rsidP="00401590">
            <w:pPr>
              <w:rPr>
                <w:rFonts w:cstheme="minorHAnsi"/>
                <w:b/>
                <w:color w:val="FFFFFF" w:themeColor="background1"/>
                <w:sz w:val="24"/>
                <w:szCs w:val="24"/>
              </w:rPr>
            </w:pPr>
            <w:r w:rsidRPr="00A62905">
              <w:rPr>
                <w:rFonts w:cstheme="minorHAnsi"/>
                <w:b/>
                <w:color w:val="FFFFFF" w:themeColor="background1"/>
                <w:sz w:val="24"/>
                <w:szCs w:val="24"/>
              </w:rPr>
              <w:t>Activity</w:t>
            </w:r>
          </w:p>
        </w:tc>
        <w:tc>
          <w:tcPr>
            <w:tcW w:w="4621" w:type="dxa"/>
            <w:shd w:val="clear" w:color="auto" w:fill="7030A0"/>
          </w:tcPr>
          <w:p w14:paraId="5820A0D6" w14:textId="77777777" w:rsidR="00D036FA" w:rsidRPr="00A62905" w:rsidRDefault="00D036FA" w:rsidP="00401590">
            <w:pPr>
              <w:rPr>
                <w:rFonts w:cstheme="minorHAnsi"/>
                <w:b/>
                <w:color w:val="FFFFFF" w:themeColor="background1"/>
                <w:sz w:val="24"/>
                <w:szCs w:val="24"/>
              </w:rPr>
            </w:pPr>
            <w:r w:rsidRPr="00A62905">
              <w:rPr>
                <w:rFonts w:cstheme="minorHAnsi"/>
                <w:b/>
                <w:color w:val="FFFFFF" w:themeColor="background1"/>
                <w:sz w:val="24"/>
                <w:szCs w:val="24"/>
              </w:rPr>
              <w:t>Date</w:t>
            </w:r>
          </w:p>
        </w:tc>
      </w:tr>
      <w:tr w:rsidR="00D036FA" w:rsidRPr="00A62905" w14:paraId="033759CA" w14:textId="77777777" w:rsidTr="00401590">
        <w:tc>
          <w:tcPr>
            <w:tcW w:w="4621" w:type="dxa"/>
            <w:vAlign w:val="center"/>
          </w:tcPr>
          <w:p w14:paraId="4F89A87A" w14:textId="77777777" w:rsidR="00D036FA" w:rsidRPr="00A62905" w:rsidRDefault="00D036FA" w:rsidP="00401590">
            <w:pPr>
              <w:rPr>
                <w:rFonts w:cstheme="minorHAnsi"/>
                <w:sz w:val="24"/>
                <w:szCs w:val="24"/>
              </w:rPr>
            </w:pPr>
            <w:r w:rsidRPr="00A62905">
              <w:rPr>
                <w:rFonts w:cstheme="minorHAnsi"/>
                <w:sz w:val="24"/>
                <w:szCs w:val="24"/>
              </w:rPr>
              <w:t>Issue of the Further Competition</w:t>
            </w:r>
          </w:p>
        </w:tc>
        <w:tc>
          <w:tcPr>
            <w:tcW w:w="4621" w:type="dxa"/>
            <w:vAlign w:val="center"/>
          </w:tcPr>
          <w:p w14:paraId="6F113BFD" w14:textId="77777777" w:rsidR="00D036FA" w:rsidRPr="00A62905" w:rsidRDefault="00D036FA" w:rsidP="00401590">
            <w:pPr>
              <w:rPr>
                <w:rFonts w:cstheme="minorHAnsi"/>
                <w:sz w:val="24"/>
                <w:szCs w:val="24"/>
              </w:rPr>
            </w:pPr>
            <w:r w:rsidRPr="00A62905">
              <w:rPr>
                <w:rFonts w:cstheme="minorHAnsi"/>
                <w:color w:val="FF0000"/>
                <w:sz w:val="24"/>
                <w:szCs w:val="24"/>
              </w:rPr>
              <w:t>Insert date</w:t>
            </w:r>
          </w:p>
        </w:tc>
      </w:tr>
      <w:tr w:rsidR="00D036FA" w:rsidRPr="00A62905" w14:paraId="10768A13" w14:textId="77777777" w:rsidTr="00401590">
        <w:tc>
          <w:tcPr>
            <w:tcW w:w="4621" w:type="dxa"/>
            <w:vAlign w:val="center"/>
          </w:tcPr>
          <w:p w14:paraId="7D7C5E0A" w14:textId="77777777" w:rsidR="00D036FA" w:rsidRPr="00A62905" w:rsidRDefault="00D036FA" w:rsidP="00401590">
            <w:pPr>
              <w:rPr>
                <w:rFonts w:cstheme="minorHAnsi"/>
                <w:sz w:val="24"/>
                <w:szCs w:val="24"/>
              </w:rPr>
            </w:pPr>
            <w:r w:rsidRPr="00A62905">
              <w:rPr>
                <w:rFonts w:cstheme="minorHAnsi"/>
                <w:sz w:val="24"/>
                <w:szCs w:val="24"/>
              </w:rPr>
              <w:t>Clarification deadline</w:t>
            </w:r>
          </w:p>
        </w:tc>
        <w:tc>
          <w:tcPr>
            <w:tcW w:w="4621" w:type="dxa"/>
            <w:vAlign w:val="center"/>
          </w:tcPr>
          <w:p w14:paraId="2730A6AA" w14:textId="77777777" w:rsidR="00D036FA" w:rsidRPr="00A62905" w:rsidRDefault="00D036FA" w:rsidP="00401590">
            <w:pPr>
              <w:rPr>
                <w:rFonts w:cstheme="minorHAnsi"/>
                <w:sz w:val="24"/>
                <w:szCs w:val="24"/>
              </w:rPr>
            </w:pPr>
            <w:r w:rsidRPr="00A62905">
              <w:rPr>
                <w:rFonts w:cstheme="minorHAnsi"/>
                <w:color w:val="FF0000"/>
                <w:sz w:val="24"/>
                <w:szCs w:val="24"/>
              </w:rPr>
              <w:t>Insert date</w:t>
            </w:r>
          </w:p>
        </w:tc>
      </w:tr>
      <w:tr w:rsidR="00D036FA" w:rsidRPr="00A62905" w14:paraId="283E8BEC" w14:textId="77777777" w:rsidTr="00401590">
        <w:tc>
          <w:tcPr>
            <w:tcW w:w="4621" w:type="dxa"/>
            <w:vAlign w:val="center"/>
          </w:tcPr>
          <w:p w14:paraId="2E9BA4DD" w14:textId="77777777" w:rsidR="00D036FA" w:rsidRPr="00A62905" w:rsidRDefault="00D036FA" w:rsidP="00401590">
            <w:pPr>
              <w:rPr>
                <w:rFonts w:cstheme="minorHAnsi"/>
                <w:sz w:val="24"/>
                <w:szCs w:val="24"/>
              </w:rPr>
            </w:pPr>
            <w:r w:rsidRPr="00A62905">
              <w:rPr>
                <w:rFonts w:cstheme="minorHAnsi"/>
                <w:sz w:val="24"/>
                <w:szCs w:val="24"/>
              </w:rPr>
              <w:t xml:space="preserve">Submission deadline </w:t>
            </w:r>
          </w:p>
        </w:tc>
        <w:tc>
          <w:tcPr>
            <w:tcW w:w="4621" w:type="dxa"/>
            <w:vAlign w:val="center"/>
          </w:tcPr>
          <w:p w14:paraId="24108156" w14:textId="77777777" w:rsidR="00D036FA" w:rsidRPr="00A62905" w:rsidRDefault="00D036FA" w:rsidP="00401590">
            <w:pPr>
              <w:rPr>
                <w:rFonts w:cstheme="minorHAnsi"/>
                <w:sz w:val="24"/>
                <w:szCs w:val="24"/>
              </w:rPr>
            </w:pPr>
            <w:r w:rsidRPr="00A62905">
              <w:rPr>
                <w:rFonts w:cstheme="minorHAnsi"/>
                <w:color w:val="FF0000"/>
                <w:sz w:val="24"/>
                <w:szCs w:val="24"/>
              </w:rPr>
              <w:t>Insert date</w:t>
            </w:r>
          </w:p>
        </w:tc>
      </w:tr>
      <w:tr w:rsidR="00D036FA" w:rsidRPr="00A62905" w14:paraId="13BE6FB1" w14:textId="77777777" w:rsidTr="00401590">
        <w:tc>
          <w:tcPr>
            <w:tcW w:w="4621" w:type="dxa"/>
            <w:vAlign w:val="center"/>
          </w:tcPr>
          <w:p w14:paraId="028AA1BF" w14:textId="77777777" w:rsidR="00D036FA" w:rsidRPr="00A62905" w:rsidRDefault="00D036FA" w:rsidP="00401590">
            <w:pPr>
              <w:rPr>
                <w:rFonts w:cstheme="minorHAnsi"/>
                <w:sz w:val="24"/>
                <w:szCs w:val="24"/>
              </w:rPr>
            </w:pPr>
            <w:r w:rsidRPr="00A62905">
              <w:rPr>
                <w:rFonts w:cstheme="minorHAnsi"/>
                <w:sz w:val="24"/>
                <w:szCs w:val="24"/>
              </w:rPr>
              <w:t>Evaluation period</w:t>
            </w:r>
          </w:p>
        </w:tc>
        <w:tc>
          <w:tcPr>
            <w:tcW w:w="4621" w:type="dxa"/>
            <w:vAlign w:val="center"/>
          </w:tcPr>
          <w:p w14:paraId="1B6BDB08" w14:textId="77777777" w:rsidR="00D036FA" w:rsidRPr="00A62905" w:rsidRDefault="00D036FA" w:rsidP="00401590">
            <w:pPr>
              <w:rPr>
                <w:rFonts w:cstheme="minorHAnsi"/>
                <w:sz w:val="24"/>
                <w:szCs w:val="24"/>
              </w:rPr>
            </w:pPr>
            <w:r w:rsidRPr="00A62905">
              <w:rPr>
                <w:rFonts w:cstheme="minorHAnsi"/>
                <w:color w:val="FF0000"/>
                <w:sz w:val="24"/>
                <w:szCs w:val="24"/>
              </w:rPr>
              <w:t>Insert date</w:t>
            </w:r>
          </w:p>
        </w:tc>
      </w:tr>
      <w:tr w:rsidR="00D036FA" w:rsidRPr="00A62905" w14:paraId="2029438A" w14:textId="77777777" w:rsidTr="00401590">
        <w:tc>
          <w:tcPr>
            <w:tcW w:w="4621" w:type="dxa"/>
            <w:vAlign w:val="center"/>
          </w:tcPr>
          <w:p w14:paraId="0BCFA31C" w14:textId="77777777" w:rsidR="00D036FA" w:rsidRPr="00A62905" w:rsidRDefault="00D036FA" w:rsidP="00401590">
            <w:pPr>
              <w:rPr>
                <w:rFonts w:cstheme="minorHAnsi"/>
                <w:sz w:val="24"/>
                <w:szCs w:val="24"/>
              </w:rPr>
            </w:pPr>
            <w:r w:rsidRPr="00A62905">
              <w:rPr>
                <w:rFonts w:cstheme="minorHAnsi"/>
                <w:sz w:val="24"/>
                <w:szCs w:val="24"/>
              </w:rPr>
              <w:t>Decision letters published</w:t>
            </w:r>
          </w:p>
        </w:tc>
        <w:tc>
          <w:tcPr>
            <w:tcW w:w="4621" w:type="dxa"/>
            <w:vAlign w:val="center"/>
          </w:tcPr>
          <w:p w14:paraId="37B1196D" w14:textId="77777777" w:rsidR="00D036FA" w:rsidRPr="00A62905" w:rsidRDefault="00D036FA" w:rsidP="00401590">
            <w:pPr>
              <w:rPr>
                <w:rFonts w:cstheme="minorHAnsi"/>
                <w:sz w:val="24"/>
                <w:szCs w:val="24"/>
              </w:rPr>
            </w:pPr>
            <w:r w:rsidRPr="00A62905">
              <w:rPr>
                <w:rFonts w:cstheme="minorHAnsi"/>
                <w:color w:val="FF0000"/>
                <w:sz w:val="24"/>
                <w:szCs w:val="24"/>
              </w:rPr>
              <w:t>Insert date</w:t>
            </w:r>
          </w:p>
        </w:tc>
      </w:tr>
      <w:tr w:rsidR="008769D9" w:rsidRPr="00A62905" w14:paraId="0665CBC9" w14:textId="77777777" w:rsidTr="00401590">
        <w:tc>
          <w:tcPr>
            <w:tcW w:w="4621" w:type="dxa"/>
            <w:vAlign w:val="center"/>
          </w:tcPr>
          <w:p w14:paraId="55043017" w14:textId="17DD5718" w:rsidR="008769D9" w:rsidRPr="00A62905" w:rsidRDefault="008769D9" w:rsidP="00401590">
            <w:pPr>
              <w:rPr>
                <w:rFonts w:cstheme="minorHAnsi"/>
                <w:sz w:val="24"/>
                <w:szCs w:val="24"/>
              </w:rPr>
            </w:pPr>
            <w:r>
              <w:rPr>
                <w:rFonts w:cstheme="minorHAnsi"/>
                <w:sz w:val="24"/>
                <w:szCs w:val="24"/>
              </w:rPr>
              <w:t>Standstill period</w:t>
            </w:r>
          </w:p>
        </w:tc>
        <w:tc>
          <w:tcPr>
            <w:tcW w:w="4621" w:type="dxa"/>
            <w:vAlign w:val="center"/>
          </w:tcPr>
          <w:p w14:paraId="1CB5D2D4" w14:textId="6BC4C9E4" w:rsidR="008769D9" w:rsidRPr="008769D9" w:rsidRDefault="008769D9" w:rsidP="00401590">
            <w:pPr>
              <w:rPr>
                <w:rFonts w:cstheme="minorHAnsi"/>
                <w:b/>
                <w:color w:val="FF0000"/>
                <w:sz w:val="24"/>
                <w:szCs w:val="24"/>
              </w:rPr>
            </w:pPr>
            <w:r w:rsidRPr="00A62905">
              <w:rPr>
                <w:rFonts w:cstheme="minorHAnsi"/>
                <w:color w:val="FF0000"/>
                <w:sz w:val="24"/>
                <w:szCs w:val="24"/>
              </w:rPr>
              <w:t>Insert date</w:t>
            </w:r>
          </w:p>
        </w:tc>
      </w:tr>
      <w:tr w:rsidR="00D036FA" w:rsidRPr="00A62905" w14:paraId="352F4F5B" w14:textId="77777777" w:rsidTr="00401590">
        <w:tc>
          <w:tcPr>
            <w:tcW w:w="4621" w:type="dxa"/>
            <w:vAlign w:val="center"/>
          </w:tcPr>
          <w:p w14:paraId="6A10CFE9" w14:textId="77777777" w:rsidR="00D036FA" w:rsidRPr="00A62905" w:rsidRDefault="00D036FA" w:rsidP="00401590">
            <w:pPr>
              <w:rPr>
                <w:rFonts w:cstheme="minorHAnsi"/>
                <w:sz w:val="24"/>
                <w:szCs w:val="24"/>
              </w:rPr>
            </w:pPr>
            <w:r w:rsidRPr="00A62905">
              <w:rPr>
                <w:rFonts w:cstheme="minorHAnsi"/>
                <w:sz w:val="24"/>
                <w:szCs w:val="24"/>
              </w:rPr>
              <w:t>Contract award</w:t>
            </w:r>
          </w:p>
        </w:tc>
        <w:tc>
          <w:tcPr>
            <w:tcW w:w="4621" w:type="dxa"/>
            <w:vAlign w:val="center"/>
          </w:tcPr>
          <w:p w14:paraId="22050220" w14:textId="77777777" w:rsidR="00D036FA" w:rsidRPr="00A62905" w:rsidRDefault="00D036FA" w:rsidP="00401590">
            <w:pPr>
              <w:rPr>
                <w:rFonts w:cstheme="minorHAnsi"/>
                <w:sz w:val="24"/>
                <w:szCs w:val="24"/>
              </w:rPr>
            </w:pPr>
            <w:r w:rsidRPr="00A62905">
              <w:rPr>
                <w:rFonts w:cstheme="minorHAnsi"/>
                <w:color w:val="FF0000"/>
                <w:sz w:val="24"/>
                <w:szCs w:val="24"/>
              </w:rPr>
              <w:t>Insert date</w:t>
            </w:r>
          </w:p>
        </w:tc>
      </w:tr>
    </w:tbl>
    <w:p w14:paraId="730425B4" w14:textId="77777777" w:rsidR="00D036FA" w:rsidRPr="00C0285B" w:rsidRDefault="00D036FA" w:rsidP="00D036FA">
      <w:pPr>
        <w:rPr>
          <w:rFonts w:cstheme="minorHAnsi"/>
          <w:color w:val="FF0000"/>
          <w:sz w:val="24"/>
          <w:szCs w:val="24"/>
        </w:rPr>
      </w:pPr>
      <w:r w:rsidRPr="00A62905">
        <w:rPr>
          <w:rFonts w:cstheme="minorHAnsi"/>
          <w:b/>
          <w:sz w:val="24"/>
          <w:szCs w:val="24"/>
        </w:rPr>
        <w:br/>
      </w:r>
      <w:r w:rsidRPr="00C0285B">
        <w:rPr>
          <w:rFonts w:cstheme="minorHAnsi"/>
          <w:color w:val="FF0000"/>
          <w:sz w:val="24"/>
          <w:szCs w:val="24"/>
        </w:rPr>
        <w:t>Organisations can in a voluntary standstill period of 10days if you wish.</w:t>
      </w:r>
    </w:p>
    <w:p w14:paraId="01276DD2" w14:textId="77777777" w:rsidR="00D036FA" w:rsidRPr="00A62905" w:rsidRDefault="00D036FA" w:rsidP="00D036FA">
      <w:pPr>
        <w:rPr>
          <w:rFonts w:cstheme="minorHAnsi"/>
          <w:sz w:val="24"/>
          <w:szCs w:val="24"/>
        </w:rPr>
      </w:pPr>
      <w:r w:rsidRPr="00A62905">
        <w:rPr>
          <w:rFonts w:cstheme="minorHAnsi"/>
          <w:sz w:val="24"/>
          <w:szCs w:val="24"/>
        </w:rPr>
        <w:t>Potential providers are advised that the above timetable is indicative only and may be subject to change without prior notice.</w:t>
      </w:r>
    </w:p>
    <w:p w14:paraId="60ACB57A" w14:textId="28D01750" w:rsidR="00D036FA" w:rsidRDefault="00D036FA" w:rsidP="00D036FA">
      <w:pPr>
        <w:rPr>
          <w:rFonts w:cstheme="minorHAnsi"/>
          <w:sz w:val="24"/>
          <w:szCs w:val="24"/>
        </w:rPr>
      </w:pPr>
      <w:r w:rsidRPr="00A62905">
        <w:rPr>
          <w:rFonts w:cstheme="minorHAnsi"/>
          <w:sz w:val="24"/>
          <w:szCs w:val="24"/>
        </w:rPr>
        <w:t>The organisation reserves the right to decline to make an award for its service requirements, or to abandon or cancel the further competition process. YPO</w:t>
      </w:r>
      <w:r w:rsidR="008769D9">
        <w:rPr>
          <w:rFonts w:cstheme="minorHAnsi"/>
          <w:sz w:val="24"/>
          <w:szCs w:val="24"/>
        </w:rPr>
        <w:t xml:space="preserve"> </w:t>
      </w:r>
      <w:r w:rsidRPr="00A62905">
        <w:rPr>
          <w:rFonts w:cstheme="minorHAnsi"/>
          <w:sz w:val="24"/>
          <w:szCs w:val="24"/>
        </w:rPr>
        <w:t xml:space="preserve">or the </w:t>
      </w:r>
      <w:r w:rsidR="008769D9">
        <w:rPr>
          <w:rFonts w:cstheme="minorHAnsi"/>
          <w:sz w:val="24"/>
          <w:szCs w:val="24"/>
        </w:rPr>
        <w:t>contracting authority</w:t>
      </w:r>
      <w:r w:rsidRPr="00A62905">
        <w:rPr>
          <w:rFonts w:cstheme="minorHAnsi"/>
          <w:sz w:val="24"/>
          <w:szCs w:val="24"/>
        </w:rPr>
        <w:t xml:space="preserve"> will not be responsible for any costs or expenses incurred </w:t>
      </w:r>
      <w:proofErr w:type="gramStart"/>
      <w:r w:rsidRPr="00A62905">
        <w:rPr>
          <w:rFonts w:cstheme="minorHAnsi"/>
          <w:sz w:val="24"/>
          <w:szCs w:val="24"/>
        </w:rPr>
        <w:t>as a result of</w:t>
      </w:r>
      <w:proofErr w:type="gramEnd"/>
      <w:r w:rsidRPr="00A62905">
        <w:rPr>
          <w:rFonts w:cstheme="minorHAnsi"/>
          <w:sz w:val="24"/>
          <w:szCs w:val="24"/>
        </w:rPr>
        <w:t xml:space="preserve"> following this course of action.</w:t>
      </w:r>
      <w:r>
        <w:rPr>
          <w:rFonts w:cstheme="minorHAnsi"/>
          <w:sz w:val="24"/>
          <w:szCs w:val="24"/>
        </w:rPr>
        <w:br/>
      </w:r>
    </w:p>
    <w:p w14:paraId="521B1401" w14:textId="73DB5030" w:rsidR="008769D9" w:rsidRDefault="008769D9" w:rsidP="00D036FA">
      <w:pPr>
        <w:rPr>
          <w:rFonts w:cstheme="minorHAnsi"/>
          <w:sz w:val="24"/>
          <w:szCs w:val="24"/>
        </w:rPr>
      </w:pPr>
    </w:p>
    <w:p w14:paraId="3FA03BDF" w14:textId="77777777" w:rsidR="008769D9" w:rsidRPr="00A62905" w:rsidRDefault="008769D9" w:rsidP="00D036FA">
      <w:pPr>
        <w:rPr>
          <w:rFonts w:cstheme="minorHAnsi"/>
          <w:sz w:val="24"/>
          <w:szCs w:val="24"/>
        </w:rPr>
      </w:pPr>
    </w:p>
    <w:p w14:paraId="5CBAFF42"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lastRenderedPageBreak/>
        <w:t>Evaluation Criteria</w:t>
      </w:r>
    </w:p>
    <w:p w14:paraId="0CDF6889" w14:textId="77777777" w:rsidR="00D036FA" w:rsidRPr="00A62905" w:rsidRDefault="00D036FA" w:rsidP="00D036FA">
      <w:pPr>
        <w:pStyle w:val="01-Level3-BB"/>
        <w:tabs>
          <w:tab w:val="clear" w:pos="2880"/>
        </w:tabs>
        <w:spacing w:before="240" w:after="120"/>
        <w:ind w:left="0" w:firstLine="0"/>
        <w:rPr>
          <w:rFonts w:asciiTheme="minorHAnsi" w:hAnsiTheme="minorHAnsi" w:cstheme="minorHAnsi"/>
          <w:sz w:val="24"/>
          <w:szCs w:val="24"/>
        </w:rPr>
      </w:pPr>
      <w:r w:rsidRPr="00A62905">
        <w:rPr>
          <w:rFonts w:asciiTheme="minorHAnsi" w:hAnsiTheme="minorHAnsi" w:cstheme="minorHAnsi"/>
          <w:sz w:val="24"/>
          <w:szCs w:val="24"/>
        </w:rPr>
        <w:t>The Further Competition will be evaluated against the below criteria:</w:t>
      </w: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7"/>
        <w:gridCol w:w="5361"/>
      </w:tblGrid>
      <w:tr w:rsidR="00D036FA" w:rsidRPr="00A62905" w14:paraId="0624AC92" w14:textId="77777777" w:rsidTr="008769D9">
        <w:trPr>
          <w:trHeight w:val="416"/>
        </w:trPr>
        <w:tc>
          <w:tcPr>
            <w:tcW w:w="2060" w:type="pct"/>
            <w:tcBorders>
              <w:bottom w:val="single" w:sz="4" w:space="0" w:color="auto"/>
            </w:tcBorders>
            <w:shd w:val="clear" w:color="auto" w:fill="7030A0"/>
          </w:tcPr>
          <w:p w14:paraId="71BA1646" w14:textId="77777777" w:rsidR="00D036FA" w:rsidRPr="00A62905" w:rsidRDefault="00D036FA" w:rsidP="00401590">
            <w:pPr>
              <w:pStyle w:val="BodyText1"/>
              <w:spacing w:before="120"/>
              <w:rPr>
                <w:rFonts w:asciiTheme="minorHAnsi" w:hAnsiTheme="minorHAnsi" w:cstheme="minorHAnsi"/>
                <w:b/>
                <w:color w:val="FFFFFF" w:themeColor="background1"/>
                <w:sz w:val="24"/>
              </w:rPr>
            </w:pPr>
            <w:r w:rsidRPr="00A62905">
              <w:rPr>
                <w:rFonts w:asciiTheme="minorHAnsi" w:hAnsiTheme="minorHAnsi" w:cstheme="minorHAnsi"/>
                <w:b/>
                <w:color w:val="FFFFFF" w:themeColor="background1"/>
                <w:sz w:val="24"/>
              </w:rPr>
              <w:t>Criteria</w:t>
            </w:r>
          </w:p>
        </w:tc>
        <w:tc>
          <w:tcPr>
            <w:tcW w:w="2940" w:type="pct"/>
            <w:tcBorders>
              <w:bottom w:val="single" w:sz="4" w:space="0" w:color="auto"/>
            </w:tcBorders>
            <w:shd w:val="clear" w:color="auto" w:fill="7030A0"/>
          </w:tcPr>
          <w:p w14:paraId="0AF578B7" w14:textId="77777777" w:rsidR="00D036FA" w:rsidRPr="00A62905" w:rsidRDefault="00D036FA" w:rsidP="00401590">
            <w:pPr>
              <w:pStyle w:val="BodyText1"/>
              <w:spacing w:before="120"/>
              <w:rPr>
                <w:rFonts w:asciiTheme="minorHAnsi" w:hAnsiTheme="minorHAnsi" w:cstheme="minorHAnsi"/>
                <w:b/>
                <w:color w:val="FFFFFF" w:themeColor="background1"/>
                <w:sz w:val="24"/>
              </w:rPr>
            </w:pPr>
            <w:r w:rsidRPr="00A62905">
              <w:rPr>
                <w:rFonts w:asciiTheme="minorHAnsi" w:hAnsiTheme="minorHAnsi" w:cstheme="minorHAnsi"/>
                <w:b/>
                <w:color w:val="FFFFFF" w:themeColor="background1"/>
                <w:sz w:val="24"/>
              </w:rPr>
              <w:t>Percentage Weightings</w:t>
            </w:r>
          </w:p>
        </w:tc>
      </w:tr>
      <w:tr w:rsidR="00D036FA" w:rsidRPr="00A62905" w14:paraId="4A3B9C91" w14:textId="77777777" w:rsidTr="00401590">
        <w:tc>
          <w:tcPr>
            <w:tcW w:w="2060" w:type="pct"/>
            <w:vAlign w:val="center"/>
          </w:tcPr>
          <w:p w14:paraId="47FD1755" w14:textId="77777777" w:rsidR="00D036FA" w:rsidRPr="00A62905" w:rsidRDefault="00D036FA" w:rsidP="00401590">
            <w:pPr>
              <w:pStyle w:val="BodyText1"/>
              <w:spacing w:before="0" w:after="0" w:line="360" w:lineRule="auto"/>
              <w:rPr>
                <w:rFonts w:asciiTheme="minorHAnsi" w:hAnsiTheme="minorHAnsi" w:cstheme="minorHAnsi"/>
                <w:sz w:val="24"/>
              </w:rPr>
            </w:pPr>
            <w:r w:rsidRPr="00A62905">
              <w:rPr>
                <w:rFonts w:asciiTheme="minorHAnsi" w:hAnsiTheme="minorHAnsi" w:cstheme="minorHAnsi"/>
                <w:sz w:val="24"/>
              </w:rPr>
              <w:t xml:space="preserve">Price </w:t>
            </w:r>
          </w:p>
        </w:tc>
        <w:tc>
          <w:tcPr>
            <w:tcW w:w="2940" w:type="pct"/>
            <w:vAlign w:val="center"/>
          </w:tcPr>
          <w:p w14:paraId="5374FDDB" w14:textId="77777777" w:rsidR="00D036FA" w:rsidRPr="00A62905" w:rsidRDefault="00D036FA" w:rsidP="00401590">
            <w:pPr>
              <w:pStyle w:val="BodyText1"/>
              <w:spacing w:before="0" w:after="0" w:line="360" w:lineRule="auto"/>
              <w:rPr>
                <w:rFonts w:asciiTheme="minorHAnsi" w:hAnsiTheme="minorHAnsi" w:cstheme="minorHAnsi"/>
                <w:sz w:val="24"/>
              </w:rPr>
            </w:pPr>
            <w:r w:rsidRPr="00A62905">
              <w:rPr>
                <w:rFonts w:asciiTheme="minorHAnsi" w:hAnsiTheme="minorHAnsi" w:cstheme="minorHAnsi"/>
                <w:color w:val="FF0000"/>
                <w:sz w:val="24"/>
              </w:rPr>
              <w:t xml:space="preserve">Insert percentage </w:t>
            </w:r>
          </w:p>
        </w:tc>
      </w:tr>
      <w:tr w:rsidR="00D036FA" w:rsidRPr="00A62905" w14:paraId="54D6F7D8" w14:textId="77777777" w:rsidTr="00401590">
        <w:tc>
          <w:tcPr>
            <w:tcW w:w="2060" w:type="pct"/>
            <w:tcBorders>
              <w:bottom w:val="single" w:sz="4" w:space="0" w:color="auto"/>
            </w:tcBorders>
            <w:vAlign w:val="center"/>
          </w:tcPr>
          <w:p w14:paraId="6BF230A1" w14:textId="77777777" w:rsidR="00D036FA" w:rsidRPr="00A62905" w:rsidRDefault="00D036FA" w:rsidP="00401590">
            <w:pPr>
              <w:pStyle w:val="BodyText1"/>
              <w:spacing w:before="0" w:after="0" w:line="360" w:lineRule="auto"/>
              <w:rPr>
                <w:rFonts w:asciiTheme="minorHAnsi" w:hAnsiTheme="minorHAnsi" w:cstheme="minorHAnsi"/>
                <w:sz w:val="24"/>
              </w:rPr>
            </w:pPr>
            <w:r w:rsidRPr="00A62905">
              <w:rPr>
                <w:rFonts w:asciiTheme="minorHAnsi" w:hAnsiTheme="minorHAnsi" w:cstheme="minorHAnsi"/>
                <w:sz w:val="24"/>
              </w:rPr>
              <w:t>Quality</w:t>
            </w:r>
          </w:p>
        </w:tc>
        <w:tc>
          <w:tcPr>
            <w:tcW w:w="2940" w:type="pct"/>
            <w:tcBorders>
              <w:bottom w:val="single" w:sz="4" w:space="0" w:color="auto"/>
            </w:tcBorders>
            <w:vAlign w:val="center"/>
          </w:tcPr>
          <w:p w14:paraId="4540750B" w14:textId="77777777" w:rsidR="00D036FA" w:rsidRPr="00A62905" w:rsidRDefault="00D036FA" w:rsidP="00401590">
            <w:pPr>
              <w:pStyle w:val="BodyText1"/>
              <w:spacing w:before="0" w:after="0" w:line="360" w:lineRule="auto"/>
              <w:rPr>
                <w:rFonts w:asciiTheme="minorHAnsi" w:hAnsiTheme="minorHAnsi" w:cstheme="minorHAnsi"/>
                <w:sz w:val="24"/>
              </w:rPr>
            </w:pPr>
            <w:r w:rsidRPr="00A62905">
              <w:rPr>
                <w:rFonts w:asciiTheme="minorHAnsi" w:hAnsiTheme="minorHAnsi" w:cstheme="minorHAnsi"/>
                <w:color w:val="FF0000"/>
                <w:sz w:val="24"/>
              </w:rPr>
              <w:t>Insert percentage</w:t>
            </w:r>
          </w:p>
        </w:tc>
      </w:tr>
    </w:tbl>
    <w:p w14:paraId="1D5210CD" w14:textId="77777777" w:rsidR="008769D9" w:rsidRDefault="008769D9" w:rsidP="008769D9">
      <w:pPr>
        <w:pStyle w:val="ListParagraph"/>
        <w:spacing w:after="200" w:line="276" w:lineRule="auto"/>
        <w:contextualSpacing/>
        <w:rPr>
          <w:rFonts w:cstheme="minorHAnsi"/>
          <w:b/>
          <w:sz w:val="24"/>
          <w:szCs w:val="24"/>
        </w:rPr>
      </w:pPr>
    </w:p>
    <w:p w14:paraId="55EEF2EF" w14:textId="0125AC5D" w:rsidR="00D036FA" w:rsidRPr="00C15351" w:rsidRDefault="00D036FA" w:rsidP="00D036FA">
      <w:pPr>
        <w:pStyle w:val="ListParagraph"/>
        <w:numPr>
          <w:ilvl w:val="0"/>
          <w:numId w:val="10"/>
        </w:numPr>
        <w:spacing w:after="200" w:line="276" w:lineRule="auto"/>
        <w:contextualSpacing/>
        <w:rPr>
          <w:rFonts w:cstheme="minorHAnsi"/>
          <w:b/>
          <w:sz w:val="24"/>
          <w:szCs w:val="24"/>
        </w:rPr>
      </w:pPr>
      <w:r w:rsidRPr="00C15351">
        <w:rPr>
          <w:rFonts w:cstheme="minorHAnsi"/>
          <w:b/>
          <w:sz w:val="24"/>
          <w:szCs w:val="24"/>
        </w:rPr>
        <w:t>Scoring Methodology</w:t>
      </w:r>
      <w:r w:rsidRPr="00C15351">
        <w:rPr>
          <w:rFonts w:cstheme="minorHAnsi"/>
          <w:b/>
          <w:sz w:val="24"/>
          <w:szCs w:val="24"/>
        </w:rPr>
        <w:br/>
      </w:r>
    </w:p>
    <w:p w14:paraId="4AEA9004" w14:textId="77777777" w:rsidR="00D036FA" w:rsidRDefault="00D036FA" w:rsidP="00D036FA">
      <w:pPr>
        <w:pStyle w:val="ListParagraph"/>
        <w:numPr>
          <w:ilvl w:val="1"/>
          <w:numId w:val="10"/>
        </w:numPr>
        <w:spacing w:after="200" w:line="276" w:lineRule="auto"/>
        <w:contextualSpacing/>
        <w:rPr>
          <w:rFonts w:cstheme="minorHAnsi"/>
          <w:b/>
          <w:sz w:val="24"/>
          <w:szCs w:val="24"/>
        </w:rPr>
      </w:pPr>
      <w:r w:rsidRPr="00A62905">
        <w:rPr>
          <w:rFonts w:cstheme="minorHAnsi"/>
          <w:noProof/>
          <w:color w:val="FF0000"/>
          <w:sz w:val="24"/>
          <w:szCs w:val="24"/>
          <w:lang w:eastAsia="en-GB"/>
        </w:rPr>
        <mc:AlternateContent>
          <mc:Choice Requires="wps">
            <w:drawing>
              <wp:anchor distT="45720" distB="45720" distL="114300" distR="114300" simplePos="0" relativeHeight="251674624" behindDoc="0" locked="0" layoutInCell="1" allowOverlap="1" wp14:anchorId="647A811B" wp14:editId="4AB7C5C2">
                <wp:simplePos x="0" y="0"/>
                <wp:positionH relativeFrom="margin">
                  <wp:align>left</wp:align>
                </wp:positionH>
                <wp:positionV relativeFrom="paragraph">
                  <wp:posOffset>385445</wp:posOffset>
                </wp:positionV>
                <wp:extent cx="5610225" cy="10096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09650"/>
                        </a:xfrm>
                        <a:prstGeom prst="rect">
                          <a:avLst/>
                        </a:prstGeom>
                        <a:solidFill>
                          <a:srgbClr val="FFFFFF"/>
                        </a:solidFill>
                        <a:ln w="9525">
                          <a:solidFill>
                            <a:srgbClr val="000000"/>
                          </a:solidFill>
                          <a:miter lim="800000"/>
                          <a:headEnd/>
                          <a:tailEnd/>
                        </a:ln>
                      </wps:spPr>
                      <wps:txbx>
                        <w:txbxContent>
                          <w:p w14:paraId="2773F704" w14:textId="77777777" w:rsidR="00D036FA" w:rsidRPr="00C84727" w:rsidRDefault="00D036FA" w:rsidP="00D036FA">
                            <w:pPr>
                              <w:rPr>
                                <w:color w:val="FF0000"/>
                                <w:sz w:val="24"/>
                                <w:szCs w:val="24"/>
                              </w:rPr>
                            </w:pPr>
                            <w:r w:rsidRPr="00C84727">
                              <w:rPr>
                                <w:color w:val="FF0000"/>
                                <w:sz w:val="24"/>
                                <w:szCs w:val="24"/>
                              </w:rPr>
                              <w:t>Insert details of how you will evaluate the pricing of the Further Competition, provide exact details of how the scores will be allocated against each pricing bid.</w:t>
                            </w:r>
                          </w:p>
                          <w:p w14:paraId="26D826F3" w14:textId="77777777" w:rsidR="00D036FA" w:rsidRPr="00C84727" w:rsidRDefault="00D036FA" w:rsidP="00D036FA">
                            <w:pPr>
                              <w:rPr>
                                <w:color w:val="FF0000"/>
                                <w:sz w:val="24"/>
                                <w:szCs w:val="24"/>
                              </w:rPr>
                            </w:pPr>
                            <w:r w:rsidRPr="00C84727">
                              <w:rPr>
                                <w:color w:val="FF0000"/>
                                <w:sz w:val="24"/>
                                <w:szCs w:val="24"/>
                              </w:rPr>
                              <w:t xml:space="preserve">Ensure to always request a full cost breakdown.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A811B" id="_x0000_s1029" type="#_x0000_t202" style="position:absolute;left:0;text-align:left;margin-left:0;margin-top:30.35pt;width:441.75pt;height:79.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">
                <v:textbox>
                  <w:txbxContent>
                    <w:p w14:paraId="2773F704" w14:textId="77777777" w:rsidR="00D036FA" w:rsidRPr="00C84727" w:rsidRDefault="00D036FA" w:rsidP="00D036FA">
                      <w:pPr>
                        <w:rPr>
                          <w:color w:val="FF0000"/>
                          <w:sz w:val="24"/>
                          <w:szCs w:val="24"/>
                        </w:rPr>
                      </w:pPr>
                      <w:r w:rsidRPr="00C84727">
                        <w:rPr>
                          <w:color w:val="FF0000"/>
                          <w:sz w:val="24"/>
                          <w:szCs w:val="24"/>
                        </w:rPr>
                        <w:t>Insert details of how you will evaluate the pricing of the Further Competition, provide exact details of how the scores will be allocated against each pricing bid.</w:t>
                      </w:r>
                    </w:p>
                    <w:p w14:paraId="26D826F3" w14:textId="77777777" w:rsidR="00D036FA" w:rsidRPr="00C84727" w:rsidRDefault="00D036FA" w:rsidP="00D036FA">
                      <w:pPr>
                        <w:rPr>
                          <w:color w:val="FF0000"/>
                          <w:sz w:val="24"/>
                          <w:szCs w:val="24"/>
                        </w:rPr>
                      </w:pPr>
                      <w:r w:rsidRPr="00C84727">
                        <w:rPr>
                          <w:color w:val="FF0000"/>
                          <w:sz w:val="24"/>
                          <w:szCs w:val="24"/>
                        </w:rPr>
                        <w:t xml:space="preserve">Ensure to always request a full cost breakdown. </w:t>
                      </w:r>
                    </w:p>
                  </w:txbxContent>
                </v:textbox>
                <w10:wrap type="square" anchorx="margin"/>
              </v:shape>
            </w:pict>
          </mc:Fallback>
        </mc:AlternateContent>
      </w:r>
      <w:r w:rsidRPr="00A62905">
        <w:rPr>
          <w:rFonts w:cstheme="minorHAnsi"/>
          <w:b/>
          <w:sz w:val="24"/>
          <w:szCs w:val="24"/>
        </w:rPr>
        <w:t>Price Criteria</w:t>
      </w:r>
    </w:p>
    <w:p w14:paraId="23A3D773" w14:textId="77777777" w:rsidR="00D036FA" w:rsidRPr="001526B6" w:rsidRDefault="00D036FA" w:rsidP="00D036FA">
      <w:pPr>
        <w:rPr>
          <w:rFonts w:cstheme="minorHAnsi"/>
          <w:b/>
          <w:sz w:val="24"/>
          <w:szCs w:val="24"/>
        </w:rPr>
      </w:pPr>
      <w:r>
        <w:rPr>
          <w:color w:val="FF0000"/>
          <w:sz w:val="24"/>
          <w:szCs w:val="24"/>
        </w:rPr>
        <w:br/>
      </w:r>
      <w:r w:rsidRPr="001526B6">
        <w:rPr>
          <w:color w:val="FF0000"/>
          <w:sz w:val="24"/>
          <w:szCs w:val="24"/>
        </w:rPr>
        <w:t>Example:</w:t>
      </w:r>
    </w:p>
    <w:p w14:paraId="5F8D2321" w14:textId="77777777" w:rsidR="00D036FA" w:rsidRPr="00C84727" w:rsidRDefault="00D036FA" w:rsidP="00D036FA">
      <w:pPr>
        <w:spacing w:after="0" w:line="240" w:lineRule="auto"/>
        <w:outlineLvl w:val="0"/>
        <w:rPr>
          <w:rFonts w:cstheme="minorHAnsi"/>
          <w:b/>
          <w:color w:val="FF0000"/>
          <w:sz w:val="24"/>
          <w:szCs w:val="24"/>
        </w:rPr>
      </w:pPr>
      <w:r w:rsidRPr="00C84727">
        <w:rPr>
          <w:rFonts w:cstheme="minorHAnsi"/>
          <w:color w:val="FF0000"/>
          <w:sz w:val="24"/>
          <w:szCs w:val="24"/>
        </w:rPr>
        <w:t>The provider with the lowest cost will be allocated the highest marks available and other providers marks will be calculated using the % price different. The % price difference model allocates the lowest price submission the highest score and the highest price the lowest score. The price % difference is scored on the % difference between the lowest price and the price submitted.</w:t>
      </w:r>
    </w:p>
    <w:p w14:paraId="44898659" w14:textId="77777777" w:rsidR="00D036FA" w:rsidRPr="00A62905" w:rsidRDefault="00D036FA" w:rsidP="00D036FA">
      <w:pPr>
        <w:rPr>
          <w:rFonts w:cstheme="minorHAnsi"/>
          <w:sz w:val="24"/>
          <w:szCs w:val="24"/>
        </w:rPr>
      </w:pPr>
      <w:r>
        <w:rPr>
          <w:rFonts w:cstheme="minorHAnsi"/>
          <w:sz w:val="24"/>
          <w:szCs w:val="24"/>
        </w:rPr>
        <w:br/>
      </w:r>
      <w:proofErr w:type="gramStart"/>
      <w:r w:rsidRPr="00A62905">
        <w:rPr>
          <w:rFonts w:cstheme="minorHAnsi"/>
          <w:sz w:val="24"/>
          <w:szCs w:val="24"/>
        </w:rPr>
        <w:t>In the event that</w:t>
      </w:r>
      <w:proofErr w:type="gramEnd"/>
      <w:r w:rsidRPr="00A62905">
        <w:rPr>
          <w:rFonts w:cstheme="minorHAnsi"/>
          <w:sz w:val="24"/>
          <w:szCs w:val="24"/>
        </w:rPr>
        <w:t xml:space="preserve"> any bid price is considered </w:t>
      </w:r>
      <w:r w:rsidRPr="00A62905">
        <w:rPr>
          <w:rFonts w:cstheme="minorHAnsi"/>
          <w:i/>
          <w:sz w:val="24"/>
          <w:szCs w:val="24"/>
        </w:rPr>
        <w:t>abnormally low</w:t>
      </w:r>
      <w:r w:rsidRPr="00A62905">
        <w:rPr>
          <w:rFonts w:cstheme="minorHAnsi"/>
          <w:sz w:val="24"/>
          <w:szCs w:val="24"/>
        </w:rPr>
        <w:t xml:space="preserve">, the provisions of Clause 69 (1) to (7) of the Public Contracts Regulations 2015 will apply. In summary these require the participating organisations to invite the tenderer concerned to account for their tendered price, and having considered the explanation, to advise the tenderer </w:t>
      </w:r>
      <w:proofErr w:type="gramStart"/>
      <w:r w:rsidRPr="00A62905">
        <w:rPr>
          <w:rFonts w:cstheme="minorHAnsi"/>
          <w:sz w:val="24"/>
          <w:szCs w:val="24"/>
        </w:rPr>
        <w:t>whether or not</w:t>
      </w:r>
      <w:proofErr w:type="gramEnd"/>
      <w:r w:rsidRPr="00A62905">
        <w:rPr>
          <w:rFonts w:cstheme="minorHAnsi"/>
          <w:sz w:val="24"/>
          <w:szCs w:val="24"/>
        </w:rPr>
        <w:t xml:space="preserve"> their bid will remain in consideration.  Any bid verified as </w:t>
      </w:r>
      <w:r w:rsidRPr="00A62905">
        <w:rPr>
          <w:rFonts w:cstheme="minorHAnsi"/>
          <w:i/>
          <w:sz w:val="24"/>
          <w:szCs w:val="24"/>
        </w:rPr>
        <w:t>abnormally low</w:t>
      </w:r>
      <w:r w:rsidRPr="00A62905">
        <w:rPr>
          <w:rFonts w:cstheme="minorHAnsi"/>
          <w:sz w:val="24"/>
          <w:szCs w:val="24"/>
        </w:rPr>
        <w:t xml:space="preserve"> will be excluded before the above points calculations are carried out.</w:t>
      </w:r>
      <w:r>
        <w:rPr>
          <w:rFonts w:cstheme="minorHAnsi"/>
          <w:sz w:val="24"/>
          <w:szCs w:val="24"/>
        </w:rPr>
        <w:br/>
      </w:r>
    </w:p>
    <w:p w14:paraId="6AF3EA9B" w14:textId="77777777" w:rsidR="00D036FA" w:rsidRPr="00A62905" w:rsidRDefault="00D036FA" w:rsidP="00D036FA">
      <w:pPr>
        <w:pStyle w:val="ListParagraph"/>
        <w:numPr>
          <w:ilvl w:val="1"/>
          <w:numId w:val="10"/>
        </w:numPr>
        <w:spacing w:after="200" w:line="276" w:lineRule="auto"/>
        <w:contextualSpacing/>
        <w:rPr>
          <w:rFonts w:cstheme="minorHAnsi"/>
          <w:b/>
          <w:sz w:val="24"/>
          <w:szCs w:val="24"/>
        </w:rPr>
      </w:pPr>
      <w:r w:rsidRPr="00A62905">
        <w:rPr>
          <w:rFonts w:cstheme="minorHAnsi"/>
          <w:noProof/>
          <w:lang w:eastAsia="en-GB"/>
        </w:rPr>
        <mc:AlternateContent>
          <mc:Choice Requires="wps">
            <w:drawing>
              <wp:anchor distT="45720" distB="45720" distL="114300" distR="114300" simplePos="0" relativeHeight="251675648" behindDoc="0" locked="0" layoutInCell="1" allowOverlap="1" wp14:anchorId="072A76A7" wp14:editId="0316899D">
                <wp:simplePos x="0" y="0"/>
                <wp:positionH relativeFrom="margin">
                  <wp:posOffset>-635</wp:posOffset>
                </wp:positionH>
                <wp:positionV relativeFrom="paragraph">
                  <wp:posOffset>367030</wp:posOffset>
                </wp:positionV>
                <wp:extent cx="5572125" cy="1404620"/>
                <wp:effectExtent l="0" t="0" r="2857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solidFill>
                            <a:srgbClr val="000000"/>
                          </a:solidFill>
                          <a:miter lim="800000"/>
                          <a:headEnd/>
                          <a:tailEnd/>
                        </a:ln>
                      </wps:spPr>
                      <wps:txbx>
                        <w:txbxContent>
                          <w:p w14:paraId="39BEBB7A" w14:textId="77777777" w:rsidR="00D036FA" w:rsidRPr="00C84727" w:rsidRDefault="00D036FA" w:rsidP="00D036FA">
                            <w:pPr>
                              <w:rPr>
                                <w:color w:val="FF0000"/>
                                <w:sz w:val="24"/>
                                <w:szCs w:val="24"/>
                              </w:rPr>
                            </w:pPr>
                            <w:r w:rsidRPr="00C84727">
                              <w:rPr>
                                <w:color w:val="FF0000"/>
                                <w:sz w:val="24"/>
                                <w:szCs w:val="24"/>
                              </w:rPr>
                              <w:t>Insert details of how you will evaluate the quality</w:t>
                            </w:r>
                            <w:r>
                              <w:rPr>
                                <w:color w:val="FF0000"/>
                                <w:sz w:val="24"/>
                                <w:szCs w:val="24"/>
                              </w:rPr>
                              <w:t xml:space="preserve"> of the Further C</w:t>
                            </w:r>
                            <w:r w:rsidRPr="00C84727">
                              <w:rPr>
                                <w:color w:val="FF0000"/>
                                <w:sz w:val="24"/>
                                <w:szCs w:val="24"/>
                              </w:rPr>
                              <w:t xml:space="preserve">ompetition, include exact details of how the score will be allocated against each bid. </w:t>
                            </w:r>
                          </w:p>
                          <w:p w14:paraId="652B0731" w14:textId="77777777" w:rsidR="00D036FA" w:rsidRDefault="00D036FA" w:rsidP="00D036F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A76A7" id="_x0000_s1030" type="#_x0000_t202" style="position:absolute;left:0;text-align:left;margin-left:-.05pt;margin-top:28.9pt;width:438.7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">
                <v:textbox style="mso-fit-shape-to-text:t">
                  <w:txbxContent>
                    <w:p w14:paraId="39BEBB7A" w14:textId="77777777" w:rsidR="00D036FA" w:rsidRPr="00C84727" w:rsidRDefault="00D036FA" w:rsidP="00D036FA">
                      <w:pPr>
                        <w:rPr>
                          <w:color w:val="FF0000"/>
                          <w:sz w:val="24"/>
                          <w:szCs w:val="24"/>
                        </w:rPr>
                      </w:pPr>
                      <w:r w:rsidRPr="00C84727">
                        <w:rPr>
                          <w:color w:val="FF0000"/>
                          <w:sz w:val="24"/>
                          <w:szCs w:val="24"/>
                        </w:rPr>
                        <w:t>Insert details of how you will evaluate the quality</w:t>
                      </w:r>
                      <w:r>
                        <w:rPr>
                          <w:color w:val="FF0000"/>
                          <w:sz w:val="24"/>
                          <w:szCs w:val="24"/>
                        </w:rPr>
                        <w:t xml:space="preserve"> of the Further C</w:t>
                      </w:r>
                      <w:r w:rsidRPr="00C84727">
                        <w:rPr>
                          <w:color w:val="FF0000"/>
                          <w:sz w:val="24"/>
                          <w:szCs w:val="24"/>
                        </w:rPr>
                        <w:t xml:space="preserve">ompetition, include exact details of how the score will be allocated against each bid. </w:t>
                      </w:r>
                    </w:p>
                    <w:p w14:paraId="652B0731" w14:textId="77777777" w:rsidR="00D036FA" w:rsidRDefault="00D036FA" w:rsidP="00D036FA"/>
                  </w:txbxContent>
                </v:textbox>
                <w10:wrap type="square" anchorx="margin"/>
              </v:shape>
            </w:pict>
          </mc:Fallback>
        </mc:AlternateContent>
      </w:r>
      <w:r w:rsidRPr="00A62905">
        <w:rPr>
          <w:rFonts w:cstheme="minorHAnsi"/>
          <w:b/>
          <w:sz w:val="24"/>
          <w:szCs w:val="24"/>
        </w:rPr>
        <w:t>Quality Criteria</w:t>
      </w:r>
    </w:p>
    <w:p w14:paraId="2A7C3A31" w14:textId="77777777" w:rsidR="00D036FA" w:rsidRPr="00A62905" w:rsidRDefault="00D036FA" w:rsidP="00D036FA">
      <w:pPr>
        <w:rPr>
          <w:rFonts w:cstheme="minorHAnsi"/>
          <w:color w:val="FF0000"/>
          <w:sz w:val="24"/>
          <w:szCs w:val="24"/>
        </w:rPr>
      </w:pPr>
      <w:r>
        <w:rPr>
          <w:rFonts w:cstheme="minorHAnsi"/>
          <w:color w:val="FF0000"/>
          <w:sz w:val="24"/>
          <w:szCs w:val="24"/>
        </w:rPr>
        <w:lastRenderedPageBreak/>
        <w:br/>
      </w:r>
      <w:r w:rsidRPr="00A62905">
        <w:rPr>
          <w:rFonts w:cstheme="minorHAnsi"/>
          <w:color w:val="FF0000"/>
          <w:sz w:val="24"/>
          <w:szCs w:val="24"/>
        </w:rPr>
        <w:t>Example:</w:t>
      </w:r>
    </w:p>
    <w:p w14:paraId="7AD12344" w14:textId="77777777" w:rsidR="00D036FA" w:rsidRPr="00A62905" w:rsidRDefault="00D036FA" w:rsidP="00D036FA">
      <w:pPr>
        <w:rPr>
          <w:rFonts w:cstheme="minorHAnsi"/>
          <w:color w:val="FF0000"/>
          <w:sz w:val="24"/>
          <w:szCs w:val="24"/>
        </w:rPr>
      </w:pPr>
      <w:r w:rsidRPr="00A62905">
        <w:rPr>
          <w:rFonts w:cstheme="minorHAnsi"/>
          <w:color w:val="FF0000"/>
          <w:sz w:val="24"/>
          <w:szCs w:val="24"/>
        </w:rPr>
        <w:t>The quality section of the tender will be scored on the response to the details you provide within the method statements within section.</w:t>
      </w:r>
    </w:p>
    <w:p w14:paraId="4442F41E" w14:textId="77777777" w:rsidR="00D036FA" w:rsidRPr="00A62905" w:rsidRDefault="00D036FA" w:rsidP="00D036FA">
      <w:pPr>
        <w:rPr>
          <w:rFonts w:cstheme="minorHAnsi"/>
          <w:color w:val="FF0000"/>
          <w:sz w:val="24"/>
          <w:szCs w:val="24"/>
        </w:rPr>
      </w:pPr>
      <w:r w:rsidRPr="00A62905">
        <w:rPr>
          <w:rFonts w:cstheme="minorHAnsi"/>
          <w:color w:val="FF0000"/>
          <w:sz w:val="24"/>
          <w:szCs w:val="24"/>
        </w:rPr>
        <w:t xml:space="preserve">The methodology given in the table below will be used for the evaluation unless otherwise stated within the Response requirement. Scoring for questions will be out of 5 as detailed </w:t>
      </w:r>
      <w:r>
        <w:rPr>
          <w:rFonts w:cstheme="minorHAnsi"/>
          <w:color w:val="FF0000"/>
          <w:sz w:val="24"/>
          <w:szCs w:val="24"/>
        </w:rPr>
        <w:t>on the next page.</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7443"/>
      </w:tblGrid>
      <w:tr w:rsidR="00D036FA" w:rsidRPr="00A62905" w14:paraId="6B04E7F6" w14:textId="77777777" w:rsidTr="008769D9">
        <w:trPr>
          <w:trHeight w:val="416"/>
        </w:trPr>
        <w:tc>
          <w:tcPr>
            <w:tcW w:w="921" w:type="pct"/>
            <w:tcBorders>
              <w:bottom w:val="single" w:sz="4" w:space="0" w:color="auto"/>
            </w:tcBorders>
            <w:shd w:val="clear" w:color="auto" w:fill="7030A0"/>
          </w:tcPr>
          <w:p w14:paraId="579C0C06" w14:textId="77777777" w:rsidR="00D036FA" w:rsidRPr="00A62905" w:rsidRDefault="00D036FA" w:rsidP="00401590">
            <w:pPr>
              <w:pStyle w:val="BodyText1"/>
              <w:spacing w:before="120"/>
              <w:rPr>
                <w:rFonts w:asciiTheme="minorHAnsi" w:hAnsiTheme="minorHAnsi" w:cstheme="minorHAnsi"/>
                <w:b/>
                <w:color w:val="FFFFFF" w:themeColor="background1"/>
                <w:sz w:val="24"/>
              </w:rPr>
            </w:pPr>
            <w:r w:rsidRPr="00A62905">
              <w:rPr>
                <w:rFonts w:asciiTheme="minorHAnsi" w:hAnsiTheme="minorHAnsi" w:cstheme="minorHAnsi"/>
                <w:b/>
                <w:color w:val="FFFFFF" w:themeColor="background1"/>
                <w:sz w:val="24"/>
              </w:rPr>
              <w:t>Question Responses</w:t>
            </w:r>
          </w:p>
        </w:tc>
        <w:tc>
          <w:tcPr>
            <w:tcW w:w="4079" w:type="pct"/>
            <w:tcBorders>
              <w:bottom w:val="single" w:sz="4" w:space="0" w:color="auto"/>
            </w:tcBorders>
            <w:shd w:val="clear" w:color="auto" w:fill="7030A0"/>
          </w:tcPr>
          <w:p w14:paraId="188615F4" w14:textId="77777777" w:rsidR="00D036FA" w:rsidRPr="00A62905" w:rsidRDefault="00D036FA" w:rsidP="00401590">
            <w:pPr>
              <w:pStyle w:val="BodyText1"/>
              <w:tabs>
                <w:tab w:val="left" w:pos="1490"/>
              </w:tabs>
              <w:spacing w:before="120"/>
              <w:rPr>
                <w:rFonts w:asciiTheme="minorHAnsi" w:hAnsiTheme="minorHAnsi" w:cstheme="minorHAnsi"/>
                <w:b/>
                <w:color w:val="FFFFFF" w:themeColor="background1"/>
                <w:sz w:val="24"/>
              </w:rPr>
            </w:pPr>
            <w:r w:rsidRPr="00A62905">
              <w:rPr>
                <w:rFonts w:asciiTheme="minorHAnsi" w:hAnsiTheme="minorHAnsi" w:cstheme="minorHAnsi"/>
                <w:b/>
                <w:color w:val="FFFFFF" w:themeColor="background1"/>
                <w:sz w:val="24"/>
              </w:rPr>
              <w:t>Marks</w:t>
            </w:r>
            <w:r>
              <w:rPr>
                <w:rFonts w:asciiTheme="minorHAnsi" w:hAnsiTheme="minorHAnsi" w:cstheme="minorHAnsi"/>
                <w:b/>
                <w:color w:val="FFFFFF" w:themeColor="background1"/>
                <w:sz w:val="24"/>
              </w:rPr>
              <w:tab/>
            </w:r>
          </w:p>
        </w:tc>
      </w:tr>
      <w:tr w:rsidR="00D036FA" w:rsidRPr="00A62905" w14:paraId="7D530CE3" w14:textId="77777777" w:rsidTr="008769D9">
        <w:trPr>
          <w:trHeight w:val="416"/>
        </w:trPr>
        <w:tc>
          <w:tcPr>
            <w:tcW w:w="921" w:type="pct"/>
            <w:tcBorders>
              <w:bottom w:val="single" w:sz="4" w:space="0" w:color="auto"/>
            </w:tcBorders>
            <w:shd w:val="clear" w:color="auto" w:fill="CCCCFF"/>
          </w:tcPr>
          <w:p w14:paraId="3643BCA8" w14:textId="77777777" w:rsidR="00D036FA" w:rsidRPr="00A62905" w:rsidRDefault="00D036FA" w:rsidP="00401590">
            <w:pPr>
              <w:pStyle w:val="BodyText1"/>
              <w:spacing w:before="120"/>
              <w:rPr>
                <w:rFonts w:asciiTheme="minorHAnsi" w:hAnsiTheme="minorHAnsi" w:cstheme="minorHAnsi"/>
                <w:b/>
                <w:color w:val="000000" w:themeColor="text1"/>
                <w:sz w:val="24"/>
              </w:rPr>
            </w:pPr>
            <w:r w:rsidRPr="00A62905">
              <w:rPr>
                <w:rFonts w:asciiTheme="minorHAnsi" w:hAnsiTheme="minorHAnsi" w:cstheme="minorHAnsi"/>
                <w:b/>
                <w:color w:val="000000" w:themeColor="text1"/>
                <w:sz w:val="24"/>
              </w:rPr>
              <w:t>Score</w:t>
            </w:r>
          </w:p>
        </w:tc>
        <w:tc>
          <w:tcPr>
            <w:tcW w:w="4079" w:type="pct"/>
            <w:tcBorders>
              <w:bottom w:val="single" w:sz="4" w:space="0" w:color="auto"/>
            </w:tcBorders>
            <w:shd w:val="clear" w:color="auto" w:fill="CCCCFF"/>
          </w:tcPr>
          <w:p w14:paraId="5FA94F46" w14:textId="77777777" w:rsidR="00D036FA" w:rsidRPr="00A62905" w:rsidRDefault="00D036FA" w:rsidP="00401590">
            <w:pPr>
              <w:pStyle w:val="BodyText1"/>
              <w:tabs>
                <w:tab w:val="left" w:pos="1490"/>
              </w:tabs>
              <w:spacing w:before="120"/>
              <w:rPr>
                <w:rFonts w:asciiTheme="minorHAnsi" w:hAnsiTheme="minorHAnsi" w:cstheme="minorHAnsi"/>
                <w:b/>
                <w:color w:val="000000" w:themeColor="text1"/>
                <w:sz w:val="24"/>
              </w:rPr>
            </w:pPr>
            <w:r w:rsidRPr="00A62905">
              <w:rPr>
                <w:rFonts w:asciiTheme="minorHAnsi" w:hAnsiTheme="minorHAnsi" w:cstheme="minorHAnsi"/>
                <w:b/>
                <w:color w:val="000000" w:themeColor="text1"/>
                <w:sz w:val="24"/>
              </w:rPr>
              <w:t>Explanation</w:t>
            </w:r>
          </w:p>
        </w:tc>
      </w:tr>
      <w:tr w:rsidR="00D036FA" w:rsidRPr="00A62905" w14:paraId="4F232DFD" w14:textId="77777777" w:rsidTr="00401590">
        <w:trPr>
          <w:trHeight w:val="596"/>
        </w:trPr>
        <w:tc>
          <w:tcPr>
            <w:tcW w:w="921" w:type="pct"/>
            <w:vAlign w:val="center"/>
          </w:tcPr>
          <w:p w14:paraId="76226635"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5</w:t>
            </w:r>
          </w:p>
        </w:tc>
        <w:tc>
          <w:tcPr>
            <w:tcW w:w="4079" w:type="pct"/>
            <w:vAlign w:val="center"/>
          </w:tcPr>
          <w:p w14:paraId="20B8084D" w14:textId="77777777" w:rsidR="00D036FA" w:rsidRPr="00A62905" w:rsidRDefault="00D036FA" w:rsidP="00401590">
            <w:pPr>
              <w:rPr>
                <w:rFonts w:cstheme="minorHAnsi"/>
                <w:color w:val="000000"/>
                <w:sz w:val="24"/>
                <w:szCs w:val="24"/>
                <w:lang w:eastAsia="en-GB"/>
              </w:rPr>
            </w:pPr>
            <w:r w:rsidRPr="00A62905">
              <w:rPr>
                <w:rFonts w:cstheme="minorHAnsi"/>
              </w:rPr>
              <w:t xml:space="preserve">Excellent response with requirements being met and exceeded in some areas. Showing a comprehensive understanding and the ability to deliver to a high standard. Evidence relating to the proposed requirements shows high quality.  </w:t>
            </w:r>
          </w:p>
        </w:tc>
      </w:tr>
      <w:tr w:rsidR="00D036FA" w:rsidRPr="00A62905" w14:paraId="10E385F7" w14:textId="77777777" w:rsidTr="00401590">
        <w:trPr>
          <w:trHeight w:val="548"/>
        </w:trPr>
        <w:tc>
          <w:tcPr>
            <w:tcW w:w="921" w:type="pct"/>
            <w:vAlign w:val="center"/>
          </w:tcPr>
          <w:p w14:paraId="13A82FB6"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4</w:t>
            </w:r>
          </w:p>
        </w:tc>
        <w:tc>
          <w:tcPr>
            <w:tcW w:w="4079" w:type="pct"/>
            <w:vAlign w:val="center"/>
          </w:tcPr>
          <w:p w14:paraId="363B02B4" w14:textId="77777777" w:rsidR="00D036FA" w:rsidRPr="00A62905" w:rsidRDefault="00D036FA" w:rsidP="00401590">
            <w:pPr>
              <w:rPr>
                <w:rFonts w:cstheme="minorHAnsi"/>
                <w:color w:val="000000"/>
                <w:sz w:val="24"/>
                <w:szCs w:val="24"/>
                <w:lang w:eastAsia="en-GB"/>
              </w:rPr>
            </w:pPr>
            <w:r w:rsidRPr="00A62905">
              <w:rPr>
                <w:rFonts w:cstheme="minorHAnsi"/>
              </w:rPr>
              <w:t>Good response with requirements being met understanding all requirements and the ability to deliver to a high standard. Evidence in relation to the proposed requirements shows good quality.</w:t>
            </w:r>
          </w:p>
        </w:tc>
      </w:tr>
      <w:tr w:rsidR="00D036FA" w:rsidRPr="00A62905" w14:paraId="5CABB215" w14:textId="77777777" w:rsidTr="00401590">
        <w:trPr>
          <w:trHeight w:val="570"/>
        </w:trPr>
        <w:tc>
          <w:tcPr>
            <w:tcW w:w="921" w:type="pct"/>
            <w:vAlign w:val="center"/>
          </w:tcPr>
          <w:p w14:paraId="03970EA7"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3</w:t>
            </w:r>
          </w:p>
        </w:tc>
        <w:tc>
          <w:tcPr>
            <w:tcW w:w="4079" w:type="pct"/>
            <w:vAlign w:val="center"/>
          </w:tcPr>
          <w:p w14:paraId="5519DFCE" w14:textId="77777777" w:rsidR="00D036FA" w:rsidRPr="00A62905" w:rsidRDefault="00D036FA" w:rsidP="00401590">
            <w:pPr>
              <w:rPr>
                <w:rFonts w:cstheme="minorHAnsi"/>
                <w:b/>
                <w:color w:val="000000"/>
                <w:sz w:val="24"/>
                <w:szCs w:val="24"/>
                <w:lang w:eastAsia="en-GB"/>
              </w:rPr>
            </w:pPr>
            <w:r w:rsidRPr="00A62905">
              <w:rPr>
                <w:rFonts w:cstheme="minorHAnsi"/>
              </w:rPr>
              <w:t>Acceptable answer with requirements being met in part but not fully.  A reasonable understanding to have the ability to deliver the requirements. Evidence to show that the requirements are suitable for the purpose but have not met the standard expected.</w:t>
            </w:r>
          </w:p>
        </w:tc>
      </w:tr>
      <w:tr w:rsidR="00D036FA" w:rsidRPr="00A62905" w14:paraId="7595F406" w14:textId="77777777" w:rsidTr="00401590">
        <w:trPr>
          <w:trHeight w:val="550"/>
        </w:trPr>
        <w:tc>
          <w:tcPr>
            <w:tcW w:w="921" w:type="pct"/>
            <w:vAlign w:val="center"/>
          </w:tcPr>
          <w:p w14:paraId="41DBBE13"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2</w:t>
            </w:r>
          </w:p>
        </w:tc>
        <w:tc>
          <w:tcPr>
            <w:tcW w:w="4079" w:type="pct"/>
            <w:vAlign w:val="center"/>
          </w:tcPr>
          <w:p w14:paraId="2617AEB4" w14:textId="77777777" w:rsidR="00D036FA" w:rsidRPr="00A62905" w:rsidRDefault="00D036FA" w:rsidP="00401590">
            <w:pPr>
              <w:rPr>
                <w:rFonts w:cstheme="minorHAnsi"/>
                <w:color w:val="000000"/>
                <w:sz w:val="24"/>
                <w:szCs w:val="24"/>
                <w:lang w:eastAsia="en-GB"/>
              </w:rPr>
            </w:pPr>
            <w:r w:rsidRPr="00A62905">
              <w:rPr>
                <w:rFonts w:cstheme="minorHAnsi"/>
              </w:rPr>
              <w:t xml:space="preserve">Poor response where some requirements are being met but there </w:t>
            </w:r>
            <w:proofErr w:type="gramStart"/>
            <w:r w:rsidRPr="00A62905">
              <w:rPr>
                <w:rFonts w:cstheme="minorHAnsi"/>
              </w:rPr>
              <w:t>are</w:t>
            </w:r>
            <w:proofErr w:type="gramEnd"/>
            <w:r w:rsidRPr="00A62905">
              <w:rPr>
                <w:rFonts w:cstheme="minorHAnsi"/>
              </w:rPr>
              <w:t xml:space="preserve"> some large exceptions.  Concerns that the requirements proposed would not be suitable for use.  </w:t>
            </w:r>
          </w:p>
        </w:tc>
      </w:tr>
      <w:tr w:rsidR="00D036FA" w:rsidRPr="00A62905" w14:paraId="1398B83E" w14:textId="77777777" w:rsidTr="00401590">
        <w:trPr>
          <w:trHeight w:val="546"/>
        </w:trPr>
        <w:tc>
          <w:tcPr>
            <w:tcW w:w="921" w:type="pct"/>
            <w:vAlign w:val="center"/>
          </w:tcPr>
          <w:p w14:paraId="14BF72B5"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1</w:t>
            </w:r>
          </w:p>
        </w:tc>
        <w:tc>
          <w:tcPr>
            <w:tcW w:w="4079" w:type="pct"/>
            <w:vAlign w:val="center"/>
          </w:tcPr>
          <w:p w14:paraId="0FA04C38" w14:textId="77777777" w:rsidR="00D036FA" w:rsidRPr="00A62905" w:rsidRDefault="00D036FA" w:rsidP="00401590">
            <w:pPr>
              <w:rPr>
                <w:rFonts w:cstheme="minorHAnsi"/>
                <w:color w:val="000000"/>
                <w:sz w:val="24"/>
                <w:szCs w:val="24"/>
                <w:lang w:eastAsia="en-GB"/>
              </w:rPr>
            </w:pPr>
            <w:r w:rsidRPr="00A62905">
              <w:rPr>
                <w:rFonts w:cstheme="minorHAnsi"/>
              </w:rPr>
              <w:t xml:space="preserve">Target requirements only met on a few occasions.  Low standard response.  Major concerns that the requirements proposed would be suitable for use.  </w:t>
            </w:r>
          </w:p>
        </w:tc>
      </w:tr>
      <w:tr w:rsidR="00D036FA" w:rsidRPr="00A62905" w14:paraId="55514AAA" w14:textId="77777777" w:rsidTr="00401590">
        <w:trPr>
          <w:trHeight w:val="571"/>
        </w:trPr>
        <w:tc>
          <w:tcPr>
            <w:tcW w:w="921" w:type="pct"/>
            <w:vAlign w:val="center"/>
          </w:tcPr>
          <w:p w14:paraId="64E0E954"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0</w:t>
            </w:r>
          </w:p>
        </w:tc>
        <w:tc>
          <w:tcPr>
            <w:tcW w:w="4079" w:type="pct"/>
            <w:vAlign w:val="center"/>
          </w:tcPr>
          <w:p w14:paraId="23642E4F" w14:textId="77777777" w:rsidR="00D036FA" w:rsidRPr="00A62905" w:rsidRDefault="00D036FA" w:rsidP="00401590">
            <w:pPr>
              <w:rPr>
                <w:rFonts w:cstheme="minorHAnsi"/>
                <w:color w:val="000000"/>
                <w:sz w:val="24"/>
                <w:szCs w:val="24"/>
                <w:lang w:eastAsia="en-GB"/>
              </w:rPr>
            </w:pPr>
            <w:r w:rsidRPr="00A62905">
              <w:rPr>
                <w:rFonts w:cstheme="minorHAnsi"/>
              </w:rPr>
              <w:t xml:space="preserve">Answer not met the requirements at all. No evidence that the requirements would be suitable.  </w:t>
            </w:r>
          </w:p>
        </w:tc>
      </w:tr>
    </w:tbl>
    <w:p w14:paraId="2AAA3DEA" w14:textId="77777777" w:rsidR="00D036FA" w:rsidRDefault="00D036FA" w:rsidP="00D036FA">
      <w:pPr>
        <w:rPr>
          <w:rFonts w:cstheme="minorHAnsi"/>
          <w:sz w:val="24"/>
          <w:szCs w:val="24"/>
        </w:rPr>
      </w:pPr>
    </w:p>
    <w:p w14:paraId="601611E6" w14:textId="77777777" w:rsidR="00D036FA" w:rsidRPr="00A62905" w:rsidRDefault="00D036FA" w:rsidP="00D036FA">
      <w:pPr>
        <w:rPr>
          <w:rFonts w:cstheme="minorHAnsi"/>
          <w:sz w:val="24"/>
          <w:szCs w:val="24"/>
        </w:rPr>
      </w:pPr>
      <w:r>
        <w:rPr>
          <w:rFonts w:cstheme="minorHAnsi"/>
          <w:sz w:val="24"/>
          <w:szCs w:val="24"/>
        </w:rPr>
        <w:br w:type="page"/>
      </w:r>
    </w:p>
    <w:tbl>
      <w:tblPr>
        <w:tblpPr w:leftFromText="180" w:rightFromText="180" w:vertAnchor="text" w:horzAnchor="margin" w:tblpY="10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1"/>
        <w:gridCol w:w="7338"/>
      </w:tblGrid>
      <w:tr w:rsidR="00D036FA" w:rsidRPr="00A62905" w14:paraId="28380191" w14:textId="77777777" w:rsidTr="008769D9">
        <w:trPr>
          <w:trHeight w:val="343"/>
        </w:trPr>
        <w:tc>
          <w:tcPr>
            <w:tcW w:w="1701" w:type="dxa"/>
            <w:tcBorders>
              <w:bottom w:val="single" w:sz="4" w:space="0" w:color="auto"/>
            </w:tcBorders>
            <w:shd w:val="clear" w:color="auto" w:fill="7030A0"/>
            <w:tcMar>
              <w:top w:w="0" w:type="dxa"/>
              <w:left w:w="108" w:type="dxa"/>
              <w:bottom w:w="0" w:type="dxa"/>
              <w:right w:w="108" w:type="dxa"/>
            </w:tcMar>
          </w:tcPr>
          <w:p w14:paraId="49B980DE" w14:textId="77777777" w:rsidR="00D036FA" w:rsidRPr="00A62905" w:rsidRDefault="00D036FA" w:rsidP="00401590">
            <w:pPr>
              <w:spacing w:before="60" w:after="60"/>
              <w:ind w:left="-284" w:firstLine="284"/>
              <w:rPr>
                <w:rFonts w:cstheme="minorHAnsi"/>
                <w:b/>
                <w:bCs/>
                <w:color w:val="FFFFFF" w:themeColor="background1"/>
                <w:sz w:val="24"/>
                <w:szCs w:val="24"/>
              </w:rPr>
            </w:pPr>
            <w:r w:rsidRPr="00A62905">
              <w:rPr>
                <w:rFonts w:cstheme="minorHAnsi"/>
                <w:b/>
                <w:bCs/>
                <w:color w:val="FFFFFF" w:themeColor="background1"/>
                <w:sz w:val="24"/>
                <w:szCs w:val="24"/>
              </w:rPr>
              <w:lastRenderedPageBreak/>
              <w:t>Weighting</w:t>
            </w:r>
          </w:p>
        </w:tc>
        <w:tc>
          <w:tcPr>
            <w:tcW w:w="7338" w:type="dxa"/>
            <w:shd w:val="clear" w:color="auto" w:fill="7030A0"/>
            <w:tcMar>
              <w:top w:w="0" w:type="dxa"/>
              <w:left w:w="108" w:type="dxa"/>
              <w:bottom w:w="0" w:type="dxa"/>
              <w:right w:w="108" w:type="dxa"/>
            </w:tcMar>
          </w:tcPr>
          <w:p w14:paraId="6C919618" w14:textId="77777777" w:rsidR="00D036FA" w:rsidRPr="00A62905" w:rsidRDefault="00D036FA" w:rsidP="00401590">
            <w:pPr>
              <w:spacing w:before="60" w:after="60"/>
              <w:rPr>
                <w:rFonts w:cstheme="minorHAnsi"/>
                <w:b/>
                <w:bCs/>
                <w:color w:val="FFFFFF" w:themeColor="background1"/>
                <w:sz w:val="24"/>
                <w:szCs w:val="24"/>
              </w:rPr>
            </w:pPr>
            <w:r w:rsidRPr="00A62905">
              <w:rPr>
                <w:rFonts w:cstheme="minorHAnsi"/>
                <w:b/>
                <w:bCs/>
                <w:color w:val="FFFFFF" w:themeColor="background1"/>
                <w:sz w:val="24"/>
                <w:szCs w:val="24"/>
              </w:rPr>
              <w:t>Weighting Definition</w:t>
            </w:r>
          </w:p>
        </w:tc>
      </w:tr>
      <w:tr w:rsidR="00D036FA" w:rsidRPr="00A62905" w14:paraId="16499835" w14:textId="77777777" w:rsidTr="00401590">
        <w:trPr>
          <w:trHeight w:val="391"/>
        </w:trPr>
        <w:tc>
          <w:tcPr>
            <w:tcW w:w="1701" w:type="dxa"/>
            <w:shd w:val="clear" w:color="auto" w:fill="auto"/>
            <w:tcMar>
              <w:top w:w="0" w:type="dxa"/>
              <w:left w:w="108" w:type="dxa"/>
              <w:bottom w:w="0" w:type="dxa"/>
              <w:right w:w="108" w:type="dxa"/>
            </w:tcMar>
          </w:tcPr>
          <w:p w14:paraId="07A0F26B" w14:textId="77777777" w:rsidR="00D036FA" w:rsidRPr="00A62905" w:rsidRDefault="00D036FA" w:rsidP="00401590">
            <w:pPr>
              <w:spacing w:before="60" w:after="60"/>
              <w:rPr>
                <w:rFonts w:cstheme="minorHAnsi"/>
                <w:sz w:val="24"/>
                <w:szCs w:val="24"/>
              </w:rPr>
            </w:pPr>
            <w:r w:rsidRPr="00A62905">
              <w:rPr>
                <w:rFonts w:cstheme="minorHAnsi"/>
                <w:sz w:val="24"/>
                <w:szCs w:val="24"/>
              </w:rPr>
              <w:t>5</w:t>
            </w:r>
          </w:p>
        </w:tc>
        <w:tc>
          <w:tcPr>
            <w:tcW w:w="7338" w:type="dxa"/>
            <w:tcMar>
              <w:top w:w="0" w:type="dxa"/>
              <w:left w:w="108" w:type="dxa"/>
              <w:bottom w:w="0" w:type="dxa"/>
              <w:right w:w="108" w:type="dxa"/>
            </w:tcMar>
          </w:tcPr>
          <w:p w14:paraId="4480A513" w14:textId="77777777" w:rsidR="00D036FA" w:rsidRPr="00A62905" w:rsidRDefault="00D036FA" w:rsidP="00401590">
            <w:pPr>
              <w:spacing w:before="60" w:after="60"/>
              <w:rPr>
                <w:rFonts w:cstheme="minorHAnsi"/>
                <w:sz w:val="24"/>
                <w:szCs w:val="24"/>
              </w:rPr>
            </w:pPr>
            <w:r w:rsidRPr="00A62905">
              <w:rPr>
                <w:rFonts w:cstheme="minorHAnsi"/>
                <w:sz w:val="24"/>
                <w:szCs w:val="24"/>
              </w:rPr>
              <w:t>High importance to the contract</w:t>
            </w:r>
          </w:p>
        </w:tc>
      </w:tr>
      <w:tr w:rsidR="00D036FA" w:rsidRPr="00A62905" w14:paraId="2F3B9F16" w14:textId="77777777" w:rsidTr="00401590">
        <w:trPr>
          <w:trHeight w:val="345"/>
        </w:trPr>
        <w:tc>
          <w:tcPr>
            <w:tcW w:w="1701" w:type="dxa"/>
            <w:shd w:val="clear" w:color="auto" w:fill="auto"/>
            <w:tcMar>
              <w:top w:w="0" w:type="dxa"/>
              <w:left w:w="108" w:type="dxa"/>
              <w:bottom w:w="0" w:type="dxa"/>
              <w:right w:w="108" w:type="dxa"/>
            </w:tcMar>
          </w:tcPr>
          <w:p w14:paraId="2060D59D" w14:textId="77777777" w:rsidR="00D036FA" w:rsidRPr="00A62905" w:rsidRDefault="00D036FA" w:rsidP="00401590">
            <w:pPr>
              <w:spacing w:before="60" w:after="60"/>
              <w:rPr>
                <w:rFonts w:cstheme="minorHAnsi"/>
                <w:sz w:val="24"/>
                <w:szCs w:val="24"/>
              </w:rPr>
            </w:pPr>
            <w:r w:rsidRPr="00A62905">
              <w:rPr>
                <w:rFonts w:cstheme="minorHAnsi"/>
                <w:sz w:val="24"/>
                <w:szCs w:val="24"/>
              </w:rPr>
              <w:t>4</w:t>
            </w:r>
          </w:p>
        </w:tc>
        <w:tc>
          <w:tcPr>
            <w:tcW w:w="7338" w:type="dxa"/>
            <w:tcMar>
              <w:top w:w="0" w:type="dxa"/>
              <w:left w:w="108" w:type="dxa"/>
              <w:bottom w:w="0" w:type="dxa"/>
              <w:right w:w="108" w:type="dxa"/>
            </w:tcMar>
          </w:tcPr>
          <w:p w14:paraId="3DEFAFE4" w14:textId="77777777" w:rsidR="00D036FA" w:rsidRPr="00A62905" w:rsidRDefault="00D036FA" w:rsidP="00401590">
            <w:pPr>
              <w:spacing w:before="60" w:after="60"/>
              <w:rPr>
                <w:rFonts w:cstheme="minorHAnsi"/>
                <w:sz w:val="24"/>
                <w:szCs w:val="24"/>
              </w:rPr>
            </w:pPr>
            <w:r w:rsidRPr="00A62905">
              <w:rPr>
                <w:rFonts w:cstheme="minorHAnsi"/>
                <w:sz w:val="24"/>
                <w:szCs w:val="24"/>
              </w:rPr>
              <w:t>Medium - High importance to the contract</w:t>
            </w:r>
          </w:p>
        </w:tc>
      </w:tr>
      <w:tr w:rsidR="00D036FA" w:rsidRPr="00A62905" w14:paraId="1D48CE04" w14:textId="77777777" w:rsidTr="00401590">
        <w:trPr>
          <w:trHeight w:val="326"/>
        </w:trPr>
        <w:tc>
          <w:tcPr>
            <w:tcW w:w="1701" w:type="dxa"/>
            <w:shd w:val="clear" w:color="auto" w:fill="auto"/>
            <w:tcMar>
              <w:top w:w="0" w:type="dxa"/>
              <w:left w:w="108" w:type="dxa"/>
              <w:bottom w:w="0" w:type="dxa"/>
              <w:right w:w="108" w:type="dxa"/>
            </w:tcMar>
          </w:tcPr>
          <w:p w14:paraId="1D52DFFE" w14:textId="77777777" w:rsidR="00D036FA" w:rsidRPr="00A62905" w:rsidRDefault="00D036FA" w:rsidP="00401590">
            <w:pPr>
              <w:spacing w:before="60" w:after="60"/>
              <w:rPr>
                <w:rFonts w:cstheme="minorHAnsi"/>
                <w:sz w:val="24"/>
                <w:szCs w:val="24"/>
              </w:rPr>
            </w:pPr>
            <w:r w:rsidRPr="00A62905">
              <w:rPr>
                <w:rFonts w:cstheme="minorHAnsi"/>
                <w:sz w:val="24"/>
                <w:szCs w:val="24"/>
              </w:rPr>
              <w:t>3</w:t>
            </w:r>
          </w:p>
        </w:tc>
        <w:tc>
          <w:tcPr>
            <w:tcW w:w="7338" w:type="dxa"/>
            <w:tcMar>
              <w:top w:w="0" w:type="dxa"/>
              <w:left w:w="108" w:type="dxa"/>
              <w:bottom w:w="0" w:type="dxa"/>
              <w:right w:w="108" w:type="dxa"/>
            </w:tcMar>
          </w:tcPr>
          <w:p w14:paraId="0F67D451" w14:textId="77777777" w:rsidR="00D036FA" w:rsidRPr="00A62905" w:rsidRDefault="00D036FA" w:rsidP="00401590">
            <w:pPr>
              <w:spacing w:before="60" w:after="60"/>
              <w:rPr>
                <w:rFonts w:cstheme="minorHAnsi"/>
                <w:sz w:val="24"/>
                <w:szCs w:val="24"/>
              </w:rPr>
            </w:pPr>
            <w:r w:rsidRPr="00A62905">
              <w:rPr>
                <w:rFonts w:cstheme="minorHAnsi"/>
                <w:sz w:val="24"/>
                <w:szCs w:val="24"/>
              </w:rPr>
              <w:t>Medium importance to the contract</w:t>
            </w:r>
          </w:p>
        </w:tc>
      </w:tr>
      <w:tr w:rsidR="00D036FA" w:rsidRPr="00A62905" w14:paraId="5CBD173C" w14:textId="77777777" w:rsidTr="00401590">
        <w:trPr>
          <w:trHeight w:val="337"/>
        </w:trPr>
        <w:tc>
          <w:tcPr>
            <w:tcW w:w="1701" w:type="dxa"/>
            <w:shd w:val="clear" w:color="auto" w:fill="auto"/>
            <w:tcMar>
              <w:top w:w="0" w:type="dxa"/>
              <w:left w:w="108" w:type="dxa"/>
              <w:bottom w:w="0" w:type="dxa"/>
              <w:right w:w="108" w:type="dxa"/>
            </w:tcMar>
          </w:tcPr>
          <w:p w14:paraId="0D1437D6" w14:textId="77777777" w:rsidR="00D036FA" w:rsidRPr="00A62905" w:rsidRDefault="00D036FA" w:rsidP="00401590">
            <w:pPr>
              <w:rPr>
                <w:rFonts w:cstheme="minorHAnsi"/>
                <w:sz w:val="24"/>
                <w:szCs w:val="24"/>
              </w:rPr>
            </w:pPr>
            <w:r w:rsidRPr="00A62905">
              <w:rPr>
                <w:rFonts w:cstheme="minorHAnsi"/>
                <w:sz w:val="24"/>
                <w:szCs w:val="24"/>
              </w:rPr>
              <w:t>2</w:t>
            </w:r>
          </w:p>
        </w:tc>
        <w:tc>
          <w:tcPr>
            <w:tcW w:w="7338" w:type="dxa"/>
            <w:tcMar>
              <w:top w:w="0" w:type="dxa"/>
              <w:left w:w="108" w:type="dxa"/>
              <w:bottom w:w="0" w:type="dxa"/>
              <w:right w:w="108" w:type="dxa"/>
            </w:tcMar>
          </w:tcPr>
          <w:p w14:paraId="5BAED20D" w14:textId="77777777" w:rsidR="00D036FA" w:rsidRPr="00A62905" w:rsidRDefault="00D036FA" w:rsidP="00401590">
            <w:pPr>
              <w:rPr>
                <w:rFonts w:cstheme="minorHAnsi"/>
                <w:sz w:val="24"/>
                <w:szCs w:val="24"/>
              </w:rPr>
            </w:pPr>
            <w:r w:rsidRPr="00A62905">
              <w:rPr>
                <w:rFonts w:cstheme="minorHAnsi"/>
                <w:sz w:val="24"/>
                <w:szCs w:val="24"/>
              </w:rPr>
              <w:t>Low - Medium importance to the contract</w:t>
            </w:r>
          </w:p>
        </w:tc>
      </w:tr>
      <w:tr w:rsidR="00D036FA" w:rsidRPr="00A62905" w14:paraId="55DDFE3D" w14:textId="77777777" w:rsidTr="00401590">
        <w:trPr>
          <w:trHeight w:val="333"/>
        </w:trPr>
        <w:tc>
          <w:tcPr>
            <w:tcW w:w="1701" w:type="dxa"/>
            <w:shd w:val="clear" w:color="auto" w:fill="auto"/>
            <w:tcMar>
              <w:top w:w="0" w:type="dxa"/>
              <w:left w:w="108" w:type="dxa"/>
              <w:bottom w:w="0" w:type="dxa"/>
              <w:right w:w="108" w:type="dxa"/>
            </w:tcMar>
          </w:tcPr>
          <w:p w14:paraId="5D3142D2" w14:textId="77777777" w:rsidR="00D036FA" w:rsidRPr="00A62905" w:rsidRDefault="00D036FA" w:rsidP="00401590">
            <w:pPr>
              <w:rPr>
                <w:rFonts w:cstheme="minorHAnsi"/>
                <w:sz w:val="24"/>
                <w:szCs w:val="24"/>
              </w:rPr>
            </w:pPr>
            <w:r w:rsidRPr="00A62905">
              <w:rPr>
                <w:rFonts w:cstheme="minorHAnsi"/>
                <w:sz w:val="24"/>
                <w:szCs w:val="24"/>
              </w:rPr>
              <w:t>1</w:t>
            </w:r>
          </w:p>
        </w:tc>
        <w:tc>
          <w:tcPr>
            <w:tcW w:w="7338" w:type="dxa"/>
            <w:tcMar>
              <w:top w:w="0" w:type="dxa"/>
              <w:left w:w="108" w:type="dxa"/>
              <w:bottom w:w="0" w:type="dxa"/>
              <w:right w:w="108" w:type="dxa"/>
            </w:tcMar>
          </w:tcPr>
          <w:p w14:paraId="45DD4CF4" w14:textId="77777777" w:rsidR="00D036FA" w:rsidRPr="00A62905" w:rsidRDefault="00D036FA" w:rsidP="00401590">
            <w:pPr>
              <w:rPr>
                <w:rFonts w:cstheme="minorHAnsi"/>
                <w:sz w:val="24"/>
                <w:szCs w:val="24"/>
              </w:rPr>
            </w:pPr>
            <w:r w:rsidRPr="00A62905">
              <w:rPr>
                <w:rFonts w:cstheme="minorHAnsi"/>
                <w:sz w:val="24"/>
                <w:szCs w:val="24"/>
              </w:rPr>
              <w:t>Low importance to the contract</w:t>
            </w:r>
          </w:p>
        </w:tc>
      </w:tr>
    </w:tbl>
    <w:p w14:paraId="406F3C95" w14:textId="77777777" w:rsidR="00D036FA" w:rsidRPr="00A62905" w:rsidRDefault="00D036FA" w:rsidP="00D036FA">
      <w:pPr>
        <w:numPr>
          <w:ilvl w:val="12"/>
          <w:numId w:val="0"/>
        </w:numPr>
        <w:rPr>
          <w:rFonts w:cstheme="minorHAnsi"/>
          <w:color w:val="FF0000"/>
          <w:sz w:val="24"/>
          <w:szCs w:val="24"/>
        </w:rPr>
      </w:pPr>
      <w:r w:rsidRPr="00A62905">
        <w:rPr>
          <w:rFonts w:cstheme="minorHAnsi"/>
          <w:color w:val="FF0000"/>
          <w:sz w:val="24"/>
          <w:szCs w:val="24"/>
        </w:rPr>
        <w:t xml:space="preserve">The weighting applied to each individual question relates to the importance of the question in relation to the </w:t>
      </w:r>
      <w:r>
        <w:rPr>
          <w:rFonts w:cstheme="minorHAnsi"/>
          <w:color w:val="FF0000"/>
          <w:sz w:val="24"/>
          <w:szCs w:val="24"/>
        </w:rPr>
        <w:t>c</w:t>
      </w:r>
      <w:r w:rsidRPr="00A62905">
        <w:rPr>
          <w:rFonts w:cstheme="minorHAnsi"/>
          <w:color w:val="FF0000"/>
          <w:sz w:val="24"/>
          <w:szCs w:val="24"/>
        </w:rPr>
        <w:t>ontract as detailed further in the table below:</w:t>
      </w:r>
    </w:p>
    <w:p w14:paraId="0673F27B" w14:textId="77777777" w:rsidR="00D036FA" w:rsidRPr="00A62905" w:rsidRDefault="00D036FA" w:rsidP="00D036FA">
      <w:pPr>
        <w:rPr>
          <w:rFonts w:cstheme="minorHAnsi"/>
          <w:sz w:val="24"/>
          <w:szCs w:val="24"/>
        </w:rPr>
      </w:pPr>
    </w:p>
    <w:p w14:paraId="2929FDB3"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t xml:space="preserve">The Further Competition </w:t>
      </w:r>
    </w:p>
    <w:p w14:paraId="4AF68B87" w14:textId="77777777" w:rsidR="00D036FA" w:rsidRPr="00A62905" w:rsidRDefault="00D036FA" w:rsidP="00D036FA">
      <w:pPr>
        <w:rPr>
          <w:rFonts w:cstheme="minorHAnsi"/>
          <w:sz w:val="24"/>
          <w:szCs w:val="24"/>
        </w:rPr>
      </w:pPr>
      <w:r w:rsidRPr="00A62905">
        <w:rPr>
          <w:rFonts w:cstheme="minorHAnsi"/>
          <w:sz w:val="24"/>
          <w:szCs w:val="24"/>
        </w:rPr>
        <w:t>This section of the Further Competition is in relation to how your organisation will provide the service described in the specification.</w:t>
      </w:r>
    </w:p>
    <w:p w14:paraId="6F53892A" w14:textId="77777777" w:rsidR="00D036FA" w:rsidRPr="00A62905" w:rsidRDefault="00D036FA" w:rsidP="00D036FA">
      <w:pPr>
        <w:rPr>
          <w:rFonts w:cstheme="minorHAnsi"/>
          <w:sz w:val="24"/>
          <w:szCs w:val="24"/>
        </w:rPr>
      </w:pPr>
      <w:r w:rsidRPr="00A62905">
        <w:rPr>
          <w:rFonts w:cstheme="minorHAnsi"/>
          <w:sz w:val="24"/>
          <w:szCs w:val="24"/>
        </w:rPr>
        <w:t>Please provide responses clearly and concisely in the format below, any organisation that does not complete the answer within the document may be excluded.</w:t>
      </w:r>
      <w:r>
        <w:rPr>
          <w:rFonts w:cstheme="minorHAnsi"/>
          <w:sz w:val="24"/>
          <w:szCs w:val="24"/>
        </w:rPr>
        <w:br/>
      </w:r>
    </w:p>
    <w:p w14:paraId="72C20944" w14:textId="77777777" w:rsidR="00D036FA" w:rsidRPr="00A62905" w:rsidRDefault="00D036FA" w:rsidP="00D036FA">
      <w:pPr>
        <w:pStyle w:val="ListParagraph"/>
        <w:numPr>
          <w:ilvl w:val="1"/>
          <w:numId w:val="10"/>
        </w:numPr>
        <w:spacing w:after="200" w:line="276" w:lineRule="auto"/>
        <w:contextualSpacing/>
        <w:rPr>
          <w:rFonts w:cstheme="minorHAnsi"/>
          <w:b/>
          <w:sz w:val="24"/>
          <w:szCs w:val="24"/>
        </w:rPr>
      </w:pPr>
      <w:r w:rsidRPr="00A62905">
        <w:rPr>
          <w:rFonts w:cstheme="minorHAnsi"/>
          <w:b/>
          <w:sz w:val="24"/>
          <w:szCs w:val="24"/>
        </w:rPr>
        <w:t>Method Statement/Quality</w:t>
      </w:r>
    </w:p>
    <w:p w14:paraId="18EA5D08" w14:textId="77777777" w:rsidR="00D036FA" w:rsidRPr="00A62905" w:rsidRDefault="00D036FA" w:rsidP="00D036FA">
      <w:pPr>
        <w:pStyle w:val="BodyText1"/>
        <w:spacing w:before="0" w:after="0" w:line="276" w:lineRule="auto"/>
        <w:rPr>
          <w:rFonts w:asciiTheme="minorHAnsi" w:hAnsiTheme="minorHAnsi" w:cstheme="minorHAnsi"/>
          <w:sz w:val="24"/>
          <w:szCs w:val="24"/>
        </w:rPr>
      </w:pPr>
      <w:r w:rsidRPr="00A62905">
        <w:rPr>
          <w:rFonts w:asciiTheme="minorHAnsi" w:hAnsiTheme="minorHAnsi" w:cstheme="minorHAnsi"/>
          <w:sz w:val="24"/>
          <w:szCs w:val="24"/>
        </w:rPr>
        <w:t>These questions are collectively refered to as the method statement, providers are required to submit a response to each method statement question below describing how they intend to deliver the required services.</w:t>
      </w:r>
    </w:p>
    <w:p w14:paraId="71FFC1F6" w14:textId="77777777" w:rsidR="00D036FA" w:rsidRPr="00A62905" w:rsidRDefault="00D036FA" w:rsidP="00D036FA">
      <w:pPr>
        <w:pStyle w:val="BodyText1"/>
        <w:spacing w:before="0" w:after="0" w:line="276" w:lineRule="auto"/>
        <w:rPr>
          <w:rFonts w:asciiTheme="minorHAnsi" w:hAnsiTheme="minorHAnsi" w:cstheme="minorHAnsi"/>
          <w:sz w:val="24"/>
          <w:szCs w:val="24"/>
        </w:rPr>
      </w:pPr>
    </w:p>
    <w:p w14:paraId="7BC0F433" w14:textId="77777777" w:rsidR="00D036FA" w:rsidRPr="00A62905" w:rsidRDefault="00D036FA" w:rsidP="00D036FA">
      <w:pPr>
        <w:pStyle w:val="BodyText1"/>
        <w:spacing w:before="0" w:after="0" w:line="276" w:lineRule="auto"/>
        <w:rPr>
          <w:rFonts w:asciiTheme="minorHAnsi" w:hAnsiTheme="minorHAnsi" w:cstheme="minorHAnsi"/>
          <w:sz w:val="24"/>
          <w:szCs w:val="24"/>
        </w:rPr>
      </w:pPr>
      <w:r w:rsidRPr="00A62905">
        <w:rPr>
          <w:rFonts w:asciiTheme="minorHAnsi" w:hAnsiTheme="minorHAnsi" w:cstheme="minorHAnsi"/>
          <w:sz w:val="24"/>
          <w:szCs w:val="24"/>
        </w:rPr>
        <w:t>For each method statement question relating to this lot there is a maximum word limit of approximately 1000 words. The response boxes will expand to accommodate your response.</w:t>
      </w:r>
    </w:p>
    <w:p w14:paraId="34652FDB" w14:textId="77777777" w:rsidR="00D036FA" w:rsidRPr="00A62905" w:rsidRDefault="00D036FA" w:rsidP="00D036FA">
      <w:pPr>
        <w:pStyle w:val="BodyText1"/>
        <w:spacing w:before="0" w:after="0" w:line="276" w:lineRule="auto"/>
        <w:rPr>
          <w:rFonts w:asciiTheme="minorHAnsi" w:hAnsiTheme="minorHAnsi" w:cstheme="minorHAnsi"/>
          <w:sz w:val="24"/>
          <w:szCs w:val="24"/>
        </w:rPr>
      </w:pPr>
    </w:p>
    <w:p w14:paraId="28E9AA9E" w14:textId="77777777" w:rsidR="00D036FA" w:rsidRDefault="00D036FA" w:rsidP="00D036FA">
      <w:pPr>
        <w:pStyle w:val="BodyText1"/>
        <w:spacing w:before="0" w:after="0" w:line="276" w:lineRule="auto"/>
        <w:rPr>
          <w:rFonts w:asciiTheme="minorHAnsi" w:hAnsiTheme="minorHAnsi" w:cstheme="minorHAnsi"/>
          <w:sz w:val="24"/>
          <w:szCs w:val="24"/>
        </w:rPr>
      </w:pPr>
      <w:r w:rsidRPr="00A62905">
        <w:rPr>
          <w:rFonts w:asciiTheme="minorHAnsi" w:hAnsiTheme="minorHAnsi" w:cstheme="minorHAnsi"/>
          <w:sz w:val="24"/>
          <w:szCs w:val="24"/>
        </w:rPr>
        <w:t>All questions must be responded to.</w:t>
      </w:r>
    </w:p>
    <w:p w14:paraId="274342DF" w14:textId="77777777" w:rsidR="00D036FA" w:rsidRDefault="00D036FA" w:rsidP="00D036FA">
      <w:pPr>
        <w:rPr>
          <w:rFonts w:eastAsia="Times New Roman" w:cstheme="minorHAnsi"/>
          <w:noProof/>
          <w:sz w:val="24"/>
          <w:szCs w:val="24"/>
          <w:lang w:val="en-US"/>
        </w:rPr>
      </w:pPr>
      <w:r>
        <w:rPr>
          <w:rFonts w:cstheme="minorHAnsi"/>
          <w:sz w:val="24"/>
          <w:szCs w:val="24"/>
        </w:rPr>
        <w:br w:type="page"/>
      </w:r>
    </w:p>
    <w:tbl>
      <w:tblPr>
        <w:tblW w:w="9923"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528"/>
        <w:gridCol w:w="2268"/>
      </w:tblGrid>
      <w:tr w:rsidR="00D036FA" w:rsidRPr="00A62905" w14:paraId="0B732223" w14:textId="77777777" w:rsidTr="008769D9">
        <w:trPr>
          <w:trHeight w:val="620"/>
        </w:trPr>
        <w:tc>
          <w:tcPr>
            <w:tcW w:w="2127" w:type="dxa"/>
            <w:tcBorders>
              <w:top w:val="single" w:sz="4" w:space="0" w:color="auto"/>
              <w:bottom w:val="single" w:sz="4" w:space="0" w:color="auto"/>
            </w:tcBorders>
            <w:shd w:val="clear" w:color="auto" w:fill="7030A0"/>
            <w:vAlign w:val="center"/>
          </w:tcPr>
          <w:p w14:paraId="5A6925D3" w14:textId="77777777" w:rsidR="00D036FA" w:rsidRPr="00A62905" w:rsidRDefault="00D036FA" w:rsidP="00401590">
            <w:pPr>
              <w:jc w:val="center"/>
              <w:rPr>
                <w:rFonts w:cstheme="minorHAnsi"/>
                <w:b/>
              </w:rPr>
            </w:pPr>
            <w:r w:rsidRPr="00A62905">
              <w:rPr>
                <w:rFonts w:cstheme="minorHAnsi"/>
                <w:b/>
                <w:color w:val="FFFFFF" w:themeColor="background1"/>
                <w:sz w:val="24"/>
                <w:szCs w:val="24"/>
              </w:rPr>
              <w:lastRenderedPageBreak/>
              <w:t>Question 1</w:t>
            </w:r>
          </w:p>
        </w:tc>
        <w:tc>
          <w:tcPr>
            <w:tcW w:w="5528" w:type="dxa"/>
            <w:tcBorders>
              <w:bottom w:val="single" w:sz="4" w:space="0" w:color="auto"/>
            </w:tcBorders>
            <w:shd w:val="clear" w:color="auto" w:fill="auto"/>
          </w:tcPr>
          <w:p w14:paraId="0EDCEE11" w14:textId="77777777" w:rsidR="00D036FA" w:rsidRPr="00A62905" w:rsidRDefault="00D036FA" w:rsidP="00401590">
            <w:pPr>
              <w:jc w:val="both"/>
              <w:rPr>
                <w:rFonts w:cstheme="minorHAnsi"/>
                <w:b/>
              </w:rPr>
            </w:pPr>
          </w:p>
        </w:tc>
        <w:tc>
          <w:tcPr>
            <w:tcW w:w="2268" w:type="dxa"/>
            <w:tcBorders>
              <w:top w:val="single" w:sz="4" w:space="0" w:color="auto"/>
              <w:bottom w:val="single" w:sz="4" w:space="0" w:color="auto"/>
            </w:tcBorders>
            <w:shd w:val="clear" w:color="auto" w:fill="BFBFBF"/>
            <w:vAlign w:val="center"/>
          </w:tcPr>
          <w:p w14:paraId="4CA5B08E" w14:textId="77777777" w:rsidR="00D036FA" w:rsidRPr="00A62905" w:rsidRDefault="00D036FA" w:rsidP="00401590">
            <w:pPr>
              <w:jc w:val="center"/>
              <w:rPr>
                <w:rFonts w:cstheme="minorHAnsi"/>
                <w:b/>
              </w:rPr>
            </w:pPr>
            <w:r w:rsidRPr="00A62905">
              <w:rPr>
                <w:rFonts w:cstheme="minorHAnsi"/>
                <w:b/>
                <w:sz w:val="24"/>
                <w:szCs w:val="24"/>
              </w:rPr>
              <w:t xml:space="preserve">Weighting </w:t>
            </w:r>
            <w:r>
              <w:rPr>
                <w:rFonts w:cstheme="minorHAnsi"/>
                <w:sz w:val="24"/>
                <w:szCs w:val="24"/>
              </w:rPr>
              <w:br/>
            </w:r>
            <w:r w:rsidRPr="00707BBC">
              <w:rPr>
                <w:rFonts w:cstheme="minorHAnsi"/>
                <w:color w:val="FF0000"/>
                <w:sz w:val="24"/>
                <w:szCs w:val="24"/>
              </w:rPr>
              <w:t>Insert Weighting</w:t>
            </w:r>
            <w:r w:rsidRPr="00A62905">
              <w:rPr>
                <w:rFonts w:cstheme="minorHAnsi"/>
                <w:b/>
                <w:color w:val="FF0000"/>
                <w:sz w:val="24"/>
                <w:szCs w:val="24"/>
              </w:rPr>
              <w:t xml:space="preserve">  </w:t>
            </w:r>
          </w:p>
        </w:tc>
      </w:tr>
      <w:tr w:rsidR="00D036FA" w:rsidRPr="00A62905" w14:paraId="77B3F212" w14:textId="77777777" w:rsidTr="00401590">
        <w:trPr>
          <w:trHeight w:val="1125"/>
        </w:trPr>
        <w:tc>
          <w:tcPr>
            <w:tcW w:w="9923" w:type="dxa"/>
            <w:gridSpan w:val="3"/>
            <w:tcBorders>
              <w:top w:val="single" w:sz="4" w:space="0" w:color="auto"/>
            </w:tcBorders>
            <w:shd w:val="clear" w:color="auto" w:fill="D9D9D9"/>
          </w:tcPr>
          <w:p w14:paraId="5AF1576E" w14:textId="77777777" w:rsidR="00D036FA" w:rsidRPr="00A62905" w:rsidRDefault="00D036FA" w:rsidP="00401590">
            <w:pPr>
              <w:rPr>
                <w:rFonts w:cstheme="minorHAnsi"/>
              </w:rPr>
            </w:pPr>
            <w:r w:rsidRPr="00A62905">
              <w:rPr>
                <w:rFonts w:cstheme="minorHAnsi"/>
                <w:color w:val="FF0000"/>
              </w:rPr>
              <w:t>Insert Question</w:t>
            </w:r>
          </w:p>
        </w:tc>
      </w:tr>
      <w:tr w:rsidR="00D036FA" w:rsidRPr="00A62905" w14:paraId="57331839" w14:textId="77777777" w:rsidTr="00401590">
        <w:trPr>
          <w:trHeight w:val="1125"/>
        </w:trPr>
        <w:tc>
          <w:tcPr>
            <w:tcW w:w="9923" w:type="dxa"/>
            <w:gridSpan w:val="3"/>
            <w:shd w:val="clear" w:color="auto" w:fill="auto"/>
          </w:tcPr>
          <w:p w14:paraId="4D5A97F2" w14:textId="77777777" w:rsidR="00D036FA" w:rsidRPr="00A62905" w:rsidRDefault="00D036FA" w:rsidP="00401590">
            <w:pPr>
              <w:rPr>
                <w:rFonts w:cstheme="minorHAnsi"/>
              </w:rPr>
            </w:pPr>
            <w:r w:rsidRPr="00A62905">
              <w:rPr>
                <w:rFonts w:cstheme="minorHAnsi"/>
              </w:rPr>
              <w:t>Response:</w:t>
            </w:r>
          </w:p>
          <w:p w14:paraId="2783FF0D" w14:textId="77777777" w:rsidR="00D036FA" w:rsidRPr="00A62905" w:rsidRDefault="00D036FA" w:rsidP="00401590">
            <w:pPr>
              <w:rPr>
                <w:rFonts w:cstheme="minorHAnsi"/>
              </w:rPr>
            </w:pPr>
          </w:p>
          <w:p w14:paraId="0DDC4AED" w14:textId="77777777" w:rsidR="00D036FA" w:rsidRPr="00A62905" w:rsidRDefault="00D036FA" w:rsidP="00401590">
            <w:pPr>
              <w:rPr>
                <w:rFonts w:cstheme="minorHAnsi"/>
              </w:rPr>
            </w:pPr>
          </w:p>
        </w:tc>
      </w:tr>
    </w:tbl>
    <w:p w14:paraId="5E353067" w14:textId="77777777" w:rsidR="00D036FA" w:rsidRPr="00A62905" w:rsidRDefault="00D036FA" w:rsidP="00D036FA">
      <w:pPr>
        <w:rPr>
          <w:rFonts w:cstheme="minorHAnsi"/>
          <w:b/>
          <w:sz w:val="24"/>
          <w:szCs w:val="24"/>
        </w:rPr>
      </w:pPr>
    </w:p>
    <w:tbl>
      <w:tblPr>
        <w:tblW w:w="9923"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528"/>
        <w:gridCol w:w="2268"/>
      </w:tblGrid>
      <w:tr w:rsidR="00D036FA" w:rsidRPr="00A62905" w14:paraId="3C2BE1C7" w14:textId="77777777" w:rsidTr="008769D9">
        <w:trPr>
          <w:trHeight w:val="620"/>
        </w:trPr>
        <w:tc>
          <w:tcPr>
            <w:tcW w:w="2127" w:type="dxa"/>
            <w:tcBorders>
              <w:top w:val="single" w:sz="4" w:space="0" w:color="auto"/>
              <w:bottom w:val="single" w:sz="4" w:space="0" w:color="auto"/>
            </w:tcBorders>
            <w:shd w:val="clear" w:color="auto" w:fill="7030A0"/>
            <w:vAlign w:val="center"/>
          </w:tcPr>
          <w:p w14:paraId="398EB643" w14:textId="77777777" w:rsidR="00D036FA" w:rsidRPr="00A62905" w:rsidRDefault="00D036FA" w:rsidP="00401590">
            <w:pPr>
              <w:jc w:val="center"/>
              <w:rPr>
                <w:rFonts w:cstheme="minorHAnsi"/>
                <w:b/>
              </w:rPr>
            </w:pPr>
            <w:r w:rsidRPr="00A62905">
              <w:rPr>
                <w:rFonts w:cstheme="minorHAnsi"/>
                <w:b/>
                <w:color w:val="FFFFFF" w:themeColor="background1"/>
                <w:sz w:val="24"/>
                <w:szCs w:val="24"/>
              </w:rPr>
              <w:t>Question 2</w:t>
            </w:r>
          </w:p>
        </w:tc>
        <w:tc>
          <w:tcPr>
            <w:tcW w:w="5528" w:type="dxa"/>
            <w:tcBorders>
              <w:bottom w:val="single" w:sz="4" w:space="0" w:color="auto"/>
            </w:tcBorders>
            <w:shd w:val="clear" w:color="auto" w:fill="auto"/>
          </w:tcPr>
          <w:p w14:paraId="32F2EFD3" w14:textId="77777777" w:rsidR="00D036FA" w:rsidRPr="00A62905" w:rsidRDefault="00D036FA" w:rsidP="00401590">
            <w:pPr>
              <w:jc w:val="both"/>
              <w:rPr>
                <w:rFonts w:cstheme="minorHAnsi"/>
                <w:b/>
              </w:rPr>
            </w:pPr>
          </w:p>
        </w:tc>
        <w:tc>
          <w:tcPr>
            <w:tcW w:w="2268" w:type="dxa"/>
            <w:tcBorders>
              <w:top w:val="single" w:sz="4" w:space="0" w:color="auto"/>
              <w:bottom w:val="single" w:sz="4" w:space="0" w:color="auto"/>
            </w:tcBorders>
            <w:shd w:val="clear" w:color="auto" w:fill="BFBFBF"/>
            <w:vAlign w:val="center"/>
          </w:tcPr>
          <w:p w14:paraId="2CE73012" w14:textId="77777777" w:rsidR="00D036FA" w:rsidRPr="00A62905" w:rsidRDefault="00D036FA" w:rsidP="00401590">
            <w:pPr>
              <w:jc w:val="center"/>
              <w:rPr>
                <w:rFonts w:cstheme="minorHAnsi"/>
                <w:b/>
              </w:rPr>
            </w:pPr>
            <w:r w:rsidRPr="00A62905">
              <w:rPr>
                <w:rFonts w:cstheme="minorHAnsi"/>
                <w:b/>
                <w:sz w:val="24"/>
                <w:szCs w:val="24"/>
              </w:rPr>
              <w:t>Weighting</w:t>
            </w:r>
            <w:r>
              <w:rPr>
                <w:rFonts w:cstheme="minorHAnsi"/>
                <w:b/>
                <w:sz w:val="24"/>
                <w:szCs w:val="24"/>
              </w:rPr>
              <w:t xml:space="preserve"> </w:t>
            </w:r>
            <w:r>
              <w:rPr>
                <w:rFonts w:cstheme="minorHAnsi"/>
                <w:b/>
                <w:sz w:val="24"/>
                <w:szCs w:val="24"/>
              </w:rPr>
              <w:br/>
            </w:r>
            <w:r w:rsidRPr="00707BBC">
              <w:rPr>
                <w:rFonts w:cstheme="minorHAnsi"/>
                <w:color w:val="FF0000"/>
                <w:sz w:val="24"/>
                <w:szCs w:val="24"/>
              </w:rPr>
              <w:t>Insert weighting</w:t>
            </w:r>
            <w:r w:rsidRPr="00A62905">
              <w:rPr>
                <w:rFonts w:cstheme="minorHAnsi"/>
                <w:b/>
                <w:color w:val="FF0000"/>
                <w:sz w:val="24"/>
                <w:szCs w:val="24"/>
              </w:rPr>
              <w:t xml:space="preserve">  </w:t>
            </w:r>
          </w:p>
        </w:tc>
      </w:tr>
      <w:tr w:rsidR="00D036FA" w:rsidRPr="00A62905" w14:paraId="536B7AD9" w14:textId="77777777" w:rsidTr="00401590">
        <w:trPr>
          <w:trHeight w:val="1125"/>
        </w:trPr>
        <w:tc>
          <w:tcPr>
            <w:tcW w:w="9923" w:type="dxa"/>
            <w:gridSpan w:val="3"/>
            <w:tcBorders>
              <w:top w:val="single" w:sz="4" w:space="0" w:color="auto"/>
            </w:tcBorders>
            <w:shd w:val="clear" w:color="auto" w:fill="D9D9D9"/>
          </w:tcPr>
          <w:p w14:paraId="7A8174D1" w14:textId="77777777" w:rsidR="00D036FA" w:rsidRPr="00A62905" w:rsidRDefault="00D036FA" w:rsidP="00401590">
            <w:pPr>
              <w:rPr>
                <w:rFonts w:cstheme="minorHAnsi"/>
                <w:color w:val="FF0000"/>
              </w:rPr>
            </w:pPr>
            <w:r w:rsidRPr="00A62905">
              <w:rPr>
                <w:rFonts w:cstheme="minorHAnsi"/>
                <w:color w:val="FF0000"/>
              </w:rPr>
              <w:t>Insert Question</w:t>
            </w:r>
          </w:p>
        </w:tc>
      </w:tr>
      <w:tr w:rsidR="00D036FA" w:rsidRPr="00A62905" w14:paraId="0C64A74C" w14:textId="77777777" w:rsidTr="00401590">
        <w:trPr>
          <w:trHeight w:val="1125"/>
        </w:trPr>
        <w:tc>
          <w:tcPr>
            <w:tcW w:w="9923" w:type="dxa"/>
            <w:gridSpan w:val="3"/>
            <w:shd w:val="clear" w:color="auto" w:fill="auto"/>
          </w:tcPr>
          <w:p w14:paraId="5D54B9A9" w14:textId="77777777" w:rsidR="00D036FA" w:rsidRPr="00A62905" w:rsidRDefault="00D036FA" w:rsidP="00401590">
            <w:pPr>
              <w:rPr>
                <w:rFonts w:cstheme="minorHAnsi"/>
              </w:rPr>
            </w:pPr>
            <w:r w:rsidRPr="00A62905">
              <w:rPr>
                <w:rFonts w:cstheme="minorHAnsi"/>
              </w:rPr>
              <w:t>Response:</w:t>
            </w:r>
          </w:p>
          <w:p w14:paraId="166378A4" w14:textId="77777777" w:rsidR="00D036FA" w:rsidRPr="00A62905" w:rsidRDefault="00D036FA" w:rsidP="00401590">
            <w:pPr>
              <w:rPr>
                <w:rFonts w:cstheme="minorHAnsi"/>
              </w:rPr>
            </w:pPr>
          </w:p>
          <w:p w14:paraId="0117E2CE" w14:textId="77777777" w:rsidR="00D036FA" w:rsidRPr="00A62905" w:rsidRDefault="00D036FA" w:rsidP="00401590">
            <w:pPr>
              <w:rPr>
                <w:rFonts w:cstheme="minorHAnsi"/>
              </w:rPr>
            </w:pPr>
          </w:p>
        </w:tc>
      </w:tr>
    </w:tbl>
    <w:p w14:paraId="0C72B367" w14:textId="77777777" w:rsidR="00D036FA" w:rsidRPr="00A62905" w:rsidRDefault="00D036FA" w:rsidP="00D036FA">
      <w:pPr>
        <w:rPr>
          <w:rFonts w:cstheme="minorHAnsi"/>
          <w:b/>
          <w:sz w:val="24"/>
          <w:szCs w:val="24"/>
        </w:rPr>
      </w:pPr>
    </w:p>
    <w:p w14:paraId="27593C84" w14:textId="77777777" w:rsidR="00D036FA" w:rsidRPr="00A62905" w:rsidRDefault="00D036FA" w:rsidP="00D036FA">
      <w:pPr>
        <w:rPr>
          <w:rFonts w:cstheme="minorHAnsi"/>
          <w:b/>
          <w:sz w:val="24"/>
          <w:szCs w:val="24"/>
        </w:rPr>
      </w:pPr>
    </w:p>
    <w:tbl>
      <w:tblPr>
        <w:tblW w:w="9923"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528"/>
        <w:gridCol w:w="2268"/>
      </w:tblGrid>
      <w:tr w:rsidR="00D036FA" w:rsidRPr="00A62905" w14:paraId="363BB4E3" w14:textId="77777777" w:rsidTr="008769D9">
        <w:trPr>
          <w:trHeight w:val="620"/>
        </w:trPr>
        <w:tc>
          <w:tcPr>
            <w:tcW w:w="2127" w:type="dxa"/>
            <w:tcBorders>
              <w:top w:val="single" w:sz="4" w:space="0" w:color="auto"/>
              <w:bottom w:val="single" w:sz="4" w:space="0" w:color="auto"/>
            </w:tcBorders>
            <w:shd w:val="clear" w:color="auto" w:fill="7030A0"/>
            <w:vAlign w:val="center"/>
          </w:tcPr>
          <w:p w14:paraId="257357BA" w14:textId="77777777" w:rsidR="00D036FA" w:rsidRPr="00A62905" w:rsidRDefault="00D036FA" w:rsidP="00401590">
            <w:pPr>
              <w:jc w:val="center"/>
              <w:rPr>
                <w:rFonts w:cstheme="minorHAnsi"/>
                <w:b/>
              </w:rPr>
            </w:pPr>
            <w:r w:rsidRPr="00A62905">
              <w:rPr>
                <w:rFonts w:cstheme="minorHAnsi"/>
                <w:b/>
                <w:color w:val="FFFFFF" w:themeColor="background1"/>
                <w:sz w:val="24"/>
                <w:szCs w:val="24"/>
              </w:rPr>
              <w:t>Question 3</w:t>
            </w:r>
          </w:p>
        </w:tc>
        <w:tc>
          <w:tcPr>
            <w:tcW w:w="5528" w:type="dxa"/>
            <w:tcBorders>
              <w:bottom w:val="single" w:sz="4" w:space="0" w:color="auto"/>
            </w:tcBorders>
            <w:shd w:val="clear" w:color="auto" w:fill="auto"/>
          </w:tcPr>
          <w:p w14:paraId="54F94C81" w14:textId="77777777" w:rsidR="00D036FA" w:rsidRPr="00A62905" w:rsidRDefault="00D036FA" w:rsidP="00401590">
            <w:pPr>
              <w:jc w:val="both"/>
              <w:rPr>
                <w:rFonts w:cstheme="minorHAnsi"/>
                <w:b/>
              </w:rPr>
            </w:pPr>
          </w:p>
        </w:tc>
        <w:tc>
          <w:tcPr>
            <w:tcW w:w="2268" w:type="dxa"/>
            <w:tcBorders>
              <w:top w:val="single" w:sz="4" w:space="0" w:color="auto"/>
              <w:bottom w:val="single" w:sz="4" w:space="0" w:color="auto"/>
            </w:tcBorders>
            <w:shd w:val="clear" w:color="auto" w:fill="BFBFBF"/>
            <w:vAlign w:val="center"/>
          </w:tcPr>
          <w:p w14:paraId="7AF8CF75" w14:textId="77777777" w:rsidR="00D036FA" w:rsidRPr="00A62905" w:rsidRDefault="00D036FA" w:rsidP="00401590">
            <w:pPr>
              <w:jc w:val="center"/>
              <w:rPr>
                <w:rFonts w:cstheme="minorHAnsi"/>
                <w:b/>
              </w:rPr>
            </w:pPr>
            <w:r w:rsidRPr="00A62905">
              <w:rPr>
                <w:rFonts w:cstheme="minorHAnsi"/>
                <w:b/>
                <w:sz w:val="24"/>
                <w:szCs w:val="24"/>
              </w:rPr>
              <w:t>Weighting</w:t>
            </w:r>
            <w:r>
              <w:rPr>
                <w:rFonts w:cstheme="minorHAnsi"/>
                <w:b/>
                <w:sz w:val="24"/>
                <w:szCs w:val="24"/>
              </w:rPr>
              <w:t xml:space="preserve"> </w:t>
            </w:r>
            <w:r>
              <w:rPr>
                <w:rFonts w:cstheme="minorHAnsi"/>
                <w:b/>
                <w:sz w:val="24"/>
                <w:szCs w:val="24"/>
              </w:rPr>
              <w:br/>
            </w:r>
            <w:r>
              <w:rPr>
                <w:rFonts w:cstheme="minorHAnsi"/>
                <w:color w:val="FF0000"/>
                <w:sz w:val="24"/>
                <w:szCs w:val="24"/>
              </w:rPr>
              <w:t>Insert w</w:t>
            </w:r>
            <w:r w:rsidRPr="00707BBC">
              <w:rPr>
                <w:rFonts w:cstheme="minorHAnsi"/>
                <w:color w:val="FF0000"/>
                <w:sz w:val="24"/>
                <w:szCs w:val="24"/>
              </w:rPr>
              <w:t>eighting</w:t>
            </w:r>
            <w:r w:rsidRPr="00A62905">
              <w:rPr>
                <w:rFonts w:cstheme="minorHAnsi"/>
                <w:b/>
                <w:color w:val="FF0000"/>
                <w:sz w:val="24"/>
                <w:szCs w:val="24"/>
              </w:rPr>
              <w:t xml:space="preserve">  </w:t>
            </w:r>
          </w:p>
        </w:tc>
      </w:tr>
      <w:tr w:rsidR="00D036FA" w:rsidRPr="00A62905" w14:paraId="6652EAEF" w14:textId="77777777" w:rsidTr="00401590">
        <w:trPr>
          <w:trHeight w:val="1125"/>
        </w:trPr>
        <w:tc>
          <w:tcPr>
            <w:tcW w:w="9923" w:type="dxa"/>
            <w:gridSpan w:val="3"/>
            <w:tcBorders>
              <w:top w:val="single" w:sz="4" w:space="0" w:color="auto"/>
            </w:tcBorders>
            <w:shd w:val="clear" w:color="auto" w:fill="D9D9D9"/>
          </w:tcPr>
          <w:p w14:paraId="2B974C32" w14:textId="77777777" w:rsidR="00D036FA" w:rsidRPr="00A62905" w:rsidRDefault="00D036FA" w:rsidP="00401590">
            <w:pPr>
              <w:rPr>
                <w:rFonts w:cstheme="minorHAnsi"/>
              </w:rPr>
            </w:pPr>
            <w:r w:rsidRPr="00A62905">
              <w:rPr>
                <w:rFonts w:cstheme="minorHAnsi"/>
                <w:color w:val="FF0000"/>
              </w:rPr>
              <w:t>Insert Question</w:t>
            </w:r>
          </w:p>
        </w:tc>
      </w:tr>
      <w:tr w:rsidR="00D036FA" w:rsidRPr="00A62905" w14:paraId="00D41EDF" w14:textId="77777777" w:rsidTr="00401590">
        <w:trPr>
          <w:trHeight w:val="1125"/>
        </w:trPr>
        <w:tc>
          <w:tcPr>
            <w:tcW w:w="9923" w:type="dxa"/>
            <w:gridSpan w:val="3"/>
            <w:shd w:val="clear" w:color="auto" w:fill="auto"/>
          </w:tcPr>
          <w:p w14:paraId="160BCBB0" w14:textId="77777777" w:rsidR="00D036FA" w:rsidRPr="00A62905" w:rsidRDefault="00D036FA" w:rsidP="00401590">
            <w:pPr>
              <w:rPr>
                <w:rFonts w:cstheme="minorHAnsi"/>
              </w:rPr>
            </w:pPr>
            <w:r w:rsidRPr="00A62905">
              <w:rPr>
                <w:rFonts w:cstheme="minorHAnsi"/>
              </w:rPr>
              <w:t>Response:</w:t>
            </w:r>
          </w:p>
          <w:p w14:paraId="5D91D1E3" w14:textId="77777777" w:rsidR="00D036FA" w:rsidRPr="00A62905" w:rsidRDefault="00D036FA" w:rsidP="00401590">
            <w:pPr>
              <w:rPr>
                <w:rFonts w:cstheme="minorHAnsi"/>
              </w:rPr>
            </w:pPr>
          </w:p>
          <w:p w14:paraId="3E2DDF16" w14:textId="77777777" w:rsidR="00D036FA" w:rsidRPr="00A62905" w:rsidRDefault="00D036FA" w:rsidP="00401590">
            <w:pPr>
              <w:rPr>
                <w:rFonts w:cstheme="minorHAnsi"/>
              </w:rPr>
            </w:pPr>
          </w:p>
        </w:tc>
      </w:tr>
    </w:tbl>
    <w:p w14:paraId="64B0F640" w14:textId="77777777" w:rsidR="00D036FA" w:rsidRPr="00A62905" w:rsidRDefault="00D036FA" w:rsidP="00D036FA">
      <w:pPr>
        <w:rPr>
          <w:rFonts w:cstheme="minorHAnsi"/>
          <w:b/>
          <w:color w:val="FF0000"/>
          <w:sz w:val="24"/>
          <w:szCs w:val="24"/>
        </w:rPr>
      </w:pPr>
    </w:p>
    <w:p w14:paraId="73E3D9A7" w14:textId="77777777" w:rsidR="00D036FA" w:rsidRPr="00707BBC" w:rsidRDefault="00D036FA" w:rsidP="00D036FA">
      <w:pPr>
        <w:rPr>
          <w:rFonts w:cstheme="minorHAnsi"/>
          <w:color w:val="FF0000"/>
          <w:sz w:val="24"/>
          <w:szCs w:val="24"/>
        </w:rPr>
      </w:pPr>
      <w:r w:rsidRPr="00707BBC">
        <w:rPr>
          <w:rFonts w:cstheme="minorHAnsi"/>
          <w:color w:val="FF0000"/>
          <w:sz w:val="24"/>
          <w:szCs w:val="24"/>
        </w:rPr>
        <w:t>If you need to add more questions, please copy the above boxes.</w:t>
      </w:r>
    </w:p>
    <w:p w14:paraId="0721D043" w14:textId="77777777" w:rsidR="00D036FA" w:rsidRPr="00A62905" w:rsidRDefault="00D036FA" w:rsidP="00D036FA">
      <w:pPr>
        <w:pStyle w:val="ListParagraph"/>
        <w:numPr>
          <w:ilvl w:val="1"/>
          <w:numId w:val="10"/>
        </w:numPr>
        <w:spacing w:after="200" w:line="276" w:lineRule="auto"/>
        <w:contextualSpacing/>
        <w:rPr>
          <w:rFonts w:cstheme="minorHAnsi"/>
          <w:b/>
          <w:sz w:val="24"/>
          <w:szCs w:val="24"/>
        </w:rPr>
      </w:pPr>
      <w:r w:rsidRPr="00A62905">
        <w:rPr>
          <w:rFonts w:cstheme="minorHAnsi"/>
          <w:b/>
          <w:sz w:val="24"/>
          <w:szCs w:val="24"/>
        </w:rPr>
        <w:lastRenderedPageBreak/>
        <w:t>Pricing Schedule</w:t>
      </w:r>
    </w:p>
    <w:p w14:paraId="373F3FBB" w14:textId="77777777" w:rsidR="00D036FA" w:rsidRPr="00A62905" w:rsidRDefault="00D036FA" w:rsidP="00D036FA">
      <w:pPr>
        <w:rPr>
          <w:rFonts w:cstheme="minorHAnsi"/>
          <w:sz w:val="24"/>
          <w:szCs w:val="24"/>
        </w:rPr>
      </w:pPr>
      <w:r w:rsidRPr="00A62905">
        <w:rPr>
          <w:rFonts w:cstheme="minorHAnsi"/>
          <w:sz w:val="24"/>
          <w:szCs w:val="24"/>
        </w:rPr>
        <w:t>The pricing schedule must be completed, a response that does not include this pricing schedule may not be evaluated.</w:t>
      </w:r>
    </w:p>
    <w:p w14:paraId="107CB4EA" w14:textId="77777777" w:rsidR="00D036FA" w:rsidRPr="00A62905" w:rsidRDefault="00D036FA" w:rsidP="00D036FA">
      <w:pPr>
        <w:rPr>
          <w:rFonts w:cstheme="minorHAnsi"/>
          <w:sz w:val="24"/>
          <w:szCs w:val="24"/>
        </w:rPr>
      </w:pPr>
      <w:r w:rsidRPr="00A62905">
        <w:rPr>
          <w:rFonts w:cstheme="minorHAnsi"/>
          <w:sz w:val="24"/>
          <w:szCs w:val="24"/>
        </w:rPr>
        <w:t>The pricing schedule should include a full breakdown of all costs to ensure that each customer and line manager understands how the final rate charged is calculated.</w:t>
      </w:r>
    </w:p>
    <w:p w14:paraId="1B352F88" w14:textId="77777777" w:rsidR="00D036FA" w:rsidRPr="00A62905" w:rsidRDefault="00D036FA" w:rsidP="00D036FA">
      <w:pPr>
        <w:rPr>
          <w:rFonts w:cstheme="minorHAnsi"/>
          <w:sz w:val="24"/>
          <w:szCs w:val="24"/>
        </w:rPr>
      </w:pPr>
      <w:r w:rsidRPr="00A62905">
        <w:rPr>
          <w:rFonts w:cstheme="minorHAnsi"/>
          <w:noProof/>
          <w:sz w:val="24"/>
          <w:szCs w:val="24"/>
          <w:lang w:eastAsia="en-GB"/>
        </w:rPr>
        <mc:AlternateContent>
          <mc:Choice Requires="wps">
            <w:drawing>
              <wp:anchor distT="45720" distB="45720" distL="114300" distR="114300" simplePos="0" relativeHeight="251672576" behindDoc="0" locked="0" layoutInCell="1" allowOverlap="1" wp14:anchorId="12A9EE35" wp14:editId="1C241424">
                <wp:simplePos x="0" y="0"/>
                <wp:positionH relativeFrom="column">
                  <wp:posOffset>85725</wp:posOffset>
                </wp:positionH>
                <wp:positionV relativeFrom="paragraph">
                  <wp:posOffset>271780</wp:posOffset>
                </wp:positionV>
                <wp:extent cx="5600700" cy="1404620"/>
                <wp:effectExtent l="0" t="0" r="19050"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solidFill>
                            <a:srgbClr val="000000"/>
                          </a:solidFill>
                          <a:miter lim="800000"/>
                          <a:headEnd/>
                          <a:tailEnd/>
                        </a:ln>
                      </wps:spPr>
                      <wps:txbx>
                        <w:txbxContent>
                          <w:p w14:paraId="6052479B" w14:textId="77777777" w:rsidR="00D036FA" w:rsidRPr="0067588F" w:rsidRDefault="00D036FA" w:rsidP="00D036FA">
                            <w:pPr>
                              <w:rPr>
                                <w:color w:val="FF0000"/>
                              </w:rPr>
                            </w:pPr>
                            <w:r w:rsidRPr="0067588F">
                              <w:rPr>
                                <w:color w:val="FF0000"/>
                              </w:rPr>
                              <w:t>I</w:t>
                            </w:r>
                            <w:r>
                              <w:rPr>
                                <w:color w:val="FF0000"/>
                              </w:rPr>
                              <w:t>nsert pricing schedule</w:t>
                            </w:r>
                          </w:p>
                          <w:p w14:paraId="4F91EE6F" w14:textId="77777777" w:rsidR="00D036FA" w:rsidRDefault="00D036FA" w:rsidP="00D036FA"/>
                          <w:p w14:paraId="2C74EC18" w14:textId="77777777" w:rsidR="00D036FA" w:rsidRDefault="00D036FA" w:rsidP="00D036FA"/>
                          <w:p w14:paraId="1C923168" w14:textId="77777777" w:rsidR="00D036FA" w:rsidRDefault="00D036FA" w:rsidP="00D036F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9EE35" id="_x0000_s1031" type="#_x0000_t202" style="position:absolute;margin-left:6.75pt;margin-top:21.4pt;width:44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">
                <v:textbox style="mso-fit-shape-to-text:t">
                  <w:txbxContent>
                    <w:p w14:paraId="6052479B" w14:textId="77777777" w:rsidR="00D036FA" w:rsidRPr="0067588F" w:rsidRDefault="00D036FA" w:rsidP="00D036FA">
                      <w:pPr>
                        <w:rPr>
                          <w:color w:val="FF0000"/>
                        </w:rPr>
                      </w:pPr>
                      <w:r w:rsidRPr="0067588F">
                        <w:rPr>
                          <w:color w:val="FF0000"/>
                        </w:rPr>
                        <w:t>I</w:t>
                      </w:r>
                      <w:r>
                        <w:rPr>
                          <w:color w:val="FF0000"/>
                        </w:rPr>
                        <w:t>nsert pricing schedule</w:t>
                      </w:r>
                    </w:p>
                    <w:p w14:paraId="4F91EE6F" w14:textId="77777777" w:rsidR="00D036FA" w:rsidRDefault="00D036FA" w:rsidP="00D036FA"/>
                    <w:p w14:paraId="2C74EC18" w14:textId="77777777" w:rsidR="00D036FA" w:rsidRDefault="00D036FA" w:rsidP="00D036FA"/>
                    <w:p w14:paraId="1C923168" w14:textId="77777777" w:rsidR="00D036FA" w:rsidRDefault="00D036FA" w:rsidP="00D036FA"/>
                  </w:txbxContent>
                </v:textbox>
                <w10:wrap type="square"/>
              </v:shape>
            </w:pict>
          </mc:Fallback>
        </mc:AlternateContent>
      </w:r>
    </w:p>
    <w:p w14:paraId="626D228F" w14:textId="77777777" w:rsidR="00D036FA" w:rsidRPr="00A62905" w:rsidRDefault="00D036FA" w:rsidP="00D036FA">
      <w:pPr>
        <w:jc w:val="both"/>
        <w:rPr>
          <w:rFonts w:cstheme="minorHAnsi"/>
          <w:b/>
          <w:sz w:val="20"/>
          <w:szCs w:val="20"/>
        </w:rPr>
      </w:pPr>
    </w:p>
    <w:p w14:paraId="0FD3C3F5"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t>Key Performance Indicators</w:t>
      </w:r>
    </w:p>
    <w:p w14:paraId="4A115915" w14:textId="77777777" w:rsidR="00D036FA" w:rsidRPr="00A62905" w:rsidRDefault="00D036FA" w:rsidP="00D036FA">
      <w:pPr>
        <w:rPr>
          <w:rFonts w:cstheme="minorHAnsi"/>
          <w:sz w:val="24"/>
          <w:szCs w:val="24"/>
        </w:rPr>
      </w:pPr>
      <w:r w:rsidRPr="00A62905">
        <w:rPr>
          <w:rFonts w:cstheme="minorHAnsi"/>
          <w:sz w:val="24"/>
          <w:szCs w:val="24"/>
        </w:rPr>
        <w:t xml:space="preserve">Please see below the suggested KPI’s (customers can delete this section if </w:t>
      </w:r>
      <w:r>
        <w:rPr>
          <w:rFonts w:cstheme="minorHAnsi"/>
          <w:sz w:val="24"/>
          <w:szCs w:val="24"/>
        </w:rPr>
        <w:t xml:space="preserve">not </w:t>
      </w:r>
      <w:r w:rsidRPr="00A62905">
        <w:rPr>
          <w:rFonts w:cstheme="minorHAnsi"/>
          <w:sz w:val="24"/>
          <w:szCs w:val="24"/>
        </w:rPr>
        <w:t>required).</w:t>
      </w:r>
    </w:p>
    <w:tbl>
      <w:tblPr>
        <w:tblW w:w="9087" w:type="dxa"/>
        <w:tblInd w:w="93" w:type="dxa"/>
        <w:tblLook w:val="04A0" w:firstRow="1" w:lastRow="0" w:firstColumn="1" w:lastColumn="0" w:noHBand="0" w:noVBand="1"/>
      </w:tblPr>
      <w:tblGrid>
        <w:gridCol w:w="1500"/>
        <w:gridCol w:w="4560"/>
        <w:gridCol w:w="3027"/>
      </w:tblGrid>
      <w:tr w:rsidR="00D036FA" w:rsidRPr="00A62905" w14:paraId="268C425A" w14:textId="77777777" w:rsidTr="008769D9">
        <w:trPr>
          <w:trHeight w:val="300"/>
        </w:trPr>
        <w:tc>
          <w:tcPr>
            <w:tcW w:w="1500" w:type="dxa"/>
            <w:tcBorders>
              <w:top w:val="single" w:sz="8" w:space="0" w:color="auto"/>
              <w:left w:val="single" w:sz="8" w:space="0" w:color="auto"/>
              <w:bottom w:val="single" w:sz="4" w:space="0" w:color="auto"/>
              <w:right w:val="single" w:sz="4" w:space="0" w:color="auto"/>
            </w:tcBorders>
            <w:shd w:val="clear" w:color="auto" w:fill="7030A0"/>
            <w:noWrap/>
            <w:vAlign w:val="bottom"/>
            <w:hideMark/>
          </w:tcPr>
          <w:p w14:paraId="1693549F" w14:textId="77777777" w:rsidR="00D036FA" w:rsidRPr="00A62905" w:rsidRDefault="00D036FA" w:rsidP="00401590">
            <w:pPr>
              <w:rPr>
                <w:rFonts w:cstheme="minorHAnsi"/>
                <w:b/>
                <w:bCs/>
                <w:color w:val="FFFFFF" w:themeColor="background1"/>
                <w:sz w:val="24"/>
                <w:szCs w:val="24"/>
                <w:lang w:eastAsia="en-GB"/>
              </w:rPr>
            </w:pPr>
            <w:r w:rsidRPr="00A62905">
              <w:rPr>
                <w:rFonts w:cstheme="minorHAnsi"/>
                <w:b/>
                <w:bCs/>
                <w:color w:val="FFFFFF" w:themeColor="background1"/>
                <w:sz w:val="24"/>
                <w:szCs w:val="24"/>
                <w:lang w:eastAsia="en-GB"/>
              </w:rPr>
              <w:t>KPI Title</w:t>
            </w:r>
          </w:p>
        </w:tc>
        <w:tc>
          <w:tcPr>
            <w:tcW w:w="4560" w:type="dxa"/>
            <w:tcBorders>
              <w:top w:val="single" w:sz="8" w:space="0" w:color="auto"/>
              <w:left w:val="nil"/>
              <w:bottom w:val="single" w:sz="4" w:space="0" w:color="auto"/>
              <w:right w:val="single" w:sz="4" w:space="0" w:color="auto"/>
            </w:tcBorders>
            <w:shd w:val="clear" w:color="auto" w:fill="7030A0"/>
            <w:noWrap/>
            <w:vAlign w:val="bottom"/>
            <w:hideMark/>
          </w:tcPr>
          <w:p w14:paraId="2D221102" w14:textId="77777777" w:rsidR="00D036FA" w:rsidRPr="00A62905" w:rsidRDefault="00D036FA" w:rsidP="00401590">
            <w:pPr>
              <w:rPr>
                <w:rFonts w:cstheme="minorHAnsi"/>
                <w:b/>
                <w:bCs/>
                <w:color w:val="FFFFFF" w:themeColor="background1"/>
                <w:sz w:val="24"/>
                <w:szCs w:val="24"/>
                <w:lang w:eastAsia="en-GB"/>
              </w:rPr>
            </w:pPr>
            <w:r w:rsidRPr="00A62905">
              <w:rPr>
                <w:rFonts w:cstheme="minorHAnsi"/>
                <w:b/>
                <w:bCs/>
                <w:color w:val="FFFFFF" w:themeColor="background1"/>
                <w:sz w:val="24"/>
                <w:szCs w:val="24"/>
                <w:lang w:eastAsia="en-GB"/>
              </w:rPr>
              <w:t>KPI Description</w:t>
            </w:r>
          </w:p>
        </w:tc>
        <w:tc>
          <w:tcPr>
            <w:tcW w:w="3027" w:type="dxa"/>
            <w:tcBorders>
              <w:top w:val="single" w:sz="8" w:space="0" w:color="auto"/>
              <w:left w:val="nil"/>
              <w:bottom w:val="single" w:sz="4" w:space="0" w:color="auto"/>
              <w:right w:val="single" w:sz="8" w:space="0" w:color="auto"/>
            </w:tcBorders>
            <w:shd w:val="clear" w:color="auto" w:fill="7030A0"/>
            <w:noWrap/>
            <w:vAlign w:val="bottom"/>
            <w:hideMark/>
          </w:tcPr>
          <w:p w14:paraId="0EF34AE1" w14:textId="77777777" w:rsidR="00D036FA" w:rsidRPr="00A62905" w:rsidRDefault="00D036FA" w:rsidP="00401590">
            <w:pPr>
              <w:rPr>
                <w:rFonts w:cstheme="minorHAnsi"/>
                <w:b/>
                <w:bCs/>
                <w:color w:val="FFFFFF" w:themeColor="background1"/>
                <w:sz w:val="24"/>
                <w:szCs w:val="24"/>
                <w:lang w:eastAsia="en-GB"/>
              </w:rPr>
            </w:pPr>
            <w:r w:rsidRPr="00A62905">
              <w:rPr>
                <w:rFonts w:cstheme="minorHAnsi"/>
                <w:b/>
                <w:bCs/>
                <w:color w:val="FFFFFF" w:themeColor="background1"/>
                <w:sz w:val="24"/>
                <w:szCs w:val="24"/>
                <w:lang w:eastAsia="en-GB"/>
              </w:rPr>
              <w:t xml:space="preserve">KPI Monitoring </w:t>
            </w:r>
          </w:p>
        </w:tc>
      </w:tr>
      <w:tr w:rsidR="00D036FA" w:rsidRPr="00A62905" w14:paraId="35367D19" w14:textId="77777777" w:rsidTr="00401590">
        <w:trPr>
          <w:trHeight w:val="300"/>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6DDA3B67" w14:textId="77777777" w:rsidR="00D036FA" w:rsidRPr="00A62905" w:rsidRDefault="00D036FA" w:rsidP="00401590">
            <w:pPr>
              <w:rPr>
                <w:rFonts w:cstheme="minorHAnsi"/>
                <w:color w:val="000000"/>
                <w:sz w:val="24"/>
                <w:szCs w:val="24"/>
                <w:lang w:eastAsia="en-GB"/>
              </w:rPr>
            </w:pPr>
            <w:r w:rsidRPr="00A62905">
              <w:rPr>
                <w:rFonts w:cstheme="minorHAnsi"/>
                <w:color w:val="FF0000"/>
                <w:sz w:val="24"/>
                <w:szCs w:val="24"/>
                <w:lang w:eastAsia="en-GB"/>
              </w:rPr>
              <w:t> Insert KPI’s</w:t>
            </w:r>
          </w:p>
        </w:tc>
        <w:tc>
          <w:tcPr>
            <w:tcW w:w="4560" w:type="dxa"/>
            <w:tcBorders>
              <w:top w:val="nil"/>
              <w:left w:val="nil"/>
              <w:bottom w:val="single" w:sz="4" w:space="0" w:color="auto"/>
              <w:right w:val="single" w:sz="4" w:space="0" w:color="auto"/>
            </w:tcBorders>
            <w:shd w:val="clear" w:color="auto" w:fill="auto"/>
            <w:noWrap/>
            <w:vAlign w:val="center"/>
            <w:hideMark/>
          </w:tcPr>
          <w:p w14:paraId="6825CDE9"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3027" w:type="dxa"/>
            <w:tcBorders>
              <w:top w:val="nil"/>
              <w:left w:val="nil"/>
              <w:bottom w:val="single" w:sz="4" w:space="0" w:color="auto"/>
              <w:right w:val="single" w:sz="8" w:space="0" w:color="auto"/>
            </w:tcBorders>
            <w:shd w:val="clear" w:color="auto" w:fill="auto"/>
            <w:noWrap/>
            <w:vAlign w:val="center"/>
            <w:hideMark/>
          </w:tcPr>
          <w:p w14:paraId="0D594847"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r>
      <w:tr w:rsidR="00D036FA" w:rsidRPr="00A62905" w14:paraId="41EE9354" w14:textId="77777777" w:rsidTr="00401590">
        <w:trPr>
          <w:trHeight w:val="300"/>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0669EF7E"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4560" w:type="dxa"/>
            <w:tcBorders>
              <w:top w:val="nil"/>
              <w:left w:val="nil"/>
              <w:bottom w:val="single" w:sz="4" w:space="0" w:color="auto"/>
              <w:right w:val="single" w:sz="4" w:space="0" w:color="auto"/>
            </w:tcBorders>
            <w:shd w:val="clear" w:color="auto" w:fill="auto"/>
            <w:noWrap/>
            <w:vAlign w:val="center"/>
            <w:hideMark/>
          </w:tcPr>
          <w:p w14:paraId="29156C39"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3027" w:type="dxa"/>
            <w:tcBorders>
              <w:top w:val="nil"/>
              <w:left w:val="nil"/>
              <w:bottom w:val="single" w:sz="4" w:space="0" w:color="auto"/>
              <w:right w:val="single" w:sz="8" w:space="0" w:color="auto"/>
            </w:tcBorders>
            <w:shd w:val="clear" w:color="auto" w:fill="auto"/>
            <w:noWrap/>
            <w:vAlign w:val="center"/>
            <w:hideMark/>
          </w:tcPr>
          <w:p w14:paraId="35E58A12"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r>
      <w:tr w:rsidR="00D036FA" w:rsidRPr="00A62905" w14:paraId="3829FEAF" w14:textId="77777777" w:rsidTr="00401590">
        <w:trPr>
          <w:trHeight w:val="300"/>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7896DF98"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4560" w:type="dxa"/>
            <w:tcBorders>
              <w:top w:val="nil"/>
              <w:left w:val="nil"/>
              <w:bottom w:val="single" w:sz="4" w:space="0" w:color="auto"/>
              <w:right w:val="single" w:sz="4" w:space="0" w:color="auto"/>
            </w:tcBorders>
            <w:shd w:val="clear" w:color="auto" w:fill="auto"/>
            <w:noWrap/>
            <w:vAlign w:val="center"/>
            <w:hideMark/>
          </w:tcPr>
          <w:p w14:paraId="4F0CC181"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3027" w:type="dxa"/>
            <w:tcBorders>
              <w:top w:val="nil"/>
              <w:left w:val="nil"/>
              <w:bottom w:val="single" w:sz="4" w:space="0" w:color="auto"/>
              <w:right w:val="single" w:sz="8" w:space="0" w:color="auto"/>
            </w:tcBorders>
            <w:shd w:val="clear" w:color="auto" w:fill="auto"/>
            <w:noWrap/>
            <w:vAlign w:val="center"/>
            <w:hideMark/>
          </w:tcPr>
          <w:p w14:paraId="3768524C"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r>
      <w:tr w:rsidR="00D036FA" w:rsidRPr="00A62905" w14:paraId="4C013A69" w14:textId="77777777" w:rsidTr="00401590">
        <w:trPr>
          <w:trHeight w:val="300"/>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3E1C4795"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4560" w:type="dxa"/>
            <w:tcBorders>
              <w:top w:val="nil"/>
              <w:left w:val="nil"/>
              <w:bottom w:val="single" w:sz="4" w:space="0" w:color="auto"/>
              <w:right w:val="single" w:sz="4" w:space="0" w:color="auto"/>
            </w:tcBorders>
            <w:shd w:val="clear" w:color="auto" w:fill="auto"/>
            <w:noWrap/>
            <w:vAlign w:val="center"/>
            <w:hideMark/>
          </w:tcPr>
          <w:p w14:paraId="5DF2E7F5"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3027" w:type="dxa"/>
            <w:tcBorders>
              <w:top w:val="nil"/>
              <w:left w:val="nil"/>
              <w:bottom w:val="single" w:sz="4" w:space="0" w:color="auto"/>
              <w:right w:val="single" w:sz="8" w:space="0" w:color="auto"/>
            </w:tcBorders>
            <w:shd w:val="clear" w:color="auto" w:fill="auto"/>
            <w:noWrap/>
            <w:vAlign w:val="center"/>
            <w:hideMark/>
          </w:tcPr>
          <w:p w14:paraId="4AB9911F"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r>
      <w:tr w:rsidR="00D036FA" w:rsidRPr="00A62905" w14:paraId="18487568" w14:textId="77777777" w:rsidTr="00401590">
        <w:trPr>
          <w:trHeight w:val="315"/>
        </w:trPr>
        <w:tc>
          <w:tcPr>
            <w:tcW w:w="1500" w:type="dxa"/>
            <w:tcBorders>
              <w:top w:val="nil"/>
              <w:left w:val="single" w:sz="8" w:space="0" w:color="auto"/>
              <w:bottom w:val="single" w:sz="8" w:space="0" w:color="auto"/>
              <w:right w:val="single" w:sz="4" w:space="0" w:color="auto"/>
            </w:tcBorders>
            <w:shd w:val="clear" w:color="auto" w:fill="auto"/>
            <w:noWrap/>
            <w:vAlign w:val="center"/>
            <w:hideMark/>
          </w:tcPr>
          <w:p w14:paraId="662ABA6A"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4560" w:type="dxa"/>
            <w:tcBorders>
              <w:top w:val="nil"/>
              <w:left w:val="nil"/>
              <w:bottom w:val="single" w:sz="8" w:space="0" w:color="auto"/>
              <w:right w:val="single" w:sz="4" w:space="0" w:color="auto"/>
            </w:tcBorders>
            <w:shd w:val="clear" w:color="auto" w:fill="auto"/>
            <w:noWrap/>
            <w:vAlign w:val="center"/>
            <w:hideMark/>
          </w:tcPr>
          <w:p w14:paraId="103E6068"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c>
          <w:tcPr>
            <w:tcW w:w="3027" w:type="dxa"/>
            <w:tcBorders>
              <w:top w:val="nil"/>
              <w:left w:val="nil"/>
              <w:bottom w:val="single" w:sz="8" w:space="0" w:color="auto"/>
              <w:right w:val="single" w:sz="8" w:space="0" w:color="auto"/>
            </w:tcBorders>
            <w:shd w:val="clear" w:color="auto" w:fill="auto"/>
            <w:noWrap/>
            <w:vAlign w:val="center"/>
            <w:hideMark/>
          </w:tcPr>
          <w:p w14:paraId="44053ED6" w14:textId="77777777" w:rsidR="00D036FA" w:rsidRPr="00A62905" w:rsidRDefault="00D036FA" w:rsidP="00401590">
            <w:pPr>
              <w:rPr>
                <w:rFonts w:cstheme="minorHAnsi"/>
                <w:color w:val="000000"/>
                <w:sz w:val="24"/>
                <w:szCs w:val="24"/>
                <w:lang w:eastAsia="en-GB"/>
              </w:rPr>
            </w:pPr>
            <w:r w:rsidRPr="00A62905">
              <w:rPr>
                <w:rFonts w:cstheme="minorHAnsi"/>
                <w:color w:val="000000"/>
                <w:sz w:val="24"/>
                <w:szCs w:val="24"/>
                <w:lang w:eastAsia="en-GB"/>
              </w:rPr>
              <w:t> </w:t>
            </w:r>
          </w:p>
        </w:tc>
      </w:tr>
    </w:tbl>
    <w:p w14:paraId="2ECCCC35" w14:textId="7148E232" w:rsidR="00D036FA" w:rsidRDefault="00D036FA" w:rsidP="00D036FA">
      <w:pPr>
        <w:rPr>
          <w:rFonts w:cstheme="minorHAnsi"/>
          <w:sz w:val="24"/>
          <w:szCs w:val="24"/>
        </w:rPr>
      </w:pPr>
    </w:p>
    <w:p w14:paraId="141A80B1" w14:textId="57C7C8C3" w:rsidR="008D507A" w:rsidRDefault="008D507A" w:rsidP="00D036FA">
      <w:pPr>
        <w:rPr>
          <w:rFonts w:cstheme="minorHAnsi"/>
          <w:sz w:val="24"/>
          <w:szCs w:val="24"/>
        </w:rPr>
      </w:pPr>
    </w:p>
    <w:p w14:paraId="266DBF1A" w14:textId="5B490F40" w:rsidR="008D507A" w:rsidRDefault="008D507A" w:rsidP="00D036FA">
      <w:pPr>
        <w:rPr>
          <w:rFonts w:cstheme="minorHAnsi"/>
          <w:sz w:val="24"/>
          <w:szCs w:val="24"/>
        </w:rPr>
      </w:pPr>
    </w:p>
    <w:p w14:paraId="1CDAFD0B" w14:textId="182A4CF7" w:rsidR="008D507A" w:rsidRDefault="008D507A" w:rsidP="00D036FA">
      <w:pPr>
        <w:rPr>
          <w:rFonts w:cstheme="minorHAnsi"/>
          <w:sz w:val="24"/>
          <w:szCs w:val="24"/>
        </w:rPr>
      </w:pPr>
    </w:p>
    <w:p w14:paraId="29D75B86" w14:textId="45DEFB92" w:rsidR="008D507A" w:rsidRDefault="008D507A" w:rsidP="00D036FA">
      <w:pPr>
        <w:rPr>
          <w:rFonts w:cstheme="minorHAnsi"/>
          <w:sz w:val="24"/>
          <w:szCs w:val="24"/>
        </w:rPr>
      </w:pPr>
    </w:p>
    <w:p w14:paraId="1665EC5B" w14:textId="77777777" w:rsidR="008D507A" w:rsidRPr="00A62905" w:rsidRDefault="008D507A" w:rsidP="00D036FA">
      <w:pPr>
        <w:rPr>
          <w:rFonts w:cstheme="minorHAnsi"/>
          <w:sz w:val="24"/>
          <w:szCs w:val="24"/>
        </w:rPr>
      </w:pPr>
      <w:bookmarkStart w:id="0" w:name="_GoBack"/>
      <w:bookmarkEnd w:id="0"/>
    </w:p>
    <w:p w14:paraId="01C2D44A" w14:textId="77777777" w:rsidR="00D036FA" w:rsidRPr="00A62905" w:rsidRDefault="00D036FA" w:rsidP="00D036FA">
      <w:pPr>
        <w:pStyle w:val="ListParagraph"/>
        <w:numPr>
          <w:ilvl w:val="0"/>
          <w:numId w:val="10"/>
        </w:numPr>
        <w:spacing w:after="200" w:line="276" w:lineRule="auto"/>
        <w:contextualSpacing/>
        <w:rPr>
          <w:rFonts w:cstheme="minorHAnsi"/>
          <w:b/>
          <w:sz w:val="24"/>
          <w:szCs w:val="24"/>
        </w:rPr>
      </w:pPr>
      <w:r w:rsidRPr="00A62905">
        <w:rPr>
          <w:rFonts w:cstheme="minorHAnsi"/>
          <w:b/>
          <w:sz w:val="24"/>
          <w:szCs w:val="24"/>
        </w:rPr>
        <w:lastRenderedPageBreak/>
        <w:t>Framework Terms and Conditions</w:t>
      </w:r>
    </w:p>
    <w:p w14:paraId="2A56D5DA" w14:textId="77777777" w:rsidR="00D036FA" w:rsidRPr="00A62905" w:rsidRDefault="00D036FA" w:rsidP="00D036FA">
      <w:pPr>
        <w:rPr>
          <w:rFonts w:cstheme="minorHAnsi"/>
          <w:sz w:val="24"/>
          <w:szCs w:val="24"/>
        </w:rPr>
      </w:pPr>
      <w:r w:rsidRPr="00A62905">
        <w:rPr>
          <w:rFonts w:cstheme="minorHAnsi"/>
          <w:sz w:val="24"/>
          <w:szCs w:val="24"/>
        </w:rPr>
        <w:t>Please</w:t>
      </w:r>
      <w:r>
        <w:rPr>
          <w:rFonts w:cstheme="minorHAnsi"/>
          <w:sz w:val="24"/>
          <w:szCs w:val="24"/>
        </w:rPr>
        <w:t xml:space="preserve"> confirm that you agree to the framework t</w:t>
      </w:r>
      <w:r w:rsidRPr="00A62905">
        <w:rPr>
          <w:rFonts w:cstheme="minorHAnsi"/>
          <w:sz w:val="24"/>
          <w:szCs w:val="24"/>
        </w:rPr>
        <w:t xml:space="preserve">erms and </w:t>
      </w:r>
      <w:r>
        <w:rPr>
          <w:rFonts w:cstheme="minorHAnsi"/>
          <w:sz w:val="24"/>
          <w:szCs w:val="24"/>
        </w:rPr>
        <w:t>c</w:t>
      </w:r>
      <w:r w:rsidRPr="00A62905">
        <w:rPr>
          <w:rFonts w:cstheme="minorHAnsi"/>
          <w:sz w:val="24"/>
          <w:szCs w:val="24"/>
        </w:rPr>
        <w:t xml:space="preserve">onditions: </w:t>
      </w:r>
      <w:r w:rsidRPr="001526B6">
        <w:rPr>
          <w:rFonts w:cstheme="minorHAnsi"/>
          <w:color w:val="FF0000"/>
          <w:sz w:val="24"/>
          <w:szCs w:val="24"/>
        </w:rPr>
        <w:t>Yes/No</w:t>
      </w:r>
    </w:p>
    <w:p w14:paraId="6056E429" w14:textId="77777777" w:rsidR="00D036FA" w:rsidRPr="00A62905" w:rsidRDefault="00D036FA" w:rsidP="00D036FA">
      <w:pPr>
        <w:rPr>
          <w:rFonts w:cstheme="minorHAnsi"/>
          <w:sz w:val="24"/>
          <w:szCs w:val="24"/>
        </w:rPr>
      </w:pPr>
      <w:r w:rsidRPr="00A62905">
        <w:rPr>
          <w:rFonts w:cstheme="minorHAnsi"/>
          <w:sz w:val="24"/>
          <w:szCs w:val="24"/>
        </w:rPr>
        <w:t>Please confirm that you a</w:t>
      </w:r>
      <w:r>
        <w:rPr>
          <w:rFonts w:cstheme="minorHAnsi"/>
          <w:sz w:val="24"/>
          <w:szCs w:val="24"/>
        </w:rPr>
        <w:t>gree to the call off terms and c</w:t>
      </w:r>
      <w:r w:rsidRPr="00A62905">
        <w:rPr>
          <w:rFonts w:cstheme="minorHAnsi"/>
          <w:sz w:val="24"/>
          <w:szCs w:val="24"/>
        </w:rPr>
        <w:t xml:space="preserve">onditions: </w:t>
      </w:r>
      <w:r w:rsidRPr="001526B6">
        <w:rPr>
          <w:rFonts w:cstheme="minorHAnsi"/>
          <w:color w:val="FF0000"/>
          <w:sz w:val="24"/>
          <w:szCs w:val="24"/>
        </w:rPr>
        <w:t>Yes/No</w:t>
      </w:r>
    </w:p>
    <w:p w14:paraId="007BF32F" w14:textId="77777777" w:rsidR="00D036FA" w:rsidRPr="00A62905" w:rsidRDefault="00D036FA" w:rsidP="00D036FA">
      <w:pPr>
        <w:rPr>
          <w:rFonts w:cstheme="minorHAnsi"/>
          <w:sz w:val="24"/>
          <w:szCs w:val="24"/>
        </w:rPr>
      </w:pPr>
      <w:r w:rsidRPr="00A62905">
        <w:rPr>
          <w:rFonts w:cstheme="minorHAnsi"/>
          <w:sz w:val="24"/>
          <w:szCs w:val="24"/>
        </w:rPr>
        <w:t>Acknowledgement of this will create the order form between the customer and the provider.</w:t>
      </w:r>
    </w:p>
    <w:p w14:paraId="72976CD4" w14:textId="77777777" w:rsidR="00D036FA" w:rsidRPr="008D507A" w:rsidRDefault="00D036FA" w:rsidP="00D036FA">
      <w:pPr>
        <w:rPr>
          <w:sz w:val="24"/>
          <w:szCs w:val="24"/>
        </w:rPr>
      </w:pPr>
      <w:r w:rsidRPr="00070737">
        <w:t>All</w:t>
      </w:r>
      <w:r w:rsidRPr="008D507A">
        <w:rPr>
          <w:sz w:val="24"/>
          <w:szCs w:val="24"/>
        </w:rPr>
        <w:t xml:space="preserve"> direct awards will be in-line with the framework terms and conditions and the call off terms and conditions.</w:t>
      </w:r>
    </w:p>
    <w:p w14:paraId="223C5C5E" w14:textId="7573A9E0" w:rsidR="00264CFB" w:rsidRPr="008D507A" w:rsidRDefault="00D036FA" w:rsidP="006C6C4E">
      <w:pPr>
        <w:rPr>
          <w:b/>
          <w:sz w:val="24"/>
          <w:szCs w:val="24"/>
        </w:rPr>
      </w:pPr>
      <w:r w:rsidRPr="008D507A">
        <w:rPr>
          <w:b/>
          <w:noProof/>
          <w:sz w:val="24"/>
          <w:szCs w:val="24"/>
          <w:lang w:eastAsia="en-GB"/>
        </w:rPr>
        <mc:AlternateContent>
          <mc:Choice Requires="wps">
            <w:drawing>
              <wp:anchor distT="45720" distB="45720" distL="114300" distR="114300" simplePos="0" relativeHeight="251677696" behindDoc="0" locked="0" layoutInCell="1" allowOverlap="1" wp14:anchorId="75CC6362" wp14:editId="3D0D9B7D">
                <wp:simplePos x="0" y="0"/>
                <wp:positionH relativeFrom="margin">
                  <wp:align>left</wp:align>
                </wp:positionH>
                <wp:positionV relativeFrom="paragraph">
                  <wp:posOffset>280035</wp:posOffset>
                </wp:positionV>
                <wp:extent cx="5715000" cy="8953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5350"/>
                        </a:xfrm>
                        <a:prstGeom prst="rect">
                          <a:avLst/>
                        </a:prstGeom>
                        <a:solidFill>
                          <a:srgbClr val="FFFFFF"/>
                        </a:solidFill>
                        <a:ln w="9525">
                          <a:solidFill>
                            <a:srgbClr val="000000"/>
                          </a:solidFill>
                          <a:miter lim="800000"/>
                          <a:headEnd/>
                          <a:tailEnd/>
                        </a:ln>
                      </wps:spPr>
                      <wps:txbx>
                        <w:txbxContent>
                          <w:p w14:paraId="1DF8F338" w14:textId="77777777" w:rsidR="00D036FA" w:rsidRPr="007C3AEE" w:rsidRDefault="00D036FA" w:rsidP="00D036FA">
                            <w:pPr>
                              <w:rPr>
                                <w:color w:val="FF0000"/>
                              </w:rPr>
                            </w:pPr>
                            <w:r w:rsidRPr="007C3AEE">
                              <w:rPr>
                                <w:color w:val="FF0000"/>
                              </w:rPr>
                              <w:t xml:space="preserve">Insert any amendments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C6362" id="_x0000_s1032" type="#_x0000_t202" style="position:absolute;margin-left:0;margin-top:22.05pt;width:450pt;height:70.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">
                <v:textbox>
                  <w:txbxContent>
                    <w:p w14:paraId="1DF8F338" w14:textId="77777777" w:rsidR="00D036FA" w:rsidRPr="007C3AEE" w:rsidRDefault="00D036FA" w:rsidP="00D036FA">
                      <w:pPr>
                        <w:rPr>
                          <w:color w:val="FF0000"/>
                        </w:rPr>
                      </w:pPr>
                      <w:r w:rsidRPr="007C3AEE">
                        <w:rPr>
                          <w:color w:val="FF0000"/>
                        </w:rPr>
                        <w:t xml:space="preserve">Insert any amendments </w:t>
                      </w:r>
                    </w:p>
                  </w:txbxContent>
                </v:textbox>
                <w10:wrap type="square" anchorx="margin"/>
              </v:shape>
            </w:pict>
          </mc:Fallback>
        </mc:AlternateContent>
      </w:r>
      <w:r w:rsidRPr="008D507A">
        <w:rPr>
          <w:b/>
          <w:sz w:val="24"/>
          <w:szCs w:val="24"/>
        </w:rPr>
        <w:t>If you have any amends to the call-off terms and conditions, please state here:</w:t>
      </w:r>
    </w:p>
    <w:sectPr w:rsidR="00264CFB" w:rsidRPr="008D507A" w:rsidSect="00264CFB">
      <w:headerReference w:type="default" r:id="rId13"/>
      <w:footerReference w:type="default" r:id="rId14"/>
      <w:headerReference w:type="first" r:id="rId15"/>
      <w:pgSz w:w="11906" w:h="16838" w:code="9"/>
      <w:pgMar w:top="1627" w:right="1106" w:bottom="1854"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F3D9E" w14:textId="77777777" w:rsidR="00DB7440" w:rsidRDefault="00DB7440" w:rsidP="00B56394">
      <w:pPr>
        <w:spacing w:after="0" w:line="240" w:lineRule="auto"/>
      </w:pPr>
      <w:r>
        <w:separator/>
      </w:r>
    </w:p>
  </w:endnote>
  <w:endnote w:type="continuationSeparator" w:id="0">
    <w:p w14:paraId="5480BC55" w14:textId="77777777" w:rsidR="00DB7440" w:rsidRDefault="00DB7440" w:rsidP="00B5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6FD4" w14:textId="77777777" w:rsidR="002C7E4B" w:rsidRDefault="002C7E4B">
    <w:pPr>
      <w:pStyle w:val="Footer"/>
    </w:pPr>
    <w:r>
      <w:rPr>
        <w:noProof/>
        <w:lang w:eastAsia="en-GB"/>
      </w:rPr>
      <w:drawing>
        <wp:anchor distT="0" distB="0" distL="114300" distR="114300" simplePos="0" relativeHeight="251663360" behindDoc="0" locked="0" layoutInCell="1" allowOverlap="1" wp14:anchorId="4F1E9B71" wp14:editId="643E1005">
          <wp:simplePos x="0" y="0"/>
          <wp:positionH relativeFrom="column">
            <wp:posOffset>-1021715</wp:posOffset>
          </wp:positionH>
          <wp:positionV relativeFrom="paragraph">
            <wp:posOffset>-238703</wp:posOffset>
          </wp:positionV>
          <wp:extent cx="6059170" cy="451485"/>
          <wp:effectExtent l="0" t="0" r="11430" b="5715"/>
          <wp:wrapTight wrapText="bothSides">
            <wp:wrapPolygon edited="0">
              <wp:start x="0" y="0"/>
              <wp:lineTo x="0" y="20658"/>
              <wp:lineTo x="21550" y="20658"/>
              <wp:lineTo x="215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pdf"/>
                  <pic:cNvPicPr/>
                </pic:nvPicPr>
                <pic:blipFill>
                  <a:blip r:embed="rId1">
                    <a:extLst>
                      <a:ext uri="{28A0092B-C50C-407E-A947-70E740481C1C}">
                        <a14:useLocalDpi xmlns:a14="http://schemas.microsoft.com/office/drawing/2010/main" val="0"/>
                      </a:ext>
                    </a:extLst>
                  </a:blip>
                  <a:stretch>
                    <a:fillRect/>
                  </a:stretch>
                </pic:blipFill>
                <pic:spPr>
                  <a:xfrm>
                    <a:off x="0" y="0"/>
                    <a:ext cx="6059170" cy="451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6A839" w14:textId="77777777" w:rsidR="00DB7440" w:rsidRDefault="00DB7440" w:rsidP="00B56394">
      <w:pPr>
        <w:spacing w:after="0" w:line="240" w:lineRule="auto"/>
      </w:pPr>
      <w:r>
        <w:separator/>
      </w:r>
    </w:p>
  </w:footnote>
  <w:footnote w:type="continuationSeparator" w:id="0">
    <w:p w14:paraId="5DA53207" w14:textId="77777777" w:rsidR="00DB7440" w:rsidRDefault="00DB7440" w:rsidP="00B56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D182" w14:textId="77777777" w:rsidR="00A941FB" w:rsidRDefault="006D39E9" w:rsidP="00A941FB">
    <w:pPr>
      <w:pStyle w:val="Header"/>
      <w:ind w:hanging="1170"/>
    </w:pPr>
    <w:r>
      <w:rPr>
        <w:noProof/>
        <w:lang w:eastAsia="en-GB"/>
      </w:rPr>
      <w:drawing>
        <wp:anchor distT="0" distB="0" distL="114300" distR="114300" simplePos="0" relativeHeight="251664384" behindDoc="1" locked="0" layoutInCell="1" allowOverlap="1" wp14:anchorId="6B703EB1" wp14:editId="4C21FE1E">
          <wp:simplePos x="0" y="0"/>
          <wp:positionH relativeFrom="column">
            <wp:posOffset>-705734</wp:posOffset>
          </wp:positionH>
          <wp:positionV relativeFrom="paragraph">
            <wp:posOffset>4086</wp:posOffset>
          </wp:positionV>
          <wp:extent cx="7157134" cy="8103772"/>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2.jpg"/>
                  <pic:cNvPicPr/>
                </pic:nvPicPr>
                <pic:blipFill>
                  <a:blip r:embed="rId1">
                    <a:extLst>
                      <a:ext uri="{28A0092B-C50C-407E-A947-70E740481C1C}">
                        <a14:useLocalDpi xmlns:a14="http://schemas.microsoft.com/office/drawing/2010/main" val="0"/>
                      </a:ext>
                    </a:extLst>
                  </a:blip>
                  <a:stretch>
                    <a:fillRect/>
                  </a:stretch>
                </pic:blipFill>
                <pic:spPr>
                  <a:xfrm>
                    <a:off x="0" y="0"/>
                    <a:ext cx="7157134" cy="81037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756AE" w14:textId="77777777" w:rsidR="00C82533" w:rsidRDefault="00C82533" w:rsidP="00264CFB">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D51C0"/>
    <w:multiLevelType w:val="hybridMultilevel"/>
    <w:tmpl w:val="F8580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CF1D4A"/>
    <w:multiLevelType w:val="hybridMultilevel"/>
    <w:tmpl w:val="7B36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F8693F"/>
    <w:multiLevelType w:val="hybridMultilevel"/>
    <w:tmpl w:val="73EE14F6"/>
    <w:lvl w:ilvl="0" w:tplc="AD64672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317C55"/>
    <w:multiLevelType w:val="hybridMultilevel"/>
    <w:tmpl w:val="2C46E5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AEA49DF"/>
    <w:multiLevelType w:val="hybridMultilevel"/>
    <w:tmpl w:val="4B1E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0E294D"/>
    <w:multiLevelType w:val="hybridMultilevel"/>
    <w:tmpl w:val="33AA5FF8"/>
    <w:lvl w:ilvl="0" w:tplc="499C41DE">
      <w:start w:val="1"/>
      <w:numFmt w:val="bullet"/>
      <w:lvlText w:val="•"/>
      <w:lvlJc w:val="left"/>
      <w:pPr>
        <w:tabs>
          <w:tab w:val="num" w:pos="720"/>
        </w:tabs>
        <w:ind w:left="720" w:hanging="360"/>
      </w:pPr>
      <w:rPr>
        <w:rFonts w:ascii="Arial" w:hAnsi="Arial" w:hint="default"/>
      </w:rPr>
    </w:lvl>
    <w:lvl w:ilvl="1" w:tplc="7286EDC0" w:tentative="1">
      <w:start w:val="1"/>
      <w:numFmt w:val="bullet"/>
      <w:lvlText w:val="•"/>
      <w:lvlJc w:val="left"/>
      <w:pPr>
        <w:tabs>
          <w:tab w:val="num" w:pos="1440"/>
        </w:tabs>
        <w:ind w:left="1440" w:hanging="360"/>
      </w:pPr>
      <w:rPr>
        <w:rFonts w:ascii="Arial" w:hAnsi="Arial" w:hint="default"/>
      </w:rPr>
    </w:lvl>
    <w:lvl w:ilvl="2" w:tplc="741AA9F8" w:tentative="1">
      <w:start w:val="1"/>
      <w:numFmt w:val="bullet"/>
      <w:lvlText w:val="•"/>
      <w:lvlJc w:val="left"/>
      <w:pPr>
        <w:tabs>
          <w:tab w:val="num" w:pos="2160"/>
        </w:tabs>
        <w:ind w:left="2160" w:hanging="360"/>
      </w:pPr>
      <w:rPr>
        <w:rFonts w:ascii="Arial" w:hAnsi="Arial" w:hint="default"/>
      </w:rPr>
    </w:lvl>
    <w:lvl w:ilvl="3" w:tplc="0908B40A" w:tentative="1">
      <w:start w:val="1"/>
      <w:numFmt w:val="bullet"/>
      <w:lvlText w:val="•"/>
      <w:lvlJc w:val="left"/>
      <w:pPr>
        <w:tabs>
          <w:tab w:val="num" w:pos="2880"/>
        </w:tabs>
        <w:ind w:left="2880" w:hanging="360"/>
      </w:pPr>
      <w:rPr>
        <w:rFonts w:ascii="Arial" w:hAnsi="Arial" w:hint="default"/>
      </w:rPr>
    </w:lvl>
    <w:lvl w:ilvl="4" w:tplc="55F05E14" w:tentative="1">
      <w:start w:val="1"/>
      <w:numFmt w:val="bullet"/>
      <w:lvlText w:val="•"/>
      <w:lvlJc w:val="left"/>
      <w:pPr>
        <w:tabs>
          <w:tab w:val="num" w:pos="3600"/>
        </w:tabs>
        <w:ind w:left="3600" w:hanging="360"/>
      </w:pPr>
      <w:rPr>
        <w:rFonts w:ascii="Arial" w:hAnsi="Arial" w:hint="default"/>
      </w:rPr>
    </w:lvl>
    <w:lvl w:ilvl="5" w:tplc="B55AC062" w:tentative="1">
      <w:start w:val="1"/>
      <w:numFmt w:val="bullet"/>
      <w:lvlText w:val="•"/>
      <w:lvlJc w:val="left"/>
      <w:pPr>
        <w:tabs>
          <w:tab w:val="num" w:pos="4320"/>
        </w:tabs>
        <w:ind w:left="4320" w:hanging="360"/>
      </w:pPr>
      <w:rPr>
        <w:rFonts w:ascii="Arial" w:hAnsi="Arial" w:hint="default"/>
      </w:rPr>
    </w:lvl>
    <w:lvl w:ilvl="6" w:tplc="18D88D0E" w:tentative="1">
      <w:start w:val="1"/>
      <w:numFmt w:val="bullet"/>
      <w:lvlText w:val="•"/>
      <w:lvlJc w:val="left"/>
      <w:pPr>
        <w:tabs>
          <w:tab w:val="num" w:pos="5040"/>
        </w:tabs>
        <w:ind w:left="5040" w:hanging="360"/>
      </w:pPr>
      <w:rPr>
        <w:rFonts w:ascii="Arial" w:hAnsi="Arial" w:hint="default"/>
      </w:rPr>
    </w:lvl>
    <w:lvl w:ilvl="7" w:tplc="C6F41B32" w:tentative="1">
      <w:start w:val="1"/>
      <w:numFmt w:val="bullet"/>
      <w:lvlText w:val="•"/>
      <w:lvlJc w:val="left"/>
      <w:pPr>
        <w:tabs>
          <w:tab w:val="num" w:pos="5760"/>
        </w:tabs>
        <w:ind w:left="5760" w:hanging="360"/>
      </w:pPr>
      <w:rPr>
        <w:rFonts w:ascii="Arial" w:hAnsi="Arial" w:hint="default"/>
      </w:rPr>
    </w:lvl>
    <w:lvl w:ilvl="8" w:tplc="BF9E84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7F2D43"/>
    <w:multiLevelType w:val="multilevel"/>
    <w:tmpl w:val="CC30E3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57B6835"/>
    <w:multiLevelType w:val="hybridMultilevel"/>
    <w:tmpl w:val="1438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E332A1"/>
    <w:multiLevelType w:val="hybridMultilevel"/>
    <w:tmpl w:val="B47A2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2522B5"/>
    <w:multiLevelType w:val="hybridMultilevel"/>
    <w:tmpl w:val="A89A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2"/>
  </w:num>
  <w:num w:numId="5">
    <w:abstractNumId w:val="5"/>
  </w:num>
  <w:num w:numId="6">
    <w:abstractNumId w:val="3"/>
  </w:num>
  <w:num w:numId="7">
    <w:abstractNumId w:val="7"/>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FD1"/>
    <w:rsid w:val="000316D7"/>
    <w:rsid w:val="00090B1A"/>
    <w:rsid w:val="00186171"/>
    <w:rsid w:val="00237969"/>
    <w:rsid w:val="00264CFB"/>
    <w:rsid w:val="002C7E4B"/>
    <w:rsid w:val="00344636"/>
    <w:rsid w:val="003711CC"/>
    <w:rsid w:val="004173FF"/>
    <w:rsid w:val="0050628D"/>
    <w:rsid w:val="005C7E10"/>
    <w:rsid w:val="00646B1B"/>
    <w:rsid w:val="00672146"/>
    <w:rsid w:val="006761F8"/>
    <w:rsid w:val="006C6C4E"/>
    <w:rsid w:val="006D39E9"/>
    <w:rsid w:val="00723FD1"/>
    <w:rsid w:val="0075665C"/>
    <w:rsid w:val="007600FF"/>
    <w:rsid w:val="008716E8"/>
    <w:rsid w:val="008769D9"/>
    <w:rsid w:val="008D507A"/>
    <w:rsid w:val="009E3DE1"/>
    <w:rsid w:val="00A01AA7"/>
    <w:rsid w:val="00A41AEE"/>
    <w:rsid w:val="00A941FB"/>
    <w:rsid w:val="00AE03EB"/>
    <w:rsid w:val="00B56394"/>
    <w:rsid w:val="00C36583"/>
    <w:rsid w:val="00C524F2"/>
    <w:rsid w:val="00C82533"/>
    <w:rsid w:val="00CB6063"/>
    <w:rsid w:val="00D036FA"/>
    <w:rsid w:val="00D33E72"/>
    <w:rsid w:val="00D869F9"/>
    <w:rsid w:val="00DB7440"/>
    <w:rsid w:val="00E20C56"/>
    <w:rsid w:val="00E24B6D"/>
    <w:rsid w:val="00E7499C"/>
    <w:rsid w:val="00F04251"/>
    <w:rsid w:val="00F06F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45E262"/>
  <w15:chartTrackingRefBased/>
  <w15:docId w15:val="{D3B07D5A-C78A-4DF2-A43A-9DC8B485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6063"/>
    <w:pPr>
      <w:spacing w:after="200" w:line="276" w:lineRule="auto"/>
    </w:pPr>
  </w:style>
  <w:style w:type="paragraph" w:styleId="Heading1">
    <w:name w:val="heading 1"/>
    <w:basedOn w:val="Normal"/>
    <w:next w:val="Normal"/>
    <w:link w:val="Heading1Char"/>
    <w:uiPriority w:val="9"/>
    <w:qFormat/>
    <w:rsid w:val="00CB60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sid w:val="00CB6063"/>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paragraph" w:customStyle="1" w:styleId="StyleHeading120pt">
    <w:name w:val="Style Heading 1 + 20 pt"/>
    <w:basedOn w:val="Heading1"/>
    <w:link w:val="StyleHeading120ptChar1"/>
    <w:rsid w:val="00CB6063"/>
    <w:pPr>
      <w:keepLines w:val="0"/>
      <w:overflowPunct w:val="0"/>
      <w:autoSpaceDE w:val="0"/>
      <w:autoSpaceDN w:val="0"/>
      <w:adjustRightInd w:val="0"/>
      <w:spacing w:before="0" w:after="440" w:line="240" w:lineRule="auto"/>
      <w:ind w:left="431" w:hanging="431"/>
      <w:textAlignment w:val="baseline"/>
    </w:pPr>
    <w:rPr>
      <w:rFonts w:ascii="Arial" w:eastAsia="Times New Roman" w:hAnsi="Arial" w:cs="Times New Roman"/>
      <w:b/>
      <w:bCs/>
      <w:noProof/>
      <w:color w:val="566BBA"/>
      <w:sz w:val="28"/>
      <w:szCs w:val="12"/>
      <w:lang w:val="x-none"/>
    </w:rPr>
  </w:style>
  <w:style w:type="character" w:customStyle="1" w:styleId="StyleHeading120ptChar1">
    <w:name w:val="Style Heading 1 + 20 pt Char1"/>
    <w:link w:val="StyleHeading120pt"/>
    <w:rsid w:val="00CB6063"/>
    <w:rPr>
      <w:rFonts w:ascii="Arial" w:eastAsia="Times New Roman" w:hAnsi="Arial" w:cs="Times New Roman"/>
      <w:b/>
      <w:bCs/>
      <w:noProof/>
      <w:color w:val="566BBA"/>
      <w:sz w:val="28"/>
      <w:szCs w:val="12"/>
      <w:lang w:val="x-none"/>
    </w:rPr>
  </w:style>
  <w:style w:type="paragraph" w:styleId="ListParagraph">
    <w:name w:val="List Paragraph"/>
    <w:basedOn w:val="Normal"/>
    <w:qFormat/>
    <w:rsid w:val="00CB6063"/>
    <w:pPr>
      <w:spacing w:after="0" w:line="240" w:lineRule="auto"/>
      <w:ind w:left="720"/>
    </w:pPr>
    <w:rPr>
      <w:rFonts w:ascii="Calibri" w:eastAsia="Calibri" w:hAnsi="Calibri" w:cs="Times New Roman"/>
    </w:rPr>
  </w:style>
  <w:style w:type="table" w:styleId="TableGrid">
    <w:name w:val="Table Grid"/>
    <w:basedOn w:val="TableNormal"/>
    <w:uiPriority w:val="59"/>
    <w:rsid w:val="00CB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oduletitle">
    <w:name w:val="Table Module title"/>
    <w:basedOn w:val="Normal"/>
    <w:qFormat/>
    <w:rsid w:val="00CB6063"/>
    <w:pPr>
      <w:spacing w:after="0" w:line="240" w:lineRule="auto"/>
    </w:pPr>
    <w:rPr>
      <w:rFonts w:ascii="Source Sans Pro" w:eastAsia="Times New Roman" w:hAnsi="Source Sans Pro" w:cs="Times New Roman"/>
      <w:b/>
      <w:bCs/>
      <w:color w:val="003366"/>
      <w:sz w:val="20"/>
      <w:szCs w:val="20"/>
      <w:lang w:eastAsia="en-GB"/>
    </w:rPr>
  </w:style>
  <w:style w:type="paragraph" w:customStyle="1" w:styleId="TableModulebodycopy">
    <w:name w:val="Table Module body copy"/>
    <w:basedOn w:val="TableModuletitle"/>
    <w:qFormat/>
    <w:rsid w:val="00CB6063"/>
    <w:rPr>
      <w:b w:val="0"/>
      <w:bCs w:val="0"/>
      <w:color w:val="000000" w:themeColor="text1"/>
    </w:rPr>
  </w:style>
  <w:style w:type="character" w:customStyle="1" w:styleId="Heading1Char">
    <w:name w:val="Heading 1 Char"/>
    <w:basedOn w:val="DefaultParagraphFont"/>
    <w:link w:val="Heading1"/>
    <w:uiPriority w:val="9"/>
    <w:rsid w:val="00CB606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56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394"/>
  </w:style>
  <w:style w:type="paragraph" w:styleId="Footer">
    <w:name w:val="footer"/>
    <w:basedOn w:val="Normal"/>
    <w:link w:val="FooterChar"/>
    <w:uiPriority w:val="99"/>
    <w:unhideWhenUsed/>
    <w:rsid w:val="00B56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394"/>
  </w:style>
  <w:style w:type="paragraph" w:customStyle="1" w:styleId="01-Level3-BB">
    <w:name w:val="01-Level3-BB"/>
    <w:basedOn w:val="Normal"/>
    <w:next w:val="Normal"/>
    <w:rsid w:val="00D036FA"/>
    <w:pPr>
      <w:tabs>
        <w:tab w:val="num" w:pos="2880"/>
      </w:tabs>
      <w:spacing w:after="0" w:line="240" w:lineRule="auto"/>
      <w:ind w:left="2880" w:hanging="1440"/>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g\AppData\Local\Microsoft\Windows\INetCache\Content.Outlook\F57DPBX2\225157%20Further%20Competition%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EBD952C2D9D40B92DF3A33B53AAD7" ma:contentTypeVersion="0" ma:contentTypeDescription="Create a new document." ma:contentTypeScope="" ma:versionID="5fcfa2e078f47e5fbb1a9983a2c9cde2">
  <xsd:schema xmlns:xsd="http://www.w3.org/2001/XMLSchema" xmlns:xs="http://www.w3.org/2001/XMLSchema" xmlns:p="http://schemas.microsoft.com/office/2006/metadata/properties" xmlns:ns2="d56ff5b5-62c5-43e1-93e6-4188be792417" targetNamespace="http://schemas.microsoft.com/office/2006/metadata/properties" ma:root="true" ma:fieldsID="8a9c2a6cf9506b23e8e9375790f2567f" ns2:_="">
    <xsd:import namespace="d56ff5b5-62c5-43e1-93e6-4188be7924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ff5b5-62c5-43e1-93e6-4188be7924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56ff5b5-62c5-43e1-93e6-4188be792417">HD4H64AFNHYJ-1192671617-26</_dlc_DocId>
    <_dlc_DocIdUrl xmlns="d56ff5b5-62c5-43e1-93e6-4188be792417">
      <Url>http://intranet/sites/ps/HR/_layouts/15/DocIdRedir.aspx?ID=HD4H64AFNHYJ-1192671617-26</Url>
      <Description>HD4H64AFNHYJ-1192671617-26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9905E9-F470-4B16-AFFF-C1365F54BC4B}"/>
</file>

<file path=customXml/itemProps2.xml><?xml version="1.0" encoding="utf-8"?>
<ds:datastoreItem xmlns:ds="http://schemas.openxmlformats.org/officeDocument/2006/customXml" ds:itemID="{80CB5A49-1695-4E9C-963B-77129C6EE17C}">
  <ds:schemaRefs>
    <ds:schemaRef ds:uri="http://schemas.microsoft.com/sharepoint/events"/>
  </ds:schemaRefs>
</ds:datastoreItem>
</file>

<file path=customXml/itemProps3.xml><?xml version="1.0" encoding="utf-8"?>
<ds:datastoreItem xmlns:ds="http://schemas.openxmlformats.org/officeDocument/2006/customXml" ds:itemID="{05B1E047-4B77-4592-AC03-3DED8C843359}">
  <ds:schemaRefs>
    <ds:schemaRef ds:uri="http://schemas.microsoft.com/sharepoint/v3/contenttype/forms"/>
  </ds:schemaRefs>
</ds:datastoreItem>
</file>

<file path=customXml/itemProps4.xml><?xml version="1.0" encoding="utf-8"?>
<ds:datastoreItem xmlns:ds="http://schemas.openxmlformats.org/officeDocument/2006/customXml" ds:itemID="{BB78AB3A-CF48-4D86-B2C4-DEAAC140B96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d56ff5b5-62c5-43e1-93e6-4188be792417"/>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0DC154EC-2D5A-4FB5-B99C-874B8688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225157 Further Competition Template.v3</Template>
  <TotalTime>40</TotalTime>
  <Pages>10</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Griffin</dc:creator>
  <cp:keywords/>
  <dc:description/>
  <cp:lastModifiedBy>Lizzy Grayson</cp:lastModifiedBy>
  <cp:revision>3</cp:revision>
  <cp:lastPrinted>2018-06-27T10:32:00Z</cp:lastPrinted>
  <dcterms:created xsi:type="dcterms:W3CDTF">2018-07-27T07:34:00Z</dcterms:created>
  <dcterms:modified xsi:type="dcterms:W3CDTF">2018-08-01T09:08:00Z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0x010100799EBD952C2D9D40B92DF3A33B53AAD7</vt:lpwstr>
  </property>
  <property fmtid="{D5CDD505-2E9C-101B-9397-08002B2CF9AE}" pid="3" name="_dlc_DocIdItemGuid">
    <vt:lpwstr>16de375a-bc3b-45a2-aea6-e0772aec0ce8</vt:lpwstr>
  </property>
</Properties>
</file>